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3C35" w14:textId="0FFFF0A1" w:rsidR="006D161C" w:rsidRDefault="006D161C" w:rsidP="00766FC0">
      <w:pPr>
        <w:rPr>
          <w:b/>
          <w:bCs/>
          <w:sz w:val="24"/>
          <w:szCs w:val="24"/>
        </w:rPr>
      </w:pPr>
    </w:p>
    <w:p w14:paraId="111D107D" w14:textId="30EC1F18" w:rsidR="00CD2308" w:rsidRPr="00A74C1D" w:rsidRDefault="00CD2308" w:rsidP="00A74C1D">
      <w:pPr>
        <w:jc w:val="center"/>
        <w:rPr>
          <w:b/>
          <w:bCs/>
          <w:sz w:val="32"/>
          <w:szCs w:val="32"/>
        </w:rPr>
      </w:pPr>
      <w:r w:rsidRPr="00A74C1D">
        <w:rPr>
          <w:b/>
          <w:bCs/>
          <w:sz w:val="32"/>
          <w:szCs w:val="32"/>
        </w:rPr>
        <w:t xml:space="preserve">Delivering Better Value in SEND </w:t>
      </w:r>
      <w:r w:rsidR="00174F80" w:rsidRPr="00A74C1D">
        <w:rPr>
          <w:b/>
          <w:bCs/>
          <w:sz w:val="32"/>
          <w:szCs w:val="32"/>
        </w:rPr>
        <w:t xml:space="preserve">Communications </w:t>
      </w:r>
      <w:r w:rsidRPr="00A74C1D">
        <w:rPr>
          <w:b/>
          <w:bCs/>
          <w:sz w:val="32"/>
          <w:szCs w:val="32"/>
        </w:rPr>
        <w:t>Work</w:t>
      </w:r>
      <w:r w:rsidR="00174F80" w:rsidRPr="00A74C1D">
        <w:rPr>
          <w:b/>
          <w:bCs/>
          <w:sz w:val="32"/>
          <w:szCs w:val="32"/>
        </w:rPr>
        <w:t>ing Group</w:t>
      </w:r>
    </w:p>
    <w:p w14:paraId="5DCCA521" w14:textId="6D71B328" w:rsidR="00E65CA3" w:rsidRDefault="00C4173A" w:rsidP="00A74C1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16F6AE" wp14:editId="6F6AE78E">
            <wp:simplePos x="0" y="0"/>
            <wp:positionH relativeFrom="column">
              <wp:posOffset>603250</wp:posOffset>
            </wp:positionH>
            <wp:positionV relativeFrom="paragraph">
              <wp:posOffset>259080</wp:posOffset>
            </wp:positionV>
            <wp:extent cx="4838700" cy="1778000"/>
            <wp:effectExtent l="0" t="0" r="0" b="0"/>
            <wp:wrapTight wrapText="bothSides">
              <wp:wrapPolygon edited="0">
                <wp:start x="340" y="0"/>
                <wp:lineTo x="0" y="463"/>
                <wp:lineTo x="0" y="21060"/>
                <wp:lineTo x="340" y="21291"/>
                <wp:lineTo x="21175" y="21291"/>
                <wp:lineTo x="21515" y="21060"/>
                <wp:lineTo x="21515" y="463"/>
                <wp:lineTo x="21175" y="0"/>
                <wp:lineTo x="34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5CA3">
        <w:rPr>
          <w:b/>
          <w:bCs/>
          <w:sz w:val="24"/>
          <w:szCs w:val="24"/>
        </w:rPr>
        <w:t>Terms of Reference</w:t>
      </w:r>
    </w:p>
    <w:p w14:paraId="20E4B647" w14:textId="7E96A480" w:rsidR="006D161C" w:rsidRDefault="006D161C" w:rsidP="00766FC0">
      <w:pPr>
        <w:rPr>
          <w:b/>
          <w:bCs/>
          <w:sz w:val="24"/>
          <w:szCs w:val="24"/>
        </w:rPr>
      </w:pPr>
    </w:p>
    <w:p w14:paraId="2F0A70CD" w14:textId="77777777" w:rsidR="00C4173A" w:rsidRDefault="00C4173A" w:rsidP="00766FC0">
      <w:pPr>
        <w:rPr>
          <w:b/>
          <w:bCs/>
          <w:sz w:val="24"/>
          <w:szCs w:val="24"/>
        </w:rPr>
      </w:pPr>
    </w:p>
    <w:p w14:paraId="2407F96B" w14:textId="77777777" w:rsidR="00C4173A" w:rsidRDefault="00C4173A" w:rsidP="00766FC0">
      <w:pPr>
        <w:rPr>
          <w:b/>
          <w:bCs/>
          <w:sz w:val="24"/>
          <w:szCs w:val="24"/>
        </w:rPr>
      </w:pPr>
    </w:p>
    <w:p w14:paraId="31669D02" w14:textId="77777777" w:rsidR="00C4173A" w:rsidRDefault="00C4173A" w:rsidP="00766FC0">
      <w:pPr>
        <w:rPr>
          <w:b/>
          <w:bCs/>
          <w:sz w:val="24"/>
          <w:szCs w:val="24"/>
        </w:rPr>
      </w:pPr>
    </w:p>
    <w:p w14:paraId="0E026224" w14:textId="77777777" w:rsidR="00C4173A" w:rsidRDefault="00C4173A" w:rsidP="00766FC0">
      <w:pPr>
        <w:rPr>
          <w:b/>
          <w:bCs/>
          <w:sz w:val="24"/>
          <w:szCs w:val="24"/>
        </w:rPr>
      </w:pPr>
    </w:p>
    <w:p w14:paraId="7FD42AE2" w14:textId="77777777" w:rsidR="00C4173A" w:rsidRDefault="00C4173A" w:rsidP="00766FC0">
      <w:pPr>
        <w:rPr>
          <w:b/>
          <w:bCs/>
          <w:sz w:val="24"/>
          <w:szCs w:val="24"/>
        </w:rPr>
      </w:pPr>
    </w:p>
    <w:p w14:paraId="5D814C88" w14:textId="70460E57" w:rsidR="00B1790B" w:rsidRPr="006827AE" w:rsidRDefault="00B1790B" w:rsidP="00B1790B">
      <w:pPr>
        <w:rPr>
          <w:b/>
          <w:bCs/>
          <w:sz w:val="24"/>
          <w:szCs w:val="24"/>
        </w:rPr>
      </w:pPr>
      <w:r w:rsidRPr="006827AE">
        <w:rPr>
          <w:b/>
          <w:bCs/>
          <w:sz w:val="24"/>
          <w:szCs w:val="24"/>
        </w:rPr>
        <w:t>Background: What is the DBV programme?</w:t>
      </w:r>
    </w:p>
    <w:p w14:paraId="4461D539" w14:textId="77777777" w:rsidR="00B1790B" w:rsidRPr="006827AE" w:rsidRDefault="00B1790B" w:rsidP="00B1790B">
      <w:pPr>
        <w:rPr>
          <w:sz w:val="24"/>
          <w:szCs w:val="24"/>
        </w:rPr>
      </w:pPr>
      <w:r w:rsidRPr="006827AE">
        <w:rPr>
          <w:sz w:val="24"/>
          <w:szCs w:val="24"/>
        </w:rPr>
        <w:t>The Delivering Better Value programme (DBV) is a national programme led by the Department for Education (DfE). The focus is Special Educational Needs and Disabilities (SEND).</w:t>
      </w:r>
    </w:p>
    <w:p w14:paraId="783DC10C" w14:textId="77777777" w:rsidR="00B1790B" w:rsidRPr="006827AE" w:rsidRDefault="00B1790B" w:rsidP="00B1790B">
      <w:pPr>
        <w:rPr>
          <w:sz w:val="24"/>
          <w:szCs w:val="24"/>
        </w:rPr>
      </w:pPr>
      <w:r w:rsidRPr="006827AE">
        <w:rPr>
          <w:sz w:val="24"/>
          <w:szCs w:val="24"/>
        </w:rPr>
        <w:t>The purpose of the programme: to work with local authorities with SEND responsibilities to look at ways of improving local services, making the most effective use of resources and, most importantly, improving outcomes for children.</w:t>
      </w:r>
    </w:p>
    <w:p w14:paraId="7B639126" w14:textId="251F02A4" w:rsidR="00B1790B" w:rsidRPr="006827AE" w:rsidRDefault="00B1790B" w:rsidP="00B1790B">
      <w:pPr>
        <w:rPr>
          <w:sz w:val="24"/>
          <w:szCs w:val="24"/>
        </w:rPr>
      </w:pPr>
      <w:r w:rsidRPr="006827AE">
        <w:rPr>
          <w:sz w:val="24"/>
          <w:szCs w:val="24"/>
        </w:rPr>
        <w:t>The programme includes considering how data and insights can be used to better inform trend analysis, planning, decision making and service design, working with and alongside children and families; and how schools can work together more effectively to support an inclusive approach to education provision and support.</w:t>
      </w:r>
    </w:p>
    <w:p w14:paraId="4DDB3886" w14:textId="4D1956A4" w:rsidR="000E3F77" w:rsidRDefault="00585A1C" w:rsidP="00B1790B">
      <w:pPr>
        <w:rPr>
          <w:sz w:val="24"/>
          <w:szCs w:val="24"/>
        </w:rPr>
      </w:pPr>
      <w:r w:rsidRPr="00E91867">
        <w:rPr>
          <w:b/>
          <w:bCs/>
          <w:sz w:val="24"/>
          <w:szCs w:val="24"/>
        </w:rPr>
        <w:t xml:space="preserve">The purpose of the </w:t>
      </w:r>
      <w:r w:rsidR="00D85D82" w:rsidRPr="00D85D82">
        <w:rPr>
          <w:b/>
          <w:bCs/>
          <w:sz w:val="24"/>
          <w:szCs w:val="24"/>
        </w:rPr>
        <w:t>Delivering Better Value in SEND Communications Working Group</w:t>
      </w:r>
      <w:r w:rsidR="00D85D82">
        <w:rPr>
          <w:b/>
          <w:bCs/>
          <w:sz w:val="24"/>
          <w:szCs w:val="24"/>
        </w:rPr>
        <w:t xml:space="preserve"> </w:t>
      </w:r>
      <w:r w:rsidRPr="00E91867">
        <w:rPr>
          <w:b/>
          <w:bCs/>
          <w:sz w:val="24"/>
          <w:szCs w:val="24"/>
        </w:rPr>
        <w:t>is</w:t>
      </w:r>
      <w:r w:rsidR="00D85D82">
        <w:rPr>
          <w:sz w:val="24"/>
          <w:szCs w:val="24"/>
        </w:rPr>
        <w:t>:</w:t>
      </w:r>
    </w:p>
    <w:p w14:paraId="262EE811" w14:textId="04912AD2" w:rsidR="00585A1C" w:rsidRPr="00EB2031" w:rsidRDefault="00A70277" w:rsidP="00B1790B">
      <w:r>
        <w:t xml:space="preserve">To share the work of the </w:t>
      </w:r>
      <w:r w:rsidR="00E62C96">
        <w:t xml:space="preserve">DBV programme in North East Lincolnshire </w:t>
      </w:r>
      <w:r>
        <w:t xml:space="preserve">among </w:t>
      </w:r>
      <w:r w:rsidR="00C77F21">
        <w:t xml:space="preserve">young people with SEND and their families, </w:t>
      </w:r>
      <w:r>
        <w:t>key stakeholders and the</w:t>
      </w:r>
      <w:r w:rsidR="00C77F21">
        <w:t xml:space="preserve"> wider community</w:t>
      </w:r>
      <w:r w:rsidR="00EB2031">
        <w:t xml:space="preserve"> </w:t>
      </w:r>
      <w:r w:rsidR="00767A0F">
        <w:rPr>
          <w:sz w:val="24"/>
          <w:szCs w:val="24"/>
        </w:rPr>
        <w:t>so all</w:t>
      </w:r>
      <w:r w:rsidR="000E3A37" w:rsidRPr="00E91867">
        <w:rPr>
          <w:sz w:val="24"/>
          <w:szCs w:val="24"/>
        </w:rPr>
        <w:t xml:space="preserve"> have involvement in meaningfully </w:t>
      </w:r>
      <w:r w:rsidR="00146E79" w:rsidRPr="00E91867">
        <w:rPr>
          <w:sz w:val="24"/>
          <w:szCs w:val="24"/>
        </w:rPr>
        <w:t>working together</w:t>
      </w:r>
      <w:r w:rsidR="001B287C">
        <w:rPr>
          <w:sz w:val="24"/>
          <w:szCs w:val="24"/>
        </w:rPr>
        <w:t xml:space="preserve"> (co-production)</w:t>
      </w:r>
      <w:r w:rsidR="00146E79" w:rsidRPr="00E91867">
        <w:rPr>
          <w:sz w:val="24"/>
          <w:szCs w:val="24"/>
        </w:rPr>
        <w:t xml:space="preserve"> </w:t>
      </w:r>
      <w:r w:rsidR="00F56090">
        <w:rPr>
          <w:sz w:val="24"/>
          <w:szCs w:val="24"/>
        </w:rPr>
        <w:t xml:space="preserve">to </w:t>
      </w:r>
      <w:r w:rsidR="006636DE">
        <w:rPr>
          <w:sz w:val="24"/>
          <w:szCs w:val="24"/>
        </w:rPr>
        <w:t>collectively</w:t>
      </w:r>
      <w:r w:rsidR="001F01E5">
        <w:rPr>
          <w:sz w:val="24"/>
          <w:szCs w:val="24"/>
        </w:rPr>
        <w:t xml:space="preserve"> </w:t>
      </w:r>
      <w:r w:rsidR="00F26EEC">
        <w:rPr>
          <w:sz w:val="24"/>
          <w:szCs w:val="24"/>
        </w:rPr>
        <w:t xml:space="preserve">ensure </w:t>
      </w:r>
      <w:r w:rsidR="008C3599">
        <w:rPr>
          <w:sz w:val="24"/>
          <w:szCs w:val="24"/>
        </w:rPr>
        <w:t xml:space="preserve">children and young people with SEND are </w:t>
      </w:r>
      <w:r w:rsidR="00F26EEC">
        <w:rPr>
          <w:sz w:val="24"/>
          <w:szCs w:val="24"/>
        </w:rPr>
        <w:t xml:space="preserve">at the </w:t>
      </w:r>
      <w:r w:rsidR="004139DE">
        <w:rPr>
          <w:sz w:val="24"/>
          <w:szCs w:val="24"/>
        </w:rPr>
        <w:t xml:space="preserve">centre of the </w:t>
      </w:r>
      <w:hyperlink r:id="rId9" w:history="1">
        <w:r w:rsidR="00F94F6C" w:rsidRPr="00F94F6C">
          <w:rPr>
            <w:color w:val="0000FF"/>
            <w:u w:val="single"/>
          </w:rPr>
          <w:t xml:space="preserve">Delivering Better Value in SEND Programme </w:t>
        </w:r>
      </w:hyperlink>
      <w:r w:rsidR="001F01E5">
        <w:t xml:space="preserve">. </w:t>
      </w:r>
    </w:p>
    <w:p w14:paraId="4BA56AAD" w14:textId="32DB7082" w:rsidR="00585A1C" w:rsidRPr="00E91867" w:rsidRDefault="00585A1C" w:rsidP="00585A1C">
      <w:pPr>
        <w:rPr>
          <w:b/>
          <w:bCs/>
          <w:sz w:val="24"/>
          <w:szCs w:val="24"/>
        </w:rPr>
      </w:pPr>
      <w:r w:rsidRPr="00E91867">
        <w:rPr>
          <w:b/>
          <w:bCs/>
          <w:sz w:val="24"/>
          <w:szCs w:val="24"/>
        </w:rPr>
        <w:t>The main aims:</w:t>
      </w:r>
    </w:p>
    <w:p w14:paraId="16E23657" w14:textId="77777777" w:rsidR="009B09AA" w:rsidRDefault="00591C9E" w:rsidP="00585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</w:t>
      </w:r>
      <w:r w:rsidRPr="00591C9E">
        <w:rPr>
          <w:sz w:val="24"/>
          <w:szCs w:val="24"/>
        </w:rPr>
        <w:t xml:space="preserve">evelop a communication work plan for </w:t>
      </w:r>
      <w:r w:rsidR="009B09AA">
        <w:rPr>
          <w:sz w:val="24"/>
          <w:szCs w:val="24"/>
        </w:rPr>
        <w:t>DBV.</w:t>
      </w:r>
    </w:p>
    <w:p w14:paraId="61A5F6EA" w14:textId="74590A04" w:rsidR="00766FC0" w:rsidRDefault="00766FC0" w:rsidP="00585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867">
        <w:rPr>
          <w:sz w:val="24"/>
          <w:szCs w:val="24"/>
        </w:rPr>
        <w:t xml:space="preserve">To keep up to date with </w:t>
      </w:r>
      <w:r w:rsidR="0003590A">
        <w:rPr>
          <w:sz w:val="24"/>
          <w:szCs w:val="24"/>
        </w:rPr>
        <w:t xml:space="preserve">the latest DBV </w:t>
      </w:r>
      <w:r w:rsidRPr="00E91867">
        <w:rPr>
          <w:sz w:val="24"/>
          <w:szCs w:val="24"/>
        </w:rPr>
        <w:t>development in our local area</w:t>
      </w:r>
      <w:r w:rsidR="00496780">
        <w:rPr>
          <w:sz w:val="24"/>
          <w:szCs w:val="24"/>
        </w:rPr>
        <w:t xml:space="preserve"> and nationally.</w:t>
      </w:r>
    </w:p>
    <w:p w14:paraId="7F35626E" w14:textId="42C5978F" w:rsidR="00496780" w:rsidRPr="00E91867" w:rsidRDefault="00FA3018" w:rsidP="00585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feedback to the DBV steering group regarding views</w:t>
      </w:r>
      <w:r w:rsidR="004F3243">
        <w:rPr>
          <w:sz w:val="24"/>
          <w:szCs w:val="24"/>
        </w:rPr>
        <w:t xml:space="preserve"> of young people, parent carers, proffesionals </w:t>
      </w:r>
      <w:r w:rsidR="00296ED4">
        <w:rPr>
          <w:sz w:val="24"/>
          <w:szCs w:val="24"/>
        </w:rPr>
        <w:t>and wider SEND stakeholders.</w:t>
      </w:r>
    </w:p>
    <w:p w14:paraId="134F4D95" w14:textId="634082F4" w:rsidR="00585A1C" w:rsidRPr="006827AE" w:rsidRDefault="00585A1C" w:rsidP="00682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7AE">
        <w:rPr>
          <w:sz w:val="24"/>
          <w:szCs w:val="24"/>
        </w:rPr>
        <w:t>To</w:t>
      </w:r>
      <w:r w:rsidR="003F4DB6" w:rsidRPr="006827AE">
        <w:rPr>
          <w:sz w:val="24"/>
          <w:szCs w:val="24"/>
        </w:rPr>
        <w:t xml:space="preserve"> ensure relevant and correct information is being shared on Local Offer</w:t>
      </w:r>
      <w:r w:rsidR="00925E2D">
        <w:rPr>
          <w:sz w:val="24"/>
          <w:szCs w:val="24"/>
        </w:rPr>
        <w:t>, social media and by other relevant communication means.</w:t>
      </w:r>
    </w:p>
    <w:p w14:paraId="6DE6465C" w14:textId="51AACB6E" w:rsidR="00141455" w:rsidRPr="00E91867" w:rsidRDefault="00141455" w:rsidP="00496780">
      <w:pPr>
        <w:pStyle w:val="ListParagraph"/>
        <w:rPr>
          <w:sz w:val="24"/>
          <w:szCs w:val="24"/>
        </w:rPr>
      </w:pPr>
    </w:p>
    <w:p w14:paraId="3031E06E" w14:textId="6059C852" w:rsidR="00585A1C" w:rsidRPr="00E91867" w:rsidRDefault="00585A1C" w:rsidP="00585A1C">
      <w:pPr>
        <w:rPr>
          <w:b/>
          <w:bCs/>
          <w:sz w:val="24"/>
          <w:szCs w:val="24"/>
        </w:rPr>
      </w:pPr>
      <w:r w:rsidRPr="00E91867">
        <w:rPr>
          <w:b/>
          <w:bCs/>
          <w:sz w:val="24"/>
          <w:szCs w:val="24"/>
        </w:rPr>
        <w:t>Organisation</w:t>
      </w:r>
    </w:p>
    <w:p w14:paraId="56304994" w14:textId="50F3DD70" w:rsidR="00232626" w:rsidRPr="00E91867" w:rsidRDefault="00232626" w:rsidP="00585A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867">
        <w:rPr>
          <w:sz w:val="24"/>
          <w:szCs w:val="24"/>
        </w:rPr>
        <w:t>The group</w:t>
      </w:r>
      <w:r w:rsidR="00562946" w:rsidRPr="00E91867">
        <w:rPr>
          <w:sz w:val="24"/>
          <w:szCs w:val="24"/>
        </w:rPr>
        <w:t xml:space="preserve"> has representation from</w:t>
      </w:r>
      <w:r w:rsidR="00296ED4">
        <w:rPr>
          <w:sz w:val="24"/>
          <w:szCs w:val="24"/>
        </w:rPr>
        <w:t xml:space="preserve">: </w:t>
      </w:r>
      <w:proofErr w:type="gramStart"/>
      <w:r w:rsidR="005E6080">
        <w:rPr>
          <w:sz w:val="24"/>
          <w:szCs w:val="24"/>
        </w:rPr>
        <w:t>Young</w:t>
      </w:r>
      <w:proofErr w:type="gramEnd"/>
      <w:r w:rsidR="005E6080">
        <w:rPr>
          <w:sz w:val="24"/>
          <w:szCs w:val="24"/>
        </w:rPr>
        <w:t xml:space="preserve"> people, </w:t>
      </w:r>
      <w:r w:rsidR="00D3737B" w:rsidRPr="00E91867">
        <w:rPr>
          <w:sz w:val="24"/>
          <w:szCs w:val="24"/>
        </w:rPr>
        <w:t>NE</w:t>
      </w:r>
      <w:r w:rsidR="00886099">
        <w:rPr>
          <w:sz w:val="24"/>
          <w:szCs w:val="24"/>
        </w:rPr>
        <w:t xml:space="preserve"> </w:t>
      </w:r>
      <w:r w:rsidR="00D3737B" w:rsidRPr="00E91867">
        <w:rPr>
          <w:sz w:val="24"/>
          <w:szCs w:val="24"/>
        </w:rPr>
        <w:t>L</w:t>
      </w:r>
      <w:r w:rsidR="0080221A">
        <w:rPr>
          <w:sz w:val="24"/>
          <w:szCs w:val="24"/>
        </w:rPr>
        <w:t>incs PCF</w:t>
      </w:r>
      <w:r w:rsidR="00562946" w:rsidRPr="00E91867">
        <w:rPr>
          <w:sz w:val="24"/>
          <w:szCs w:val="24"/>
        </w:rPr>
        <w:t xml:space="preserve">, </w:t>
      </w:r>
      <w:r w:rsidR="004B4E7A" w:rsidRPr="00E91867">
        <w:rPr>
          <w:sz w:val="24"/>
          <w:szCs w:val="24"/>
        </w:rPr>
        <w:t xml:space="preserve">SENDIASS, </w:t>
      </w:r>
      <w:r w:rsidR="00562946" w:rsidRPr="00E91867">
        <w:rPr>
          <w:sz w:val="24"/>
          <w:szCs w:val="24"/>
        </w:rPr>
        <w:t>Education, Health</w:t>
      </w:r>
      <w:r w:rsidR="00296ED4">
        <w:rPr>
          <w:sz w:val="24"/>
          <w:szCs w:val="24"/>
        </w:rPr>
        <w:t xml:space="preserve">, </w:t>
      </w:r>
      <w:r w:rsidR="00562946" w:rsidRPr="00E91867">
        <w:rPr>
          <w:sz w:val="24"/>
          <w:szCs w:val="24"/>
        </w:rPr>
        <w:t>Social Care</w:t>
      </w:r>
      <w:r w:rsidR="00416E83" w:rsidRPr="00E91867">
        <w:rPr>
          <w:sz w:val="24"/>
          <w:szCs w:val="24"/>
        </w:rPr>
        <w:t xml:space="preserve"> </w:t>
      </w:r>
      <w:r w:rsidR="00296ED4">
        <w:rPr>
          <w:sz w:val="24"/>
          <w:szCs w:val="24"/>
        </w:rPr>
        <w:t xml:space="preserve">and </w:t>
      </w:r>
      <w:r w:rsidR="005E6080">
        <w:rPr>
          <w:sz w:val="24"/>
          <w:szCs w:val="24"/>
        </w:rPr>
        <w:t xml:space="preserve">other SEND providers. </w:t>
      </w:r>
    </w:p>
    <w:p w14:paraId="77B9AD8E" w14:textId="714829C2" w:rsidR="00585A1C" w:rsidRPr="00E91867" w:rsidRDefault="00585A1C" w:rsidP="00585A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867">
        <w:rPr>
          <w:sz w:val="24"/>
          <w:szCs w:val="24"/>
        </w:rPr>
        <w:t xml:space="preserve">The group will meet </w:t>
      </w:r>
      <w:r w:rsidR="00B16804">
        <w:rPr>
          <w:sz w:val="24"/>
          <w:szCs w:val="24"/>
        </w:rPr>
        <w:t xml:space="preserve">half termly </w:t>
      </w:r>
      <w:r w:rsidR="00556079" w:rsidRPr="00E91867">
        <w:rPr>
          <w:sz w:val="24"/>
          <w:szCs w:val="24"/>
        </w:rPr>
        <w:t xml:space="preserve">during term time, </w:t>
      </w:r>
      <w:r w:rsidR="00B16804">
        <w:rPr>
          <w:sz w:val="24"/>
          <w:szCs w:val="24"/>
        </w:rPr>
        <w:t xml:space="preserve">Thursdays </w:t>
      </w:r>
      <w:r w:rsidR="00556079" w:rsidRPr="00E91867">
        <w:rPr>
          <w:sz w:val="24"/>
          <w:szCs w:val="24"/>
        </w:rPr>
        <w:t>at 1</w:t>
      </w:r>
      <w:r w:rsidR="00B16804">
        <w:rPr>
          <w:sz w:val="24"/>
          <w:szCs w:val="24"/>
        </w:rPr>
        <w:t>p</w:t>
      </w:r>
      <w:r w:rsidR="00556079" w:rsidRPr="00E91867">
        <w:rPr>
          <w:sz w:val="24"/>
          <w:szCs w:val="24"/>
        </w:rPr>
        <w:t>m for one hour via Microsoft Teams</w:t>
      </w:r>
      <w:r w:rsidR="00B16804">
        <w:rPr>
          <w:sz w:val="24"/>
          <w:szCs w:val="24"/>
        </w:rPr>
        <w:t xml:space="preserve"> or in person as appropriate for individuals</w:t>
      </w:r>
      <w:r w:rsidR="00556079" w:rsidRPr="00E91867">
        <w:rPr>
          <w:sz w:val="24"/>
          <w:szCs w:val="24"/>
        </w:rPr>
        <w:t>.</w:t>
      </w:r>
    </w:p>
    <w:p w14:paraId="3330EE4C" w14:textId="4CB918ED" w:rsidR="00585A1C" w:rsidRDefault="00585A1C" w:rsidP="00585A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867">
        <w:rPr>
          <w:sz w:val="24"/>
          <w:szCs w:val="24"/>
        </w:rPr>
        <w:t>The meeting</w:t>
      </w:r>
      <w:r w:rsidR="00710FD3" w:rsidRPr="00E91867">
        <w:rPr>
          <w:sz w:val="24"/>
          <w:szCs w:val="24"/>
        </w:rPr>
        <w:t>s</w:t>
      </w:r>
      <w:r w:rsidRPr="00E91867">
        <w:rPr>
          <w:sz w:val="24"/>
          <w:szCs w:val="24"/>
        </w:rPr>
        <w:t xml:space="preserve"> will be chaired by</w:t>
      </w:r>
      <w:r w:rsidR="00F355CB" w:rsidRPr="00E91867">
        <w:rPr>
          <w:sz w:val="24"/>
          <w:szCs w:val="24"/>
        </w:rPr>
        <w:t xml:space="preserve"> NE Lincs SEND Services manager or </w:t>
      </w:r>
      <w:r w:rsidR="00B3318C">
        <w:rPr>
          <w:sz w:val="24"/>
          <w:szCs w:val="24"/>
        </w:rPr>
        <w:t>SEND Local Offer and communications officer.</w:t>
      </w:r>
    </w:p>
    <w:p w14:paraId="06A277A9" w14:textId="047DF1C8" w:rsidR="007B6022" w:rsidRPr="00E91867" w:rsidRDefault="007B6022" w:rsidP="00585A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meeting will </w:t>
      </w:r>
      <w:r w:rsidR="00E33BD7">
        <w:rPr>
          <w:sz w:val="24"/>
          <w:szCs w:val="24"/>
        </w:rPr>
        <w:t xml:space="preserve">have </w:t>
      </w:r>
      <w:r w:rsidR="006F3238">
        <w:rPr>
          <w:sz w:val="24"/>
          <w:szCs w:val="24"/>
        </w:rPr>
        <w:t xml:space="preserve">an agenda and </w:t>
      </w:r>
      <w:r w:rsidR="00E33BD7">
        <w:rPr>
          <w:sz w:val="24"/>
          <w:szCs w:val="24"/>
        </w:rPr>
        <w:t xml:space="preserve">a note </w:t>
      </w:r>
      <w:proofErr w:type="gramStart"/>
      <w:r w:rsidR="00E33BD7">
        <w:rPr>
          <w:sz w:val="24"/>
          <w:szCs w:val="24"/>
        </w:rPr>
        <w:t>taker</w:t>
      </w:r>
      <w:proofErr w:type="gramEnd"/>
      <w:r w:rsidR="00E33BD7">
        <w:rPr>
          <w:sz w:val="24"/>
          <w:szCs w:val="24"/>
        </w:rPr>
        <w:t xml:space="preserve"> and the notes </w:t>
      </w:r>
      <w:r w:rsidR="006F3238">
        <w:rPr>
          <w:sz w:val="24"/>
          <w:szCs w:val="24"/>
        </w:rPr>
        <w:t xml:space="preserve">and actions </w:t>
      </w:r>
      <w:r w:rsidR="00E33BD7">
        <w:rPr>
          <w:sz w:val="24"/>
          <w:szCs w:val="24"/>
        </w:rPr>
        <w:t xml:space="preserve">will </w:t>
      </w:r>
      <w:r w:rsidR="006F3238">
        <w:rPr>
          <w:sz w:val="24"/>
          <w:szCs w:val="24"/>
        </w:rPr>
        <w:t xml:space="preserve">be </w:t>
      </w:r>
      <w:r w:rsidR="00E33BD7">
        <w:rPr>
          <w:sz w:val="24"/>
          <w:szCs w:val="24"/>
        </w:rPr>
        <w:t>shared and agreed</w:t>
      </w:r>
      <w:r w:rsidR="00B3318C">
        <w:rPr>
          <w:sz w:val="24"/>
          <w:szCs w:val="24"/>
        </w:rPr>
        <w:t>.</w:t>
      </w:r>
    </w:p>
    <w:p w14:paraId="74BBE6A9" w14:textId="5867D7AB" w:rsidR="00E91867" w:rsidRDefault="00E44634" w:rsidP="00585A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of jargon and acronyms will be kept to a minimum and</w:t>
      </w:r>
      <w:r w:rsidR="004B4254">
        <w:rPr>
          <w:sz w:val="24"/>
          <w:szCs w:val="24"/>
        </w:rPr>
        <w:t xml:space="preserve"> if used will be</w:t>
      </w:r>
      <w:r>
        <w:rPr>
          <w:sz w:val="24"/>
          <w:szCs w:val="24"/>
        </w:rPr>
        <w:t xml:space="preserve"> clearly explained. </w:t>
      </w:r>
    </w:p>
    <w:p w14:paraId="22C9B33C" w14:textId="0EAF9385" w:rsidR="002D6C69" w:rsidRPr="00E91867" w:rsidRDefault="002D6C69" w:rsidP="00585A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group will report to the NE Lincs DBV programme steering group. </w:t>
      </w:r>
    </w:p>
    <w:p w14:paraId="6338364A" w14:textId="77777777" w:rsidR="007E30A5" w:rsidRPr="00E91867" w:rsidRDefault="007E30A5" w:rsidP="007E30A5">
      <w:pPr>
        <w:pStyle w:val="ListParagraph"/>
        <w:rPr>
          <w:sz w:val="24"/>
          <w:szCs w:val="24"/>
        </w:rPr>
      </w:pPr>
    </w:p>
    <w:p w14:paraId="0A38AE7A" w14:textId="4316FFEA" w:rsidR="00585A1C" w:rsidRPr="00E91867" w:rsidRDefault="00585A1C" w:rsidP="00585A1C">
      <w:pPr>
        <w:rPr>
          <w:b/>
          <w:bCs/>
          <w:sz w:val="24"/>
          <w:szCs w:val="24"/>
        </w:rPr>
      </w:pPr>
      <w:r w:rsidRPr="00E91867">
        <w:rPr>
          <w:b/>
          <w:bCs/>
          <w:sz w:val="24"/>
          <w:szCs w:val="24"/>
        </w:rPr>
        <w:t>Membership</w:t>
      </w:r>
    </w:p>
    <w:p w14:paraId="725DEC61" w14:textId="6E54F302" w:rsidR="00F827DF" w:rsidRDefault="00F827DF" w:rsidP="00F827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 will a</w:t>
      </w:r>
      <w:r w:rsidRPr="00F827DF">
        <w:rPr>
          <w:sz w:val="24"/>
          <w:szCs w:val="24"/>
        </w:rPr>
        <w:t xml:space="preserve">ttend all meetings </w:t>
      </w:r>
      <w:r>
        <w:rPr>
          <w:sz w:val="24"/>
          <w:szCs w:val="24"/>
        </w:rPr>
        <w:t xml:space="preserve">or </w:t>
      </w:r>
      <w:r w:rsidRPr="00F827DF">
        <w:rPr>
          <w:sz w:val="24"/>
          <w:szCs w:val="24"/>
        </w:rPr>
        <w:t xml:space="preserve">if </w:t>
      </w:r>
      <w:r w:rsidR="00F86CF4" w:rsidRPr="00F827DF">
        <w:rPr>
          <w:sz w:val="24"/>
          <w:szCs w:val="24"/>
        </w:rPr>
        <w:t>necessary,</w:t>
      </w:r>
      <w:r w:rsidRPr="00F827DF">
        <w:rPr>
          <w:sz w:val="24"/>
          <w:szCs w:val="24"/>
        </w:rPr>
        <w:t xml:space="preserve"> nominate a proxy</w:t>
      </w:r>
      <w:r>
        <w:rPr>
          <w:sz w:val="24"/>
          <w:szCs w:val="24"/>
        </w:rPr>
        <w:t xml:space="preserve"> </w:t>
      </w:r>
      <w:r w:rsidR="00F86CF4">
        <w:rPr>
          <w:sz w:val="24"/>
          <w:szCs w:val="24"/>
        </w:rPr>
        <w:t>m</w:t>
      </w:r>
      <w:r w:rsidR="00E57FFE" w:rsidRPr="00E91867">
        <w:rPr>
          <w:sz w:val="24"/>
          <w:szCs w:val="24"/>
        </w:rPr>
        <w:t>ember</w:t>
      </w:r>
      <w:r>
        <w:rPr>
          <w:sz w:val="24"/>
          <w:szCs w:val="24"/>
        </w:rPr>
        <w:t xml:space="preserve"> in their absence or send apologies.</w:t>
      </w:r>
    </w:p>
    <w:p w14:paraId="158FB114" w14:textId="568C4049" w:rsidR="00944D0C" w:rsidRPr="00E91867" w:rsidRDefault="00747C35" w:rsidP="00B949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1867">
        <w:rPr>
          <w:sz w:val="24"/>
          <w:szCs w:val="24"/>
        </w:rPr>
        <w:t xml:space="preserve">Members understand that sometimes highly sensitive information may be </w:t>
      </w:r>
      <w:r w:rsidR="00C64980" w:rsidRPr="00E91867">
        <w:rPr>
          <w:sz w:val="24"/>
          <w:szCs w:val="24"/>
        </w:rPr>
        <w:t xml:space="preserve">raised as </w:t>
      </w:r>
      <w:r w:rsidR="00DA3ECC" w:rsidRPr="00E91867">
        <w:rPr>
          <w:sz w:val="24"/>
          <w:szCs w:val="24"/>
        </w:rPr>
        <w:t xml:space="preserve">part of </w:t>
      </w:r>
      <w:r w:rsidR="00C64980" w:rsidRPr="00E91867">
        <w:rPr>
          <w:sz w:val="24"/>
          <w:szCs w:val="24"/>
        </w:rPr>
        <w:t xml:space="preserve">the </w:t>
      </w:r>
      <w:r w:rsidR="00DA3ECC" w:rsidRPr="00E91867">
        <w:rPr>
          <w:sz w:val="24"/>
          <w:szCs w:val="24"/>
        </w:rPr>
        <w:t>discussion and all members agree to maintain the strictest of confidentiality both within and outside of this group</w:t>
      </w:r>
      <w:r w:rsidR="002A5F45" w:rsidRPr="00E91867">
        <w:rPr>
          <w:sz w:val="24"/>
          <w:szCs w:val="24"/>
        </w:rPr>
        <w:t xml:space="preserve">. </w:t>
      </w:r>
    </w:p>
    <w:p w14:paraId="6B6BFED1" w14:textId="48D66745" w:rsidR="00633849" w:rsidRPr="00C161B0" w:rsidRDefault="00633849" w:rsidP="005B2E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any member feels uncomfortable during a </w:t>
      </w:r>
      <w:r w:rsidR="004D2176">
        <w:rPr>
          <w:sz w:val="24"/>
          <w:szCs w:val="24"/>
        </w:rPr>
        <w:t>meeting,</w:t>
      </w:r>
      <w:r>
        <w:rPr>
          <w:sz w:val="24"/>
          <w:szCs w:val="24"/>
        </w:rPr>
        <w:t xml:space="preserve"> they should either</w:t>
      </w:r>
      <w:r w:rsidR="00EC2717">
        <w:rPr>
          <w:sz w:val="24"/>
          <w:szCs w:val="24"/>
        </w:rPr>
        <w:t xml:space="preserve"> raise their </w:t>
      </w:r>
      <w:r w:rsidR="005C0220">
        <w:rPr>
          <w:sz w:val="24"/>
          <w:szCs w:val="24"/>
        </w:rPr>
        <w:t xml:space="preserve">concerns via the raise hand button, use the chat facility or leave the meeting and </w:t>
      </w:r>
      <w:r w:rsidR="0020536C">
        <w:rPr>
          <w:sz w:val="24"/>
          <w:szCs w:val="24"/>
        </w:rPr>
        <w:t>communicate their concerns via email or phone call with the SEND Services manager</w:t>
      </w:r>
      <w:r w:rsidR="0018713D">
        <w:rPr>
          <w:sz w:val="24"/>
          <w:szCs w:val="24"/>
        </w:rPr>
        <w:t xml:space="preserve"> or SENDIASS manager. </w:t>
      </w:r>
    </w:p>
    <w:p w14:paraId="6C94F54E" w14:textId="27B87BA4" w:rsidR="005B2E76" w:rsidRPr="005B2E76" w:rsidRDefault="005B2E76" w:rsidP="005B2E76">
      <w:pPr>
        <w:rPr>
          <w:b/>
          <w:bCs/>
          <w:sz w:val="24"/>
          <w:szCs w:val="24"/>
        </w:rPr>
      </w:pPr>
      <w:r w:rsidRPr="005B2E76">
        <w:rPr>
          <w:b/>
          <w:bCs/>
          <w:sz w:val="24"/>
          <w:szCs w:val="24"/>
        </w:rPr>
        <w:t>Review</w:t>
      </w:r>
    </w:p>
    <w:p w14:paraId="79276140" w14:textId="3787CEED" w:rsidR="00A20649" w:rsidRPr="003A2621" w:rsidRDefault="005B2E76" w:rsidP="003A2621">
      <w:pPr>
        <w:rPr>
          <w:sz w:val="24"/>
          <w:szCs w:val="24"/>
        </w:rPr>
      </w:pPr>
      <w:r w:rsidRPr="005B2E76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Terms of Reference </w:t>
      </w:r>
      <w:r w:rsidRPr="005B2E76">
        <w:rPr>
          <w:sz w:val="24"/>
          <w:szCs w:val="24"/>
        </w:rPr>
        <w:t>document will be reviewed once a year.</w:t>
      </w:r>
    </w:p>
    <w:p w14:paraId="4FA46DC5" w14:textId="334D9542" w:rsidR="00C737D3" w:rsidRPr="007E30A5" w:rsidRDefault="00C737D3" w:rsidP="00C737D3">
      <w:pPr>
        <w:rPr>
          <w:b/>
          <w:bCs/>
          <w:i/>
          <w:iCs/>
          <w:sz w:val="16"/>
          <w:szCs w:val="16"/>
        </w:rPr>
      </w:pPr>
      <w:r w:rsidRPr="00C737D3">
        <w:rPr>
          <w:b/>
          <w:bCs/>
          <w:i/>
          <w:iCs/>
          <w:sz w:val="16"/>
          <w:szCs w:val="16"/>
        </w:rPr>
        <w:t xml:space="preserve">The legal stuff: </w:t>
      </w:r>
      <w:r w:rsidRPr="00C737D3">
        <w:rPr>
          <w:i/>
          <w:iCs/>
          <w:sz w:val="16"/>
          <w:szCs w:val="16"/>
        </w:rPr>
        <w:t xml:space="preserve">The focus of the group’s activity will be </w:t>
      </w:r>
      <w:proofErr w:type="gramStart"/>
      <w:r w:rsidRPr="00C737D3">
        <w:rPr>
          <w:i/>
          <w:iCs/>
          <w:sz w:val="16"/>
          <w:szCs w:val="16"/>
        </w:rPr>
        <w:t>wide-ranging,</w:t>
      </w:r>
      <w:r w:rsidR="00717E55">
        <w:rPr>
          <w:i/>
          <w:iCs/>
          <w:sz w:val="16"/>
          <w:szCs w:val="16"/>
        </w:rPr>
        <w:t xml:space="preserve"> </w:t>
      </w:r>
      <w:r w:rsidRPr="00C737D3">
        <w:rPr>
          <w:i/>
          <w:iCs/>
          <w:sz w:val="16"/>
          <w:szCs w:val="16"/>
        </w:rPr>
        <w:t>but</w:t>
      </w:r>
      <w:proofErr w:type="gramEnd"/>
      <w:r w:rsidRPr="00C737D3">
        <w:rPr>
          <w:i/>
          <w:iCs/>
          <w:sz w:val="16"/>
          <w:szCs w:val="16"/>
        </w:rPr>
        <w:t xml:space="preserve"> w</w:t>
      </w:r>
      <w:r w:rsidR="0018713D">
        <w:rPr>
          <w:i/>
          <w:iCs/>
          <w:sz w:val="16"/>
          <w:szCs w:val="16"/>
        </w:rPr>
        <w:t>ill keep in mind the</w:t>
      </w:r>
      <w:r w:rsidRPr="00C737D3">
        <w:rPr>
          <w:i/>
          <w:iCs/>
          <w:sz w:val="16"/>
          <w:szCs w:val="16"/>
        </w:rPr>
        <w:t xml:space="preserve"> framework SEND guidance as set out on the 201</w:t>
      </w:r>
      <w:r w:rsidR="009B2398">
        <w:rPr>
          <w:i/>
          <w:iCs/>
          <w:sz w:val="16"/>
          <w:szCs w:val="16"/>
        </w:rPr>
        <w:t xml:space="preserve">5 </w:t>
      </w:r>
      <w:r w:rsidRPr="00C737D3">
        <w:rPr>
          <w:i/>
          <w:iCs/>
          <w:sz w:val="16"/>
          <w:szCs w:val="16"/>
        </w:rPr>
        <w:t>SEN Code of Practice; the Special Educational Needs and Disability Regulations 2014; Equality Act 2010; and The Child and Families Act 2014.</w:t>
      </w:r>
    </w:p>
    <w:p w14:paraId="58080309" w14:textId="692B6409" w:rsidR="00393D22" w:rsidRDefault="00C737D3" w:rsidP="00C737D3">
      <w:pPr>
        <w:rPr>
          <w:i/>
          <w:iCs/>
          <w:sz w:val="16"/>
          <w:szCs w:val="16"/>
        </w:rPr>
      </w:pPr>
      <w:r w:rsidRPr="00C737D3">
        <w:rPr>
          <w:i/>
          <w:iCs/>
          <w:sz w:val="16"/>
          <w:szCs w:val="16"/>
        </w:rPr>
        <w:t xml:space="preserve">(If you would like help to understand </w:t>
      </w:r>
      <w:r w:rsidR="003A2621" w:rsidRPr="00C737D3">
        <w:rPr>
          <w:i/>
          <w:iCs/>
          <w:sz w:val="16"/>
          <w:szCs w:val="16"/>
        </w:rPr>
        <w:t>this,</w:t>
      </w:r>
      <w:r w:rsidRPr="00C737D3">
        <w:rPr>
          <w:i/>
          <w:iCs/>
          <w:sz w:val="16"/>
          <w:szCs w:val="16"/>
        </w:rPr>
        <w:t xml:space="preserve"> please ask the group.)</w:t>
      </w:r>
    </w:p>
    <w:p w14:paraId="40A9A228" w14:textId="1BB76023" w:rsidR="00000456" w:rsidRDefault="00000456" w:rsidP="00C737D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Last review 11/05/2023</w:t>
      </w:r>
    </w:p>
    <w:p w14:paraId="64EFE9B7" w14:textId="77777777" w:rsidR="00000456" w:rsidRPr="00C737D3" w:rsidRDefault="00000456" w:rsidP="00C737D3">
      <w:pPr>
        <w:rPr>
          <w:i/>
          <w:iCs/>
          <w:sz w:val="16"/>
          <w:szCs w:val="16"/>
        </w:rPr>
      </w:pPr>
    </w:p>
    <w:sectPr w:rsidR="00000456" w:rsidRPr="00C737D3" w:rsidSect="00AE4036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3D30" w14:textId="77777777" w:rsidR="00582DAA" w:rsidRDefault="00582DAA" w:rsidP="00585A1C">
      <w:pPr>
        <w:spacing w:after="0" w:line="240" w:lineRule="auto"/>
      </w:pPr>
      <w:r>
        <w:separator/>
      </w:r>
    </w:p>
  </w:endnote>
  <w:endnote w:type="continuationSeparator" w:id="0">
    <w:p w14:paraId="79661E60" w14:textId="77777777" w:rsidR="00582DAA" w:rsidRDefault="00582DAA" w:rsidP="005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5013" w14:textId="27EEA04E" w:rsidR="00585A1C" w:rsidRDefault="00585A1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D35955" wp14:editId="03326C73">
          <wp:simplePos x="0" y="0"/>
          <wp:positionH relativeFrom="margin">
            <wp:posOffset>-876300</wp:posOffset>
          </wp:positionH>
          <wp:positionV relativeFrom="page">
            <wp:posOffset>9721850</wp:posOffset>
          </wp:positionV>
          <wp:extent cx="7429500" cy="863600"/>
          <wp:effectExtent l="0" t="0" r="0" b="0"/>
          <wp:wrapTight wrapText="bothSides">
            <wp:wrapPolygon edited="0">
              <wp:start x="0" y="0"/>
              <wp:lineTo x="0" y="20965"/>
              <wp:lineTo x="21545" y="20965"/>
              <wp:lineTo x="215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373C" w14:textId="77777777" w:rsidR="00582DAA" w:rsidRDefault="00582DAA" w:rsidP="00585A1C">
      <w:pPr>
        <w:spacing w:after="0" w:line="240" w:lineRule="auto"/>
      </w:pPr>
      <w:r>
        <w:separator/>
      </w:r>
    </w:p>
  </w:footnote>
  <w:footnote w:type="continuationSeparator" w:id="0">
    <w:p w14:paraId="4BCCCE43" w14:textId="77777777" w:rsidR="00582DAA" w:rsidRDefault="00582DAA" w:rsidP="0058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4D7" w14:textId="7669B31A" w:rsidR="00585A1C" w:rsidRDefault="00CD23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057FC3" wp14:editId="0D63839D">
          <wp:simplePos x="0" y="0"/>
          <wp:positionH relativeFrom="margin">
            <wp:posOffset>2476500</wp:posOffset>
          </wp:positionH>
          <wp:positionV relativeFrom="paragraph">
            <wp:posOffset>-335915</wp:posOffset>
          </wp:positionV>
          <wp:extent cx="679450" cy="699770"/>
          <wp:effectExtent l="0" t="0" r="6350" b="5080"/>
          <wp:wrapTight wrapText="bothSides">
            <wp:wrapPolygon edited="0">
              <wp:start x="0" y="0"/>
              <wp:lineTo x="0" y="21169"/>
              <wp:lineTo x="21196" y="21169"/>
              <wp:lineTo x="211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C87A5EB" wp14:editId="79485B5E">
          <wp:simplePos x="0" y="0"/>
          <wp:positionH relativeFrom="margin">
            <wp:posOffset>5683250</wp:posOffset>
          </wp:positionH>
          <wp:positionV relativeFrom="paragraph">
            <wp:posOffset>-348615</wp:posOffset>
          </wp:positionV>
          <wp:extent cx="704850" cy="730250"/>
          <wp:effectExtent l="0" t="0" r="0" b="0"/>
          <wp:wrapTight wrapText="bothSides">
            <wp:wrapPolygon edited="0">
              <wp:start x="0" y="0"/>
              <wp:lineTo x="0" y="20849"/>
              <wp:lineTo x="21016" y="20849"/>
              <wp:lineTo x="210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7AAE380" wp14:editId="1E61A541">
          <wp:simplePos x="0" y="0"/>
          <wp:positionH relativeFrom="margin">
            <wp:posOffset>-679450</wp:posOffset>
          </wp:positionH>
          <wp:positionV relativeFrom="paragraph">
            <wp:posOffset>-304165</wp:posOffset>
          </wp:positionV>
          <wp:extent cx="1397000" cy="608965"/>
          <wp:effectExtent l="0" t="0" r="0" b="635"/>
          <wp:wrapTight wrapText="bothSides">
            <wp:wrapPolygon edited="0">
              <wp:start x="11487" y="0"/>
              <wp:lineTo x="0" y="0"/>
              <wp:lineTo x="0" y="20947"/>
              <wp:lineTo x="20324" y="20947"/>
              <wp:lineTo x="21207" y="13514"/>
              <wp:lineTo x="21207" y="4730"/>
              <wp:lineTo x="20324" y="0"/>
              <wp:lineTo x="11487" y="0"/>
            </wp:wrapPolygon>
          </wp:wrapTight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7D75"/>
    <w:multiLevelType w:val="hybridMultilevel"/>
    <w:tmpl w:val="B014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0B6B"/>
    <w:multiLevelType w:val="hybridMultilevel"/>
    <w:tmpl w:val="5DB2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35AA"/>
    <w:multiLevelType w:val="hybridMultilevel"/>
    <w:tmpl w:val="DC4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2E4A"/>
    <w:multiLevelType w:val="hybridMultilevel"/>
    <w:tmpl w:val="359887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39557711">
    <w:abstractNumId w:val="1"/>
  </w:num>
  <w:num w:numId="2" w16cid:durableId="532425889">
    <w:abstractNumId w:val="2"/>
  </w:num>
  <w:num w:numId="3" w16cid:durableId="1174144243">
    <w:abstractNumId w:val="3"/>
  </w:num>
  <w:num w:numId="4" w16cid:durableId="126368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1C"/>
    <w:rsid w:val="00000456"/>
    <w:rsid w:val="00000EE6"/>
    <w:rsid w:val="0000240B"/>
    <w:rsid w:val="00006B6C"/>
    <w:rsid w:val="00007D01"/>
    <w:rsid w:val="00010F15"/>
    <w:rsid w:val="0001288E"/>
    <w:rsid w:val="00013835"/>
    <w:rsid w:val="00013D8A"/>
    <w:rsid w:val="00017443"/>
    <w:rsid w:val="00022A93"/>
    <w:rsid w:val="00022F34"/>
    <w:rsid w:val="00024A5E"/>
    <w:rsid w:val="000251CA"/>
    <w:rsid w:val="00025C0D"/>
    <w:rsid w:val="00026690"/>
    <w:rsid w:val="000275A7"/>
    <w:rsid w:val="00030DF6"/>
    <w:rsid w:val="00034E3B"/>
    <w:rsid w:val="0003590A"/>
    <w:rsid w:val="00035F83"/>
    <w:rsid w:val="00054DF5"/>
    <w:rsid w:val="0005500F"/>
    <w:rsid w:val="000551B6"/>
    <w:rsid w:val="00055B85"/>
    <w:rsid w:val="000610B0"/>
    <w:rsid w:val="00061F1F"/>
    <w:rsid w:val="00071838"/>
    <w:rsid w:val="00072321"/>
    <w:rsid w:val="00072422"/>
    <w:rsid w:val="000818FD"/>
    <w:rsid w:val="00082ACD"/>
    <w:rsid w:val="00082E17"/>
    <w:rsid w:val="00083DE7"/>
    <w:rsid w:val="00084B32"/>
    <w:rsid w:val="000914C5"/>
    <w:rsid w:val="00092EA8"/>
    <w:rsid w:val="00094044"/>
    <w:rsid w:val="000946D8"/>
    <w:rsid w:val="000A1652"/>
    <w:rsid w:val="000A219C"/>
    <w:rsid w:val="000A5D58"/>
    <w:rsid w:val="000B00B7"/>
    <w:rsid w:val="000C0648"/>
    <w:rsid w:val="000C2FD9"/>
    <w:rsid w:val="000D22A4"/>
    <w:rsid w:val="000D242C"/>
    <w:rsid w:val="000D499B"/>
    <w:rsid w:val="000D5356"/>
    <w:rsid w:val="000D56CA"/>
    <w:rsid w:val="000D5B58"/>
    <w:rsid w:val="000E35F4"/>
    <w:rsid w:val="000E3A37"/>
    <w:rsid w:val="000E3F77"/>
    <w:rsid w:val="000E4A1A"/>
    <w:rsid w:val="000E55FC"/>
    <w:rsid w:val="000E5FD8"/>
    <w:rsid w:val="000E7B35"/>
    <w:rsid w:val="000F28AF"/>
    <w:rsid w:val="000F4829"/>
    <w:rsid w:val="000F5A82"/>
    <w:rsid w:val="000F6952"/>
    <w:rsid w:val="00100065"/>
    <w:rsid w:val="00100AF8"/>
    <w:rsid w:val="001017F9"/>
    <w:rsid w:val="001053C3"/>
    <w:rsid w:val="00105FE7"/>
    <w:rsid w:val="00114B8F"/>
    <w:rsid w:val="001152F9"/>
    <w:rsid w:val="001213CD"/>
    <w:rsid w:val="00121C27"/>
    <w:rsid w:val="001225C1"/>
    <w:rsid w:val="00125499"/>
    <w:rsid w:val="00132BBD"/>
    <w:rsid w:val="001357FF"/>
    <w:rsid w:val="0014056C"/>
    <w:rsid w:val="00141455"/>
    <w:rsid w:val="00146E79"/>
    <w:rsid w:val="00147063"/>
    <w:rsid w:val="00147225"/>
    <w:rsid w:val="0015625E"/>
    <w:rsid w:val="0015685C"/>
    <w:rsid w:val="00156EAF"/>
    <w:rsid w:val="001579B1"/>
    <w:rsid w:val="00167059"/>
    <w:rsid w:val="001707F3"/>
    <w:rsid w:val="00170BC1"/>
    <w:rsid w:val="00171483"/>
    <w:rsid w:val="0017385A"/>
    <w:rsid w:val="00174F80"/>
    <w:rsid w:val="0018069C"/>
    <w:rsid w:val="00180950"/>
    <w:rsid w:val="001821FB"/>
    <w:rsid w:val="001833DB"/>
    <w:rsid w:val="001837F0"/>
    <w:rsid w:val="001865D6"/>
    <w:rsid w:val="0018713D"/>
    <w:rsid w:val="0019041D"/>
    <w:rsid w:val="00191D3D"/>
    <w:rsid w:val="00193E05"/>
    <w:rsid w:val="00195023"/>
    <w:rsid w:val="00195039"/>
    <w:rsid w:val="001958F4"/>
    <w:rsid w:val="00196618"/>
    <w:rsid w:val="001A0290"/>
    <w:rsid w:val="001A4A4F"/>
    <w:rsid w:val="001B287C"/>
    <w:rsid w:val="001B39EC"/>
    <w:rsid w:val="001C00B1"/>
    <w:rsid w:val="001C0B5C"/>
    <w:rsid w:val="001C5B4E"/>
    <w:rsid w:val="001C5C7C"/>
    <w:rsid w:val="001C72C6"/>
    <w:rsid w:val="001D29B4"/>
    <w:rsid w:val="001D5587"/>
    <w:rsid w:val="001E2434"/>
    <w:rsid w:val="001E574B"/>
    <w:rsid w:val="001F01E5"/>
    <w:rsid w:val="001F4A59"/>
    <w:rsid w:val="001F6161"/>
    <w:rsid w:val="00202477"/>
    <w:rsid w:val="0020536C"/>
    <w:rsid w:val="00206F02"/>
    <w:rsid w:val="00212E41"/>
    <w:rsid w:val="00213447"/>
    <w:rsid w:val="002135B2"/>
    <w:rsid w:val="0022302A"/>
    <w:rsid w:val="0022610D"/>
    <w:rsid w:val="002269B0"/>
    <w:rsid w:val="00232626"/>
    <w:rsid w:val="00237A4F"/>
    <w:rsid w:val="00242D79"/>
    <w:rsid w:val="0024647F"/>
    <w:rsid w:val="0025128D"/>
    <w:rsid w:val="00251DE4"/>
    <w:rsid w:val="0025527C"/>
    <w:rsid w:val="002602E2"/>
    <w:rsid w:val="0026140F"/>
    <w:rsid w:val="002634E9"/>
    <w:rsid w:val="00263B45"/>
    <w:rsid w:val="0026468F"/>
    <w:rsid w:val="00265981"/>
    <w:rsid w:val="002675B3"/>
    <w:rsid w:val="00272773"/>
    <w:rsid w:val="002734D6"/>
    <w:rsid w:val="00274339"/>
    <w:rsid w:val="0027475D"/>
    <w:rsid w:val="0028056D"/>
    <w:rsid w:val="002838D6"/>
    <w:rsid w:val="00296ED4"/>
    <w:rsid w:val="0029749B"/>
    <w:rsid w:val="00297CB5"/>
    <w:rsid w:val="002A399F"/>
    <w:rsid w:val="002A5AAC"/>
    <w:rsid w:val="002A5F45"/>
    <w:rsid w:val="002A7491"/>
    <w:rsid w:val="002B09E8"/>
    <w:rsid w:val="002B2411"/>
    <w:rsid w:val="002D01BA"/>
    <w:rsid w:val="002D39CA"/>
    <w:rsid w:val="002D3DD0"/>
    <w:rsid w:val="002D4DAC"/>
    <w:rsid w:val="002D4E53"/>
    <w:rsid w:val="002D6C69"/>
    <w:rsid w:val="002E2761"/>
    <w:rsid w:val="002E3110"/>
    <w:rsid w:val="002E3EC1"/>
    <w:rsid w:val="002E4FE4"/>
    <w:rsid w:val="002E55C4"/>
    <w:rsid w:val="002E74CC"/>
    <w:rsid w:val="002F233D"/>
    <w:rsid w:val="002F2F50"/>
    <w:rsid w:val="002F3638"/>
    <w:rsid w:val="002F5707"/>
    <w:rsid w:val="00312D4C"/>
    <w:rsid w:val="00322A93"/>
    <w:rsid w:val="00323266"/>
    <w:rsid w:val="00323426"/>
    <w:rsid w:val="00326E00"/>
    <w:rsid w:val="0032793C"/>
    <w:rsid w:val="003320F8"/>
    <w:rsid w:val="00332A0F"/>
    <w:rsid w:val="00334ADE"/>
    <w:rsid w:val="00343125"/>
    <w:rsid w:val="003443D3"/>
    <w:rsid w:val="0035226B"/>
    <w:rsid w:val="00357B09"/>
    <w:rsid w:val="00360281"/>
    <w:rsid w:val="0036701E"/>
    <w:rsid w:val="00367E01"/>
    <w:rsid w:val="00367FF5"/>
    <w:rsid w:val="00372BD2"/>
    <w:rsid w:val="003771CE"/>
    <w:rsid w:val="00377D56"/>
    <w:rsid w:val="003879FA"/>
    <w:rsid w:val="00387FFC"/>
    <w:rsid w:val="003925A3"/>
    <w:rsid w:val="00393B88"/>
    <w:rsid w:val="00393BB7"/>
    <w:rsid w:val="00393D22"/>
    <w:rsid w:val="00394645"/>
    <w:rsid w:val="00395A05"/>
    <w:rsid w:val="00395FF1"/>
    <w:rsid w:val="003A1318"/>
    <w:rsid w:val="003A2621"/>
    <w:rsid w:val="003B12FE"/>
    <w:rsid w:val="003B1CBD"/>
    <w:rsid w:val="003B4E98"/>
    <w:rsid w:val="003C138E"/>
    <w:rsid w:val="003C4B48"/>
    <w:rsid w:val="003C5812"/>
    <w:rsid w:val="003C76A7"/>
    <w:rsid w:val="003D46EE"/>
    <w:rsid w:val="003D6560"/>
    <w:rsid w:val="003D74C5"/>
    <w:rsid w:val="003E1B20"/>
    <w:rsid w:val="003E1DF8"/>
    <w:rsid w:val="003F0A38"/>
    <w:rsid w:val="003F1EFC"/>
    <w:rsid w:val="003F1FF7"/>
    <w:rsid w:val="003F4B04"/>
    <w:rsid w:val="003F4DB6"/>
    <w:rsid w:val="003F4F51"/>
    <w:rsid w:val="003F5452"/>
    <w:rsid w:val="003F54B6"/>
    <w:rsid w:val="003F6B5C"/>
    <w:rsid w:val="003F758F"/>
    <w:rsid w:val="004000A5"/>
    <w:rsid w:val="004002AD"/>
    <w:rsid w:val="00400959"/>
    <w:rsid w:val="00402CDB"/>
    <w:rsid w:val="004035D5"/>
    <w:rsid w:val="00403887"/>
    <w:rsid w:val="0040540F"/>
    <w:rsid w:val="004139DE"/>
    <w:rsid w:val="00416E83"/>
    <w:rsid w:val="00417BF6"/>
    <w:rsid w:val="00421C6C"/>
    <w:rsid w:val="00430CD9"/>
    <w:rsid w:val="00431879"/>
    <w:rsid w:val="00433676"/>
    <w:rsid w:val="0043648F"/>
    <w:rsid w:val="0044544D"/>
    <w:rsid w:val="00447C59"/>
    <w:rsid w:val="00452213"/>
    <w:rsid w:val="00452A3E"/>
    <w:rsid w:val="0045317E"/>
    <w:rsid w:val="004571EE"/>
    <w:rsid w:val="0046298E"/>
    <w:rsid w:val="00465291"/>
    <w:rsid w:val="004661CE"/>
    <w:rsid w:val="00471AB2"/>
    <w:rsid w:val="0047661D"/>
    <w:rsid w:val="004769F4"/>
    <w:rsid w:val="004776C6"/>
    <w:rsid w:val="00487F69"/>
    <w:rsid w:val="00490386"/>
    <w:rsid w:val="00492F22"/>
    <w:rsid w:val="00496780"/>
    <w:rsid w:val="00496F87"/>
    <w:rsid w:val="004A025D"/>
    <w:rsid w:val="004A0A13"/>
    <w:rsid w:val="004A0D22"/>
    <w:rsid w:val="004A240A"/>
    <w:rsid w:val="004A265B"/>
    <w:rsid w:val="004A6F9D"/>
    <w:rsid w:val="004B4254"/>
    <w:rsid w:val="004B4E7A"/>
    <w:rsid w:val="004B6A5B"/>
    <w:rsid w:val="004C7C4A"/>
    <w:rsid w:val="004D09FA"/>
    <w:rsid w:val="004D0A88"/>
    <w:rsid w:val="004D2176"/>
    <w:rsid w:val="004D2D19"/>
    <w:rsid w:val="004D4739"/>
    <w:rsid w:val="004D5C37"/>
    <w:rsid w:val="004E5A49"/>
    <w:rsid w:val="004F3243"/>
    <w:rsid w:val="004F6044"/>
    <w:rsid w:val="00500042"/>
    <w:rsid w:val="00522609"/>
    <w:rsid w:val="00525A04"/>
    <w:rsid w:val="005310AE"/>
    <w:rsid w:val="00533DFA"/>
    <w:rsid w:val="00540B7B"/>
    <w:rsid w:val="00545064"/>
    <w:rsid w:val="0055165C"/>
    <w:rsid w:val="0055404D"/>
    <w:rsid w:val="00556079"/>
    <w:rsid w:val="00556E0B"/>
    <w:rsid w:val="00562946"/>
    <w:rsid w:val="00566B43"/>
    <w:rsid w:val="005675C2"/>
    <w:rsid w:val="00581FB1"/>
    <w:rsid w:val="00582DAA"/>
    <w:rsid w:val="00585A1C"/>
    <w:rsid w:val="0059065A"/>
    <w:rsid w:val="00591C9E"/>
    <w:rsid w:val="00591EA7"/>
    <w:rsid w:val="00593356"/>
    <w:rsid w:val="00593F4C"/>
    <w:rsid w:val="00596171"/>
    <w:rsid w:val="00596AC9"/>
    <w:rsid w:val="005A371D"/>
    <w:rsid w:val="005B0B41"/>
    <w:rsid w:val="005B2599"/>
    <w:rsid w:val="005B2E76"/>
    <w:rsid w:val="005B3C9A"/>
    <w:rsid w:val="005B44FE"/>
    <w:rsid w:val="005B60D3"/>
    <w:rsid w:val="005C0220"/>
    <w:rsid w:val="005C2FE2"/>
    <w:rsid w:val="005C4A4F"/>
    <w:rsid w:val="005C6380"/>
    <w:rsid w:val="005C73B0"/>
    <w:rsid w:val="005D3DC4"/>
    <w:rsid w:val="005E0AED"/>
    <w:rsid w:val="005E1722"/>
    <w:rsid w:val="005E2543"/>
    <w:rsid w:val="005E2838"/>
    <w:rsid w:val="005E6080"/>
    <w:rsid w:val="005E732B"/>
    <w:rsid w:val="005F0D7C"/>
    <w:rsid w:val="005F2B21"/>
    <w:rsid w:val="005F3B1F"/>
    <w:rsid w:val="005F3E05"/>
    <w:rsid w:val="005F6B46"/>
    <w:rsid w:val="006008D5"/>
    <w:rsid w:val="006008F1"/>
    <w:rsid w:val="00601E89"/>
    <w:rsid w:val="006046DE"/>
    <w:rsid w:val="006149D1"/>
    <w:rsid w:val="006161C6"/>
    <w:rsid w:val="006224EF"/>
    <w:rsid w:val="006234A2"/>
    <w:rsid w:val="006255F9"/>
    <w:rsid w:val="006319F3"/>
    <w:rsid w:val="006325C6"/>
    <w:rsid w:val="00633849"/>
    <w:rsid w:val="00636AF5"/>
    <w:rsid w:val="00640EB4"/>
    <w:rsid w:val="00642EEE"/>
    <w:rsid w:val="006463D9"/>
    <w:rsid w:val="006534AF"/>
    <w:rsid w:val="0066046D"/>
    <w:rsid w:val="00662BA2"/>
    <w:rsid w:val="006636DE"/>
    <w:rsid w:val="00675535"/>
    <w:rsid w:val="00675B43"/>
    <w:rsid w:val="00676C44"/>
    <w:rsid w:val="00680C54"/>
    <w:rsid w:val="00682752"/>
    <w:rsid w:val="006827AE"/>
    <w:rsid w:val="00683BDF"/>
    <w:rsid w:val="00684137"/>
    <w:rsid w:val="00692759"/>
    <w:rsid w:val="00695031"/>
    <w:rsid w:val="00695AF5"/>
    <w:rsid w:val="006A3158"/>
    <w:rsid w:val="006A3162"/>
    <w:rsid w:val="006B2E5C"/>
    <w:rsid w:val="006B41BC"/>
    <w:rsid w:val="006B7693"/>
    <w:rsid w:val="006C1E34"/>
    <w:rsid w:val="006C3B82"/>
    <w:rsid w:val="006C6ECB"/>
    <w:rsid w:val="006D0580"/>
    <w:rsid w:val="006D161C"/>
    <w:rsid w:val="006D3BC3"/>
    <w:rsid w:val="006D5A51"/>
    <w:rsid w:val="006D5E7A"/>
    <w:rsid w:val="006D6545"/>
    <w:rsid w:val="006D733A"/>
    <w:rsid w:val="006E2425"/>
    <w:rsid w:val="006E34D9"/>
    <w:rsid w:val="006E79A0"/>
    <w:rsid w:val="006F115A"/>
    <w:rsid w:val="006F3238"/>
    <w:rsid w:val="006F64BF"/>
    <w:rsid w:val="00700148"/>
    <w:rsid w:val="00704EF3"/>
    <w:rsid w:val="0070612B"/>
    <w:rsid w:val="00707FDD"/>
    <w:rsid w:val="00710FD3"/>
    <w:rsid w:val="0071115F"/>
    <w:rsid w:val="00712F9D"/>
    <w:rsid w:val="00714005"/>
    <w:rsid w:val="00716F97"/>
    <w:rsid w:val="00717E55"/>
    <w:rsid w:val="00722598"/>
    <w:rsid w:val="00723CC1"/>
    <w:rsid w:val="007251EA"/>
    <w:rsid w:val="00734EF5"/>
    <w:rsid w:val="0073582E"/>
    <w:rsid w:val="00736EAA"/>
    <w:rsid w:val="00741EF8"/>
    <w:rsid w:val="00745847"/>
    <w:rsid w:val="0074668C"/>
    <w:rsid w:val="00747C35"/>
    <w:rsid w:val="00750BA6"/>
    <w:rsid w:val="00756A70"/>
    <w:rsid w:val="00766FC0"/>
    <w:rsid w:val="007672C9"/>
    <w:rsid w:val="00767A0F"/>
    <w:rsid w:val="00767BC1"/>
    <w:rsid w:val="00771ECA"/>
    <w:rsid w:val="00773556"/>
    <w:rsid w:val="00774E79"/>
    <w:rsid w:val="007750ED"/>
    <w:rsid w:val="007806E2"/>
    <w:rsid w:val="0078075D"/>
    <w:rsid w:val="0078216C"/>
    <w:rsid w:val="007842E6"/>
    <w:rsid w:val="00784514"/>
    <w:rsid w:val="00784700"/>
    <w:rsid w:val="007913F6"/>
    <w:rsid w:val="00791A46"/>
    <w:rsid w:val="00793B5D"/>
    <w:rsid w:val="00793FA7"/>
    <w:rsid w:val="00794928"/>
    <w:rsid w:val="0079728A"/>
    <w:rsid w:val="00797CB6"/>
    <w:rsid w:val="007A0A4E"/>
    <w:rsid w:val="007A1CD5"/>
    <w:rsid w:val="007B01BB"/>
    <w:rsid w:val="007B05CD"/>
    <w:rsid w:val="007B19AD"/>
    <w:rsid w:val="007B2431"/>
    <w:rsid w:val="007B3F9F"/>
    <w:rsid w:val="007B5FFE"/>
    <w:rsid w:val="007B6022"/>
    <w:rsid w:val="007C40E3"/>
    <w:rsid w:val="007C5921"/>
    <w:rsid w:val="007C7856"/>
    <w:rsid w:val="007D0112"/>
    <w:rsid w:val="007D096B"/>
    <w:rsid w:val="007D12FB"/>
    <w:rsid w:val="007D1A01"/>
    <w:rsid w:val="007D4F51"/>
    <w:rsid w:val="007D6BAE"/>
    <w:rsid w:val="007D7514"/>
    <w:rsid w:val="007E30A5"/>
    <w:rsid w:val="007E3CF2"/>
    <w:rsid w:val="007E597A"/>
    <w:rsid w:val="007F2EDE"/>
    <w:rsid w:val="0080221A"/>
    <w:rsid w:val="00802CC8"/>
    <w:rsid w:val="008046C8"/>
    <w:rsid w:val="00816DF9"/>
    <w:rsid w:val="00820933"/>
    <w:rsid w:val="00821998"/>
    <w:rsid w:val="00822D58"/>
    <w:rsid w:val="0082552A"/>
    <w:rsid w:val="00831905"/>
    <w:rsid w:val="00834863"/>
    <w:rsid w:val="00841F48"/>
    <w:rsid w:val="00843F4B"/>
    <w:rsid w:val="008468BA"/>
    <w:rsid w:val="008473C3"/>
    <w:rsid w:val="0084754C"/>
    <w:rsid w:val="00850564"/>
    <w:rsid w:val="00854A87"/>
    <w:rsid w:val="00854BC3"/>
    <w:rsid w:val="00855938"/>
    <w:rsid w:val="008564F8"/>
    <w:rsid w:val="00860CA2"/>
    <w:rsid w:val="00863ED2"/>
    <w:rsid w:val="00870E19"/>
    <w:rsid w:val="008725F2"/>
    <w:rsid w:val="00873E19"/>
    <w:rsid w:val="00874E87"/>
    <w:rsid w:val="0088054D"/>
    <w:rsid w:val="0088381A"/>
    <w:rsid w:val="00886099"/>
    <w:rsid w:val="00887AD8"/>
    <w:rsid w:val="00891CF3"/>
    <w:rsid w:val="008A07E8"/>
    <w:rsid w:val="008A1F6A"/>
    <w:rsid w:val="008A69F0"/>
    <w:rsid w:val="008A75DA"/>
    <w:rsid w:val="008B05B2"/>
    <w:rsid w:val="008B2223"/>
    <w:rsid w:val="008B389F"/>
    <w:rsid w:val="008B5069"/>
    <w:rsid w:val="008C0039"/>
    <w:rsid w:val="008C3599"/>
    <w:rsid w:val="008C5DAC"/>
    <w:rsid w:val="008D5572"/>
    <w:rsid w:val="008D5664"/>
    <w:rsid w:val="008E0D5F"/>
    <w:rsid w:val="008E4878"/>
    <w:rsid w:val="008E5916"/>
    <w:rsid w:val="008E6454"/>
    <w:rsid w:val="008F0379"/>
    <w:rsid w:val="008F163D"/>
    <w:rsid w:val="008F75B7"/>
    <w:rsid w:val="008F7876"/>
    <w:rsid w:val="008F7DA1"/>
    <w:rsid w:val="0090151B"/>
    <w:rsid w:val="00902FB9"/>
    <w:rsid w:val="00906E7A"/>
    <w:rsid w:val="0091109C"/>
    <w:rsid w:val="009127CB"/>
    <w:rsid w:val="009175B1"/>
    <w:rsid w:val="00925E2D"/>
    <w:rsid w:val="009273C4"/>
    <w:rsid w:val="00927BE2"/>
    <w:rsid w:val="009305A2"/>
    <w:rsid w:val="00940CCC"/>
    <w:rsid w:val="00943332"/>
    <w:rsid w:val="00943CC5"/>
    <w:rsid w:val="0094475B"/>
    <w:rsid w:val="00944D0C"/>
    <w:rsid w:val="009518D5"/>
    <w:rsid w:val="0095459F"/>
    <w:rsid w:val="00955060"/>
    <w:rsid w:val="00962BC5"/>
    <w:rsid w:val="0096369A"/>
    <w:rsid w:val="009702AE"/>
    <w:rsid w:val="0097224B"/>
    <w:rsid w:val="009758F8"/>
    <w:rsid w:val="00977349"/>
    <w:rsid w:val="00977F12"/>
    <w:rsid w:val="00980E62"/>
    <w:rsid w:val="0098441D"/>
    <w:rsid w:val="009A28A2"/>
    <w:rsid w:val="009A6FB2"/>
    <w:rsid w:val="009A761B"/>
    <w:rsid w:val="009B09AA"/>
    <w:rsid w:val="009B145D"/>
    <w:rsid w:val="009B155A"/>
    <w:rsid w:val="009B2398"/>
    <w:rsid w:val="009C05F9"/>
    <w:rsid w:val="009C2B0E"/>
    <w:rsid w:val="009C5DEC"/>
    <w:rsid w:val="009D2698"/>
    <w:rsid w:val="009D466A"/>
    <w:rsid w:val="009E1526"/>
    <w:rsid w:val="009E30D6"/>
    <w:rsid w:val="009E326B"/>
    <w:rsid w:val="009E7941"/>
    <w:rsid w:val="009E7B07"/>
    <w:rsid w:val="009F0E94"/>
    <w:rsid w:val="009F43D7"/>
    <w:rsid w:val="009F5B43"/>
    <w:rsid w:val="009F5F71"/>
    <w:rsid w:val="009F62A3"/>
    <w:rsid w:val="00A0475F"/>
    <w:rsid w:val="00A117C9"/>
    <w:rsid w:val="00A136D9"/>
    <w:rsid w:val="00A160B1"/>
    <w:rsid w:val="00A16881"/>
    <w:rsid w:val="00A16F34"/>
    <w:rsid w:val="00A20033"/>
    <w:rsid w:val="00A20649"/>
    <w:rsid w:val="00A27BB7"/>
    <w:rsid w:val="00A344D3"/>
    <w:rsid w:val="00A35168"/>
    <w:rsid w:val="00A37F6F"/>
    <w:rsid w:val="00A40A23"/>
    <w:rsid w:val="00A4124B"/>
    <w:rsid w:val="00A414DA"/>
    <w:rsid w:val="00A4237A"/>
    <w:rsid w:val="00A513C1"/>
    <w:rsid w:val="00A540A1"/>
    <w:rsid w:val="00A66160"/>
    <w:rsid w:val="00A70277"/>
    <w:rsid w:val="00A70A49"/>
    <w:rsid w:val="00A71107"/>
    <w:rsid w:val="00A74C1D"/>
    <w:rsid w:val="00A75C37"/>
    <w:rsid w:val="00A76A32"/>
    <w:rsid w:val="00A81616"/>
    <w:rsid w:val="00A81DDA"/>
    <w:rsid w:val="00A84FCB"/>
    <w:rsid w:val="00A86BAB"/>
    <w:rsid w:val="00A90DBC"/>
    <w:rsid w:val="00A9687E"/>
    <w:rsid w:val="00A97194"/>
    <w:rsid w:val="00AA0A47"/>
    <w:rsid w:val="00AA56C0"/>
    <w:rsid w:val="00AA769C"/>
    <w:rsid w:val="00AB2C50"/>
    <w:rsid w:val="00AB7F31"/>
    <w:rsid w:val="00AC00BC"/>
    <w:rsid w:val="00AC1511"/>
    <w:rsid w:val="00AC593A"/>
    <w:rsid w:val="00AD0E19"/>
    <w:rsid w:val="00AD3B70"/>
    <w:rsid w:val="00AD6E22"/>
    <w:rsid w:val="00AE2C3E"/>
    <w:rsid w:val="00AE4036"/>
    <w:rsid w:val="00AE53C9"/>
    <w:rsid w:val="00AE55BC"/>
    <w:rsid w:val="00AF1949"/>
    <w:rsid w:val="00AF270D"/>
    <w:rsid w:val="00AF3C15"/>
    <w:rsid w:val="00AF4396"/>
    <w:rsid w:val="00AF4760"/>
    <w:rsid w:val="00AF6405"/>
    <w:rsid w:val="00AF74F5"/>
    <w:rsid w:val="00B009ED"/>
    <w:rsid w:val="00B060BE"/>
    <w:rsid w:val="00B064CB"/>
    <w:rsid w:val="00B138FC"/>
    <w:rsid w:val="00B16804"/>
    <w:rsid w:val="00B1790B"/>
    <w:rsid w:val="00B24508"/>
    <w:rsid w:val="00B30E21"/>
    <w:rsid w:val="00B31079"/>
    <w:rsid w:val="00B31C3D"/>
    <w:rsid w:val="00B3318C"/>
    <w:rsid w:val="00B347EE"/>
    <w:rsid w:val="00B40CF8"/>
    <w:rsid w:val="00B43A4C"/>
    <w:rsid w:val="00B50B24"/>
    <w:rsid w:val="00B55BB4"/>
    <w:rsid w:val="00B55CEC"/>
    <w:rsid w:val="00B56067"/>
    <w:rsid w:val="00B57AD2"/>
    <w:rsid w:val="00B57F19"/>
    <w:rsid w:val="00B6496C"/>
    <w:rsid w:val="00B72414"/>
    <w:rsid w:val="00B82274"/>
    <w:rsid w:val="00B86805"/>
    <w:rsid w:val="00B944C6"/>
    <w:rsid w:val="00B94930"/>
    <w:rsid w:val="00B95576"/>
    <w:rsid w:val="00BA3048"/>
    <w:rsid w:val="00BA41CA"/>
    <w:rsid w:val="00BB6165"/>
    <w:rsid w:val="00BB7C7B"/>
    <w:rsid w:val="00BC4A97"/>
    <w:rsid w:val="00BC62AD"/>
    <w:rsid w:val="00BD1310"/>
    <w:rsid w:val="00BD60CE"/>
    <w:rsid w:val="00BE3BAB"/>
    <w:rsid w:val="00BE3BFD"/>
    <w:rsid w:val="00BF33C1"/>
    <w:rsid w:val="00C010D8"/>
    <w:rsid w:val="00C0752A"/>
    <w:rsid w:val="00C078F5"/>
    <w:rsid w:val="00C07BF2"/>
    <w:rsid w:val="00C07F6C"/>
    <w:rsid w:val="00C10741"/>
    <w:rsid w:val="00C1218D"/>
    <w:rsid w:val="00C152F4"/>
    <w:rsid w:val="00C15790"/>
    <w:rsid w:val="00C161B0"/>
    <w:rsid w:val="00C1698E"/>
    <w:rsid w:val="00C23E1B"/>
    <w:rsid w:val="00C25681"/>
    <w:rsid w:val="00C26FEB"/>
    <w:rsid w:val="00C30ABA"/>
    <w:rsid w:val="00C32ADE"/>
    <w:rsid w:val="00C338E8"/>
    <w:rsid w:val="00C356A5"/>
    <w:rsid w:val="00C37062"/>
    <w:rsid w:val="00C4027F"/>
    <w:rsid w:val="00C4173A"/>
    <w:rsid w:val="00C421CE"/>
    <w:rsid w:val="00C437A4"/>
    <w:rsid w:val="00C43C15"/>
    <w:rsid w:val="00C47294"/>
    <w:rsid w:val="00C62AEF"/>
    <w:rsid w:val="00C63289"/>
    <w:rsid w:val="00C64980"/>
    <w:rsid w:val="00C671CE"/>
    <w:rsid w:val="00C67ADA"/>
    <w:rsid w:val="00C737D3"/>
    <w:rsid w:val="00C7438C"/>
    <w:rsid w:val="00C77F21"/>
    <w:rsid w:val="00C8118D"/>
    <w:rsid w:val="00C82D02"/>
    <w:rsid w:val="00C84DFF"/>
    <w:rsid w:val="00C930AC"/>
    <w:rsid w:val="00CA755E"/>
    <w:rsid w:val="00CB2060"/>
    <w:rsid w:val="00CB2CB2"/>
    <w:rsid w:val="00CB6869"/>
    <w:rsid w:val="00CC2529"/>
    <w:rsid w:val="00CC7521"/>
    <w:rsid w:val="00CC79DD"/>
    <w:rsid w:val="00CD0FB4"/>
    <w:rsid w:val="00CD2308"/>
    <w:rsid w:val="00CD3822"/>
    <w:rsid w:val="00CE2C0A"/>
    <w:rsid w:val="00CE4CEA"/>
    <w:rsid w:val="00CF049D"/>
    <w:rsid w:val="00CF2632"/>
    <w:rsid w:val="00CF651C"/>
    <w:rsid w:val="00D02255"/>
    <w:rsid w:val="00D02678"/>
    <w:rsid w:val="00D04FE1"/>
    <w:rsid w:val="00D0629D"/>
    <w:rsid w:val="00D06CFA"/>
    <w:rsid w:val="00D07F3D"/>
    <w:rsid w:val="00D10EEF"/>
    <w:rsid w:val="00D13EBE"/>
    <w:rsid w:val="00D14986"/>
    <w:rsid w:val="00D14F3D"/>
    <w:rsid w:val="00D1557B"/>
    <w:rsid w:val="00D30C31"/>
    <w:rsid w:val="00D3737B"/>
    <w:rsid w:val="00D373C2"/>
    <w:rsid w:val="00D42838"/>
    <w:rsid w:val="00D4770F"/>
    <w:rsid w:val="00D47A9A"/>
    <w:rsid w:val="00D5259A"/>
    <w:rsid w:val="00D52E90"/>
    <w:rsid w:val="00D60A1F"/>
    <w:rsid w:val="00D64834"/>
    <w:rsid w:val="00D64B7E"/>
    <w:rsid w:val="00D659A8"/>
    <w:rsid w:val="00D76530"/>
    <w:rsid w:val="00D81F93"/>
    <w:rsid w:val="00D83987"/>
    <w:rsid w:val="00D85D82"/>
    <w:rsid w:val="00D87030"/>
    <w:rsid w:val="00D87868"/>
    <w:rsid w:val="00D94155"/>
    <w:rsid w:val="00D94528"/>
    <w:rsid w:val="00D95117"/>
    <w:rsid w:val="00DA1213"/>
    <w:rsid w:val="00DA3ECC"/>
    <w:rsid w:val="00DA468F"/>
    <w:rsid w:val="00DA49AC"/>
    <w:rsid w:val="00DA50ED"/>
    <w:rsid w:val="00DA5483"/>
    <w:rsid w:val="00DA5B43"/>
    <w:rsid w:val="00DA7572"/>
    <w:rsid w:val="00DA7FD7"/>
    <w:rsid w:val="00DB2E1B"/>
    <w:rsid w:val="00DB32E0"/>
    <w:rsid w:val="00DB619B"/>
    <w:rsid w:val="00DC545A"/>
    <w:rsid w:val="00DD011F"/>
    <w:rsid w:val="00DD3660"/>
    <w:rsid w:val="00DD5BA3"/>
    <w:rsid w:val="00DD5EA6"/>
    <w:rsid w:val="00DE02C7"/>
    <w:rsid w:val="00DF2F7D"/>
    <w:rsid w:val="00DF3E78"/>
    <w:rsid w:val="00DF4862"/>
    <w:rsid w:val="00DF7CA9"/>
    <w:rsid w:val="00E06064"/>
    <w:rsid w:val="00E20677"/>
    <w:rsid w:val="00E26626"/>
    <w:rsid w:val="00E26F5E"/>
    <w:rsid w:val="00E30A01"/>
    <w:rsid w:val="00E30CF2"/>
    <w:rsid w:val="00E31708"/>
    <w:rsid w:val="00E31A8A"/>
    <w:rsid w:val="00E31BF0"/>
    <w:rsid w:val="00E3254E"/>
    <w:rsid w:val="00E33BD7"/>
    <w:rsid w:val="00E33CEF"/>
    <w:rsid w:val="00E37EB2"/>
    <w:rsid w:val="00E40849"/>
    <w:rsid w:val="00E40C6D"/>
    <w:rsid w:val="00E423B4"/>
    <w:rsid w:val="00E4315B"/>
    <w:rsid w:val="00E44634"/>
    <w:rsid w:val="00E470AF"/>
    <w:rsid w:val="00E53AE2"/>
    <w:rsid w:val="00E555BD"/>
    <w:rsid w:val="00E56C54"/>
    <w:rsid w:val="00E57FFE"/>
    <w:rsid w:val="00E60659"/>
    <w:rsid w:val="00E6130E"/>
    <w:rsid w:val="00E62C96"/>
    <w:rsid w:val="00E63FC7"/>
    <w:rsid w:val="00E651DE"/>
    <w:rsid w:val="00E65CA3"/>
    <w:rsid w:val="00E66D61"/>
    <w:rsid w:val="00E76214"/>
    <w:rsid w:val="00E80E09"/>
    <w:rsid w:val="00E80EAD"/>
    <w:rsid w:val="00E82DBE"/>
    <w:rsid w:val="00E85B5D"/>
    <w:rsid w:val="00E908F5"/>
    <w:rsid w:val="00E91867"/>
    <w:rsid w:val="00E941CE"/>
    <w:rsid w:val="00E94217"/>
    <w:rsid w:val="00E94261"/>
    <w:rsid w:val="00E94D2C"/>
    <w:rsid w:val="00E970E0"/>
    <w:rsid w:val="00EA19CB"/>
    <w:rsid w:val="00EB0775"/>
    <w:rsid w:val="00EB166F"/>
    <w:rsid w:val="00EB2031"/>
    <w:rsid w:val="00EB5DD8"/>
    <w:rsid w:val="00EB60FE"/>
    <w:rsid w:val="00EB6B60"/>
    <w:rsid w:val="00EB6D5F"/>
    <w:rsid w:val="00EC1DCD"/>
    <w:rsid w:val="00EC2717"/>
    <w:rsid w:val="00EC539D"/>
    <w:rsid w:val="00EC7EA2"/>
    <w:rsid w:val="00ED28B2"/>
    <w:rsid w:val="00ED51EA"/>
    <w:rsid w:val="00ED7C5E"/>
    <w:rsid w:val="00ED7C71"/>
    <w:rsid w:val="00EE20D6"/>
    <w:rsid w:val="00EE5E34"/>
    <w:rsid w:val="00EE7E06"/>
    <w:rsid w:val="00EF2920"/>
    <w:rsid w:val="00EF36F6"/>
    <w:rsid w:val="00EF6160"/>
    <w:rsid w:val="00F01641"/>
    <w:rsid w:val="00F04588"/>
    <w:rsid w:val="00F1055B"/>
    <w:rsid w:val="00F128CC"/>
    <w:rsid w:val="00F13083"/>
    <w:rsid w:val="00F1626F"/>
    <w:rsid w:val="00F1721D"/>
    <w:rsid w:val="00F172C6"/>
    <w:rsid w:val="00F24E0E"/>
    <w:rsid w:val="00F26EEC"/>
    <w:rsid w:val="00F271FA"/>
    <w:rsid w:val="00F32E45"/>
    <w:rsid w:val="00F33B35"/>
    <w:rsid w:val="00F34667"/>
    <w:rsid w:val="00F355CB"/>
    <w:rsid w:val="00F37571"/>
    <w:rsid w:val="00F42227"/>
    <w:rsid w:val="00F51300"/>
    <w:rsid w:val="00F54E87"/>
    <w:rsid w:val="00F55F9B"/>
    <w:rsid w:val="00F56090"/>
    <w:rsid w:val="00F609BA"/>
    <w:rsid w:val="00F61703"/>
    <w:rsid w:val="00F62D0D"/>
    <w:rsid w:val="00F63360"/>
    <w:rsid w:val="00F70536"/>
    <w:rsid w:val="00F706B7"/>
    <w:rsid w:val="00F745BE"/>
    <w:rsid w:val="00F749AE"/>
    <w:rsid w:val="00F7680B"/>
    <w:rsid w:val="00F807FA"/>
    <w:rsid w:val="00F80A04"/>
    <w:rsid w:val="00F82305"/>
    <w:rsid w:val="00F82382"/>
    <w:rsid w:val="00F827DF"/>
    <w:rsid w:val="00F832BF"/>
    <w:rsid w:val="00F86CF4"/>
    <w:rsid w:val="00F94F6C"/>
    <w:rsid w:val="00FA0643"/>
    <w:rsid w:val="00FA3018"/>
    <w:rsid w:val="00FA339A"/>
    <w:rsid w:val="00FA7D75"/>
    <w:rsid w:val="00FB2E60"/>
    <w:rsid w:val="00FC047E"/>
    <w:rsid w:val="00FC3C5C"/>
    <w:rsid w:val="00FC608D"/>
    <w:rsid w:val="00FC7EEC"/>
    <w:rsid w:val="00FE11B8"/>
    <w:rsid w:val="00FE2C73"/>
    <w:rsid w:val="00FE3C61"/>
    <w:rsid w:val="00FE4006"/>
    <w:rsid w:val="00FF16A8"/>
    <w:rsid w:val="00FF3548"/>
    <w:rsid w:val="00FF38B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7C6DB"/>
  <w15:chartTrackingRefBased/>
  <w15:docId w15:val="{088C3D3C-E486-4B5B-A738-D5DB1D49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1C"/>
  </w:style>
  <w:style w:type="paragraph" w:styleId="Footer">
    <w:name w:val="footer"/>
    <w:basedOn w:val="Normal"/>
    <w:link w:val="FooterChar"/>
    <w:uiPriority w:val="99"/>
    <w:unhideWhenUsed/>
    <w:rsid w:val="00585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1C"/>
  </w:style>
  <w:style w:type="paragraph" w:styleId="ListParagraph">
    <w:name w:val="List Paragraph"/>
    <w:basedOn w:val="Normal"/>
    <w:uiPriority w:val="34"/>
    <w:qFormat/>
    <w:rsid w:val="00585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bvinsend.com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64079FEB5B04E9663AFC02F19C9AB" ma:contentTypeVersion="13" ma:contentTypeDescription="Create a new document." ma:contentTypeScope="" ma:versionID="2efe2d912efa9099bfe3706456069d16">
  <xsd:schema xmlns:xsd="http://www.w3.org/2001/XMLSchema" xmlns:xs="http://www.w3.org/2001/XMLSchema" xmlns:p="http://schemas.microsoft.com/office/2006/metadata/properties" xmlns:ns2="e1382de4-2015-4ad8-9140-a5345cbe0d1f" xmlns:ns3="66a462e9-a2bc-46f3-9482-94ee969ee3c9" targetNamespace="http://schemas.microsoft.com/office/2006/metadata/properties" ma:root="true" ma:fieldsID="d751ebfd91d9de5d5ef06489b15ddd1c" ns2:_="" ns3:_="">
    <xsd:import namespace="e1382de4-2015-4ad8-9140-a5345cbe0d1f"/>
    <xsd:import namespace="66a462e9-a2bc-46f3-9482-94ee969ee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82de4-2015-4ad8-9140-a5345cbe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58958bc-d1aa-47b7-b3e4-570a6e1d28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462e9-a2bc-46f3-9482-94ee969e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c0aff62-272c-4c12-8200-82e0c8b0ad24}" ma:internalName="TaxCatchAll" ma:showField="CatchAllData" ma:web="66a462e9-a2bc-46f3-9482-94ee969ee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462e9-a2bc-46f3-9482-94ee969ee3c9" xsi:nil="true"/>
    <lcf76f155ced4ddcb4097134ff3c332f xmlns="e1382de4-2015-4ad8-9140-a5345cbe0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2EF8F1-312E-4BDB-BC16-14D47019D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68661-1321-4C2D-8C94-F92BDD2887AC}"/>
</file>

<file path=customXml/itemProps3.xml><?xml version="1.0" encoding="utf-8"?>
<ds:datastoreItem xmlns:ds="http://schemas.openxmlformats.org/officeDocument/2006/customXml" ds:itemID="{E273AD8B-118F-487E-ACC3-674C8655D3B9}"/>
</file>

<file path=customXml/itemProps4.xml><?xml version="1.0" encoding="utf-8"?>
<ds:datastoreItem xmlns:ds="http://schemas.openxmlformats.org/officeDocument/2006/customXml" ds:itemID="{F1A23AB9-F974-442D-AA87-6B67F41B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Linfitt (NELC) (SEN)</dc:creator>
  <cp:keywords/>
  <dc:description/>
  <cp:lastModifiedBy>Clare Linfitt (NELC) (SEN)</cp:lastModifiedBy>
  <cp:revision>2</cp:revision>
  <cp:lastPrinted>2023-05-11T07:50:00Z</cp:lastPrinted>
  <dcterms:created xsi:type="dcterms:W3CDTF">2023-05-11T15:07:00Z</dcterms:created>
  <dcterms:modified xsi:type="dcterms:W3CDTF">2023-05-11T15:07:00Z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0x01010094B64079FEB5B04E9663AFC02F19C9AB</vt:lpwstr>
  </property>
</Properties>
</file>