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E7781" w14:textId="1E2C4EDB" w:rsidR="007458E5" w:rsidRDefault="00DB7084">
      <w:pPr>
        <w:suppressAutoHyphens w:val="0"/>
        <w:jc w:val="right"/>
      </w:pPr>
      <w:r>
        <w:t xml:space="preserve">  </w:t>
      </w:r>
    </w:p>
    <w:p w14:paraId="651E7782" w14:textId="77777777" w:rsidR="007458E5" w:rsidRDefault="007458E5">
      <w:pPr>
        <w:suppressAutoHyphens w:val="0"/>
        <w:jc w:val="right"/>
        <w:rPr>
          <w:b/>
          <w:bCs/>
        </w:rPr>
      </w:pPr>
    </w:p>
    <w:p w14:paraId="651E7783" w14:textId="0EDD6275" w:rsidR="007458E5" w:rsidRDefault="00F31BD4" w:rsidP="00F31BD4">
      <w:pPr>
        <w:tabs>
          <w:tab w:val="left" w:pos="690"/>
        </w:tabs>
        <w:suppressAutoHyphens w:val="0"/>
        <w:rPr>
          <w:b/>
          <w:bCs/>
        </w:rPr>
      </w:pPr>
      <w:r>
        <w:rPr>
          <w:b/>
          <w:bCs/>
        </w:rPr>
        <w:tab/>
      </w:r>
    </w:p>
    <w:p w14:paraId="651E7784" w14:textId="77777777" w:rsidR="007458E5" w:rsidRDefault="007458E5">
      <w:pPr>
        <w:suppressAutoHyphens w:val="0"/>
        <w:jc w:val="right"/>
        <w:rPr>
          <w:b/>
          <w:bCs/>
        </w:rPr>
      </w:pPr>
    </w:p>
    <w:p w14:paraId="11AE0E03" w14:textId="77777777" w:rsidR="005907FA" w:rsidRDefault="005907FA" w:rsidP="005907FA">
      <w:pPr>
        <w:suppressAutoHyphens w:val="0"/>
        <w:jc w:val="center"/>
        <w:rPr>
          <w:b/>
          <w:bCs/>
          <w:sz w:val="52"/>
          <w:szCs w:val="52"/>
        </w:rPr>
      </w:pPr>
    </w:p>
    <w:p w14:paraId="60B1E04E" w14:textId="384D813B" w:rsidR="002C33E9" w:rsidRDefault="0008048D" w:rsidP="00252A9B">
      <w:pPr>
        <w:suppressAutoHyphens w:val="0"/>
        <w:jc w:val="center"/>
        <w:rPr>
          <w:b/>
          <w:bCs/>
          <w:sz w:val="52"/>
          <w:szCs w:val="52"/>
        </w:rPr>
      </w:pPr>
      <w:r w:rsidRPr="0008048D">
        <w:rPr>
          <w:b/>
          <w:bCs/>
          <w:sz w:val="52"/>
          <w:szCs w:val="52"/>
        </w:rPr>
        <w:t>North East Lincolnshire</w:t>
      </w:r>
    </w:p>
    <w:p w14:paraId="11102634" w14:textId="2993A6B5" w:rsidR="00964AF8" w:rsidRDefault="000E612A" w:rsidP="00252A9B">
      <w:pPr>
        <w:suppressAutoHyphens w:val="0"/>
        <w:jc w:val="center"/>
        <w:rPr>
          <w:b/>
          <w:bCs/>
          <w:sz w:val="52"/>
          <w:szCs w:val="52"/>
        </w:rPr>
      </w:pPr>
      <w:r>
        <w:rPr>
          <w:b/>
          <w:bCs/>
          <w:sz w:val="52"/>
          <w:szCs w:val="52"/>
        </w:rPr>
        <w:t xml:space="preserve">Autism Strategy </w:t>
      </w:r>
    </w:p>
    <w:p w14:paraId="5D60821C" w14:textId="266343B0" w:rsidR="00EE496C" w:rsidRDefault="000E612A" w:rsidP="000C7E68">
      <w:pPr>
        <w:suppressAutoHyphens w:val="0"/>
        <w:jc w:val="center"/>
        <w:rPr>
          <w:b/>
          <w:bCs/>
          <w:sz w:val="52"/>
          <w:szCs w:val="52"/>
        </w:rPr>
      </w:pPr>
      <w:r>
        <w:rPr>
          <w:b/>
          <w:bCs/>
          <w:sz w:val="52"/>
          <w:szCs w:val="52"/>
        </w:rPr>
        <w:t>202</w:t>
      </w:r>
      <w:r w:rsidR="003C3E20">
        <w:rPr>
          <w:b/>
          <w:bCs/>
          <w:sz w:val="52"/>
          <w:szCs w:val="52"/>
        </w:rPr>
        <w:t>3</w:t>
      </w:r>
      <w:r>
        <w:rPr>
          <w:b/>
          <w:bCs/>
          <w:sz w:val="52"/>
          <w:szCs w:val="52"/>
        </w:rPr>
        <w:t>-202</w:t>
      </w:r>
      <w:r w:rsidR="003C3E20">
        <w:rPr>
          <w:b/>
          <w:bCs/>
          <w:sz w:val="52"/>
          <w:szCs w:val="52"/>
        </w:rPr>
        <w:t>8</w:t>
      </w:r>
      <w:r w:rsidR="00EE496C">
        <w:rPr>
          <w:b/>
          <w:bCs/>
          <w:sz w:val="52"/>
          <w:szCs w:val="52"/>
        </w:rPr>
        <w:t xml:space="preserve"> </w:t>
      </w:r>
    </w:p>
    <w:p w14:paraId="0FAB5E19" w14:textId="57E5834B" w:rsidR="00C91A50" w:rsidRDefault="00C91A50" w:rsidP="000C7E68">
      <w:pPr>
        <w:suppressAutoHyphens w:val="0"/>
        <w:jc w:val="center"/>
        <w:rPr>
          <w:b/>
          <w:bCs/>
          <w:sz w:val="52"/>
          <w:szCs w:val="52"/>
        </w:rPr>
      </w:pPr>
      <w:r>
        <w:rPr>
          <w:b/>
          <w:bCs/>
          <w:sz w:val="52"/>
          <w:szCs w:val="52"/>
        </w:rPr>
        <w:t>Summary Version</w:t>
      </w:r>
    </w:p>
    <w:p w14:paraId="7DCFCABC" w14:textId="77777777" w:rsidR="00F41B1D" w:rsidRDefault="00F41B1D" w:rsidP="00D30F37">
      <w:pPr>
        <w:suppressAutoHyphens w:val="0"/>
        <w:rPr>
          <w:b/>
          <w:bCs/>
        </w:rPr>
      </w:pPr>
    </w:p>
    <w:p w14:paraId="1063E1FA" w14:textId="77777777" w:rsidR="00B84E09" w:rsidRPr="009231FB" w:rsidRDefault="00B84E09" w:rsidP="00D30F37">
      <w:pPr>
        <w:suppressAutoHyphens w:val="0"/>
        <w:rPr>
          <w:b/>
          <w:bCs/>
          <w:sz w:val="36"/>
          <w:szCs w:val="36"/>
        </w:rPr>
      </w:pPr>
    </w:p>
    <w:p w14:paraId="44211F99" w14:textId="17120A9A" w:rsidR="000445E1" w:rsidRDefault="000F1950" w:rsidP="002037FA">
      <w:pPr>
        <w:suppressAutoHyphens w:val="0"/>
        <w:jc w:val="center"/>
        <w:rPr>
          <w:b/>
          <w:bCs/>
          <w:i/>
          <w:iCs/>
          <w:sz w:val="52"/>
          <w:szCs w:val="52"/>
        </w:rPr>
      </w:pPr>
      <w:r w:rsidRPr="000C7E68">
        <w:rPr>
          <w:b/>
          <w:bCs/>
          <w:i/>
          <w:iCs/>
          <w:sz w:val="52"/>
          <w:szCs w:val="52"/>
        </w:rPr>
        <w:t>Making a difference</w:t>
      </w:r>
      <w:r w:rsidR="002047FF" w:rsidRPr="000C7E68">
        <w:rPr>
          <w:b/>
          <w:bCs/>
          <w:i/>
          <w:iCs/>
          <w:sz w:val="52"/>
          <w:szCs w:val="52"/>
        </w:rPr>
        <w:t xml:space="preserve"> </w:t>
      </w:r>
      <w:r w:rsidR="007C5126" w:rsidRPr="000C7E68">
        <w:rPr>
          <w:b/>
          <w:bCs/>
          <w:i/>
          <w:iCs/>
          <w:sz w:val="52"/>
          <w:szCs w:val="52"/>
        </w:rPr>
        <w:t>together</w:t>
      </w:r>
      <w:r w:rsidR="003E3554">
        <w:rPr>
          <w:b/>
          <w:bCs/>
          <w:i/>
          <w:iCs/>
          <w:sz w:val="52"/>
          <w:szCs w:val="52"/>
        </w:rPr>
        <w:t>.</w:t>
      </w:r>
      <w:r w:rsidR="000B1EE3" w:rsidRPr="000C7E68">
        <w:rPr>
          <w:b/>
          <w:bCs/>
          <w:i/>
          <w:iCs/>
          <w:sz w:val="52"/>
          <w:szCs w:val="52"/>
        </w:rPr>
        <w:t xml:space="preserve"> </w:t>
      </w:r>
    </w:p>
    <w:p w14:paraId="09569F06" w14:textId="724599F6" w:rsidR="00D334BC" w:rsidRDefault="007C5126" w:rsidP="00934582">
      <w:pPr>
        <w:suppressAutoHyphens w:val="0"/>
        <w:jc w:val="center"/>
        <w:rPr>
          <w:b/>
          <w:bCs/>
          <w:i/>
          <w:iCs/>
          <w:sz w:val="52"/>
          <w:szCs w:val="52"/>
        </w:rPr>
      </w:pPr>
      <w:r>
        <w:rPr>
          <w:b/>
          <w:bCs/>
          <w:i/>
          <w:iCs/>
          <w:sz w:val="52"/>
          <w:szCs w:val="52"/>
        </w:rPr>
        <w:t>I</w:t>
      </w:r>
      <w:r w:rsidR="000B1EE3" w:rsidRPr="000C7E68">
        <w:rPr>
          <w:b/>
          <w:bCs/>
          <w:i/>
          <w:iCs/>
          <w:sz w:val="52"/>
          <w:szCs w:val="52"/>
        </w:rPr>
        <w:t>mprov</w:t>
      </w:r>
      <w:r w:rsidR="00CA2075" w:rsidRPr="000C7E68">
        <w:rPr>
          <w:b/>
          <w:bCs/>
          <w:i/>
          <w:iCs/>
          <w:sz w:val="52"/>
          <w:szCs w:val="52"/>
        </w:rPr>
        <w:t>ing</w:t>
      </w:r>
      <w:r w:rsidR="000B1EE3" w:rsidRPr="000C7E68">
        <w:rPr>
          <w:b/>
          <w:bCs/>
          <w:i/>
          <w:iCs/>
          <w:sz w:val="52"/>
          <w:szCs w:val="52"/>
        </w:rPr>
        <w:t xml:space="preserve"> </w:t>
      </w:r>
      <w:r w:rsidR="00934582">
        <w:rPr>
          <w:b/>
          <w:bCs/>
          <w:i/>
          <w:iCs/>
          <w:sz w:val="52"/>
          <w:szCs w:val="52"/>
        </w:rPr>
        <w:t xml:space="preserve">outcomes, </w:t>
      </w:r>
      <w:r w:rsidR="000B1EE3" w:rsidRPr="000C7E68">
        <w:rPr>
          <w:b/>
          <w:bCs/>
          <w:i/>
          <w:iCs/>
          <w:sz w:val="52"/>
          <w:szCs w:val="52"/>
        </w:rPr>
        <w:t>support</w:t>
      </w:r>
      <w:r w:rsidR="00BA0943">
        <w:rPr>
          <w:b/>
          <w:bCs/>
          <w:i/>
          <w:iCs/>
          <w:sz w:val="52"/>
          <w:szCs w:val="52"/>
        </w:rPr>
        <w:t xml:space="preserve"> and</w:t>
      </w:r>
      <w:r w:rsidR="002037FA">
        <w:rPr>
          <w:b/>
          <w:bCs/>
          <w:i/>
          <w:iCs/>
          <w:sz w:val="52"/>
          <w:szCs w:val="52"/>
        </w:rPr>
        <w:t xml:space="preserve"> </w:t>
      </w:r>
      <w:r w:rsidR="00BA0943">
        <w:rPr>
          <w:b/>
          <w:bCs/>
          <w:i/>
          <w:iCs/>
          <w:sz w:val="52"/>
          <w:szCs w:val="52"/>
        </w:rPr>
        <w:t xml:space="preserve">        </w:t>
      </w:r>
      <w:r w:rsidR="000B1EE3" w:rsidRPr="000C7E68">
        <w:rPr>
          <w:b/>
          <w:bCs/>
          <w:i/>
          <w:iCs/>
          <w:sz w:val="52"/>
          <w:szCs w:val="52"/>
        </w:rPr>
        <w:t>services</w:t>
      </w:r>
      <w:r w:rsidR="00BA0943">
        <w:rPr>
          <w:b/>
          <w:bCs/>
          <w:i/>
          <w:iCs/>
          <w:sz w:val="52"/>
          <w:szCs w:val="52"/>
        </w:rPr>
        <w:t xml:space="preserve"> </w:t>
      </w:r>
      <w:r w:rsidR="000B1EE3" w:rsidRPr="000C7E68">
        <w:rPr>
          <w:b/>
          <w:bCs/>
          <w:i/>
          <w:iCs/>
          <w:sz w:val="52"/>
          <w:szCs w:val="52"/>
        </w:rPr>
        <w:t>for autistic people</w:t>
      </w:r>
      <w:r w:rsidR="002C33E9">
        <w:rPr>
          <w:b/>
          <w:bCs/>
          <w:i/>
          <w:iCs/>
          <w:sz w:val="52"/>
          <w:szCs w:val="52"/>
        </w:rPr>
        <w:t>.</w:t>
      </w:r>
      <w:r w:rsidR="002C0CDA" w:rsidRPr="000C7E68">
        <w:rPr>
          <w:b/>
          <w:bCs/>
          <w:i/>
          <w:iCs/>
          <w:sz w:val="52"/>
          <w:szCs w:val="52"/>
        </w:rPr>
        <w:t xml:space="preserve"> </w:t>
      </w:r>
    </w:p>
    <w:p w14:paraId="06E1BCA4" w14:textId="1D0E9EBF" w:rsidR="00D51A9C" w:rsidRPr="009231FB" w:rsidRDefault="00D51A9C">
      <w:pPr>
        <w:suppressAutoHyphens w:val="0"/>
        <w:jc w:val="center"/>
        <w:rPr>
          <w:b/>
          <w:bCs/>
          <w:sz w:val="36"/>
          <w:szCs w:val="36"/>
        </w:rPr>
      </w:pPr>
    </w:p>
    <w:p w14:paraId="7F28D50B" w14:textId="7BF8CEA8" w:rsidR="00065475" w:rsidRDefault="00065475" w:rsidP="0044608E">
      <w:pPr>
        <w:suppressAutoHyphens w:val="0"/>
        <w:rPr>
          <w:b/>
          <w:bCs/>
          <w:sz w:val="52"/>
          <w:szCs w:val="52"/>
        </w:rPr>
      </w:pPr>
    </w:p>
    <w:p w14:paraId="131CEA5C" w14:textId="77777777" w:rsidR="0044608E" w:rsidRDefault="0044608E" w:rsidP="0044608E">
      <w:pPr>
        <w:suppressAutoHyphens w:val="0"/>
        <w:rPr>
          <w:b/>
          <w:bCs/>
          <w:color w:val="FF0000"/>
          <w:sz w:val="32"/>
          <w:szCs w:val="32"/>
        </w:rPr>
      </w:pPr>
    </w:p>
    <w:p w14:paraId="029A69DE" w14:textId="78DC243D" w:rsidR="00065475" w:rsidRDefault="00065475">
      <w:pPr>
        <w:suppressAutoHyphens w:val="0"/>
        <w:jc w:val="center"/>
        <w:rPr>
          <w:b/>
          <w:bCs/>
          <w:color w:val="FF0000"/>
          <w:sz w:val="32"/>
          <w:szCs w:val="32"/>
        </w:rPr>
      </w:pPr>
    </w:p>
    <w:p w14:paraId="30673A04" w14:textId="03296D9E" w:rsidR="00065475" w:rsidRDefault="00065475">
      <w:pPr>
        <w:suppressAutoHyphens w:val="0"/>
        <w:jc w:val="center"/>
        <w:rPr>
          <w:b/>
          <w:bCs/>
          <w:color w:val="FF0000"/>
          <w:sz w:val="32"/>
          <w:szCs w:val="32"/>
        </w:rPr>
      </w:pPr>
    </w:p>
    <w:p w14:paraId="46CF6A77" w14:textId="77777777" w:rsidR="00E53170" w:rsidRDefault="00E53170">
      <w:pPr>
        <w:suppressAutoHyphens w:val="0"/>
        <w:rPr>
          <w:b/>
          <w:bCs/>
          <w:sz w:val="24"/>
          <w:szCs w:val="24"/>
        </w:rPr>
      </w:pPr>
      <w:r>
        <w:rPr>
          <w:b/>
          <w:bCs/>
          <w:sz w:val="24"/>
          <w:szCs w:val="24"/>
        </w:rPr>
        <w:br w:type="page"/>
      </w:r>
    </w:p>
    <w:p w14:paraId="651E7787" w14:textId="68635C0E" w:rsidR="007458E5" w:rsidRDefault="000E612A">
      <w:pPr>
        <w:suppressAutoHyphens w:val="0"/>
        <w:jc w:val="both"/>
        <w:rPr>
          <w:b/>
          <w:bCs/>
          <w:sz w:val="24"/>
          <w:szCs w:val="24"/>
        </w:rPr>
      </w:pPr>
      <w:r>
        <w:rPr>
          <w:b/>
          <w:bCs/>
          <w:sz w:val="24"/>
          <w:szCs w:val="24"/>
        </w:rPr>
        <w:lastRenderedPageBreak/>
        <w:t xml:space="preserve">Contents </w:t>
      </w:r>
    </w:p>
    <w:p w14:paraId="651E7788" w14:textId="77777777" w:rsidR="007458E5" w:rsidRDefault="000E612A">
      <w:pPr>
        <w:suppressAutoHyphens w:val="0"/>
        <w:jc w:val="both"/>
      </w:pPr>
      <w:r>
        <w:rPr>
          <w:b/>
          <w:bCs/>
          <w:noProof/>
          <w:lang w:eastAsia="en-GB"/>
        </w:rPr>
        <mc:AlternateContent>
          <mc:Choice Requires="wps">
            <w:drawing>
              <wp:anchor distT="0" distB="0" distL="114300" distR="114300" simplePos="0" relativeHeight="251658250" behindDoc="0" locked="0" layoutInCell="1" allowOverlap="1" wp14:anchorId="651E7781" wp14:editId="651E7782">
                <wp:simplePos x="0" y="0"/>
                <wp:positionH relativeFrom="margin">
                  <wp:align>right</wp:align>
                </wp:positionH>
                <wp:positionV relativeFrom="paragraph">
                  <wp:posOffset>111849</wp:posOffset>
                </wp:positionV>
                <wp:extent cx="5670551" cy="11430"/>
                <wp:effectExtent l="0" t="0" r="25399" b="26670"/>
                <wp:wrapNone/>
                <wp:docPr id="3" name="Straight Connector 5"/>
                <wp:cNvGraphicFramePr/>
                <a:graphic xmlns:a="http://schemas.openxmlformats.org/drawingml/2006/main">
                  <a:graphicData uri="http://schemas.microsoft.com/office/word/2010/wordprocessingShape">
                    <wps:wsp>
                      <wps:cNvCnPr/>
                      <wps:spPr>
                        <a:xfrm flipV="1">
                          <a:off x="0" y="0"/>
                          <a:ext cx="5670551" cy="11430"/>
                        </a:xfrm>
                        <a:prstGeom prst="straightConnector1">
                          <a:avLst/>
                        </a:prstGeom>
                        <a:noFill/>
                        <a:ln w="6345" cap="flat">
                          <a:solidFill>
                            <a:srgbClr val="4472C4"/>
                          </a:solidFill>
                          <a:prstDash val="solid"/>
                          <a:miter/>
                        </a:ln>
                      </wps:spPr>
                      <wps:bodyPr/>
                    </wps:wsp>
                  </a:graphicData>
                </a:graphic>
              </wp:anchor>
            </w:drawing>
          </mc:Choice>
          <mc:Fallback>
            <w:pict>
              <v:shapetype w14:anchorId="1DF5980A" id="_x0000_t32" coordsize="21600,21600" o:spt="32" o:oned="t" path="m,l21600,21600e" filled="f">
                <v:path arrowok="t" fillok="f" o:connecttype="none"/>
                <o:lock v:ext="edit" shapetype="t"/>
              </v:shapetype>
              <v:shape id="Straight Connector 5" o:spid="_x0000_s1026" type="#_x0000_t32" style="position:absolute;margin-left:395.3pt;margin-top:8.8pt;width:446.5pt;height:.9pt;flip:y;z-index:251658250;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" strokecolor="#4472c4" strokeweight=".17625mm">
                <v:stroke joinstyle="miter"/>
                <w10:wrap anchorx="margin"/>
              </v:shape>
            </w:pict>
          </mc:Fallback>
        </mc:AlternateContent>
      </w:r>
    </w:p>
    <w:p w14:paraId="213BE2E0" w14:textId="70FA47D5" w:rsidR="007A31BF" w:rsidRDefault="007A31BF" w:rsidP="007A31BF">
      <w:pPr>
        <w:pStyle w:val="ListParagraph"/>
        <w:numPr>
          <w:ilvl w:val="0"/>
          <w:numId w:val="1"/>
        </w:numPr>
      </w:pPr>
      <w:r w:rsidRPr="007A31BF">
        <w:t xml:space="preserve">Acknowledgements </w:t>
      </w:r>
    </w:p>
    <w:p w14:paraId="4CA2AD4A" w14:textId="082DAE3B" w:rsidR="006F6165" w:rsidRPr="007A31BF" w:rsidRDefault="00FB5942" w:rsidP="007A31BF">
      <w:pPr>
        <w:pStyle w:val="ListParagraph"/>
        <w:numPr>
          <w:ilvl w:val="0"/>
          <w:numId w:val="1"/>
        </w:numPr>
      </w:pPr>
      <w:r>
        <w:t>I</w:t>
      </w:r>
      <w:r w:rsidR="00B5553E">
        <w:t>ntroduction</w:t>
      </w:r>
      <w:r>
        <w:t xml:space="preserve"> and </w:t>
      </w:r>
      <w:r w:rsidR="00217D29">
        <w:t>the</w:t>
      </w:r>
      <w:r>
        <w:t xml:space="preserve"> </w:t>
      </w:r>
      <w:r w:rsidR="00217D29">
        <w:t>v</w:t>
      </w:r>
      <w:r>
        <w:t>ision</w:t>
      </w:r>
    </w:p>
    <w:p w14:paraId="7BD27CC5" w14:textId="77777777" w:rsidR="00850EAE" w:rsidRPr="00850EAE" w:rsidRDefault="00850EAE" w:rsidP="00850EAE">
      <w:pPr>
        <w:pStyle w:val="ListParagraph"/>
        <w:numPr>
          <w:ilvl w:val="0"/>
          <w:numId w:val="1"/>
        </w:numPr>
      </w:pPr>
      <w:r w:rsidRPr="00850EAE">
        <w:t>Priorities for the National Autism Strategy, the national context</w:t>
      </w:r>
    </w:p>
    <w:p w14:paraId="197AD64E" w14:textId="2080D926" w:rsidR="0054144A" w:rsidRDefault="0054144A" w:rsidP="0054144A">
      <w:pPr>
        <w:pStyle w:val="ListParagraph"/>
        <w:numPr>
          <w:ilvl w:val="0"/>
          <w:numId w:val="1"/>
        </w:numPr>
      </w:pPr>
      <w:r w:rsidRPr="0054144A">
        <w:t>Priorities for the Humber and North Yorkshire Health and Care Partnership - Mental Health, Learning Disabilities and Autism Collaborative Programme</w:t>
      </w:r>
    </w:p>
    <w:p w14:paraId="0A1752EF" w14:textId="41F4E8E2" w:rsidR="00637CCE" w:rsidRDefault="00637CCE" w:rsidP="0054144A">
      <w:pPr>
        <w:pStyle w:val="ListParagraph"/>
        <w:numPr>
          <w:ilvl w:val="0"/>
          <w:numId w:val="1"/>
        </w:numPr>
      </w:pPr>
      <w:r w:rsidRPr="00637CCE">
        <w:t>The North East Lincolnshire Health and Care Partnership</w:t>
      </w:r>
    </w:p>
    <w:p w14:paraId="6B97101F" w14:textId="2074BFB5" w:rsidR="00C1238C" w:rsidRDefault="00C1238C" w:rsidP="0054144A">
      <w:pPr>
        <w:pStyle w:val="ListParagraph"/>
        <w:numPr>
          <w:ilvl w:val="0"/>
          <w:numId w:val="1"/>
        </w:numPr>
      </w:pPr>
      <w:r w:rsidRPr="00C1238C">
        <w:t>Understanding autism in North East Lincolnshire (adults/young people</w:t>
      </w:r>
      <w:r w:rsidR="00CE00A7">
        <w:t>/children</w:t>
      </w:r>
      <w:r w:rsidRPr="00C1238C">
        <w:t>)</w:t>
      </w:r>
    </w:p>
    <w:p w14:paraId="249922D4" w14:textId="34144347" w:rsidR="00CE00A7" w:rsidRPr="0054144A" w:rsidRDefault="00CE00A7" w:rsidP="0054144A">
      <w:pPr>
        <w:pStyle w:val="ListParagraph"/>
        <w:numPr>
          <w:ilvl w:val="0"/>
          <w:numId w:val="1"/>
        </w:numPr>
      </w:pPr>
      <w:r w:rsidRPr="00CE00A7">
        <w:t>How are autistic people supported in North East Lincolnshire (adults/young people</w:t>
      </w:r>
      <w:r>
        <w:t>/children</w:t>
      </w:r>
      <w:r w:rsidRPr="00CE00A7">
        <w:t>)</w:t>
      </w:r>
    </w:p>
    <w:p w14:paraId="6F4E0353" w14:textId="7B1192DC" w:rsidR="00850EAE" w:rsidRPr="00850EAE" w:rsidRDefault="00BF3043" w:rsidP="00BF3043">
      <w:pPr>
        <w:pStyle w:val="ListParagraph"/>
        <w:numPr>
          <w:ilvl w:val="0"/>
          <w:numId w:val="1"/>
        </w:numPr>
        <w:suppressAutoHyphens w:val="0"/>
        <w:jc w:val="both"/>
      </w:pPr>
      <w:bookmarkStart w:id="0" w:name="_Hlk102492072"/>
      <w:r>
        <w:t>The o</w:t>
      </w:r>
      <w:r w:rsidR="00850EAE" w:rsidRPr="00850EAE">
        <w:t>utcome of engagement with autistic people in North East Lincolnshire</w:t>
      </w:r>
    </w:p>
    <w:bookmarkEnd w:id="0"/>
    <w:p w14:paraId="7DCDE77E" w14:textId="217EE785" w:rsidR="005919C8" w:rsidRDefault="005919C8" w:rsidP="00040587">
      <w:pPr>
        <w:pStyle w:val="ListParagraph"/>
        <w:numPr>
          <w:ilvl w:val="0"/>
          <w:numId w:val="1"/>
        </w:numPr>
        <w:suppressAutoHyphens w:val="0"/>
        <w:jc w:val="both"/>
      </w:pPr>
      <w:r w:rsidRPr="005919C8">
        <w:t>Themes and priorities for North East Lincolnshire</w:t>
      </w:r>
    </w:p>
    <w:p w14:paraId="651E778E" w14:textId="1602A057" w:rsidR="007458E5" w:rsidRDefault="00892620">
      <w:pPr>
        <w:pStyle w:val="ListParagraph"/>
        <w:numPr>
          <w:ilvl w:val="0"/>
          <w:numId w:val="1"/>
        </w:numPr>
        <w:suppressAutoHyphens w:val="0"/>
        <w:jc w:val="both"/>
      </w:pPr>
      <w:r>
        <w:t>North East Lincolnshire’s Action Plan</w:t>
      </w:r>
    </w:p>
    <w:p w14:paraId="01695305" w14:textId="1160838A" w:rsidR="00CA5531" w:rsidRPr="00A036C7" w:rsidRDefault="000D1215" w:rsidP="00B07153">
      <w:pPr>
        <w:pStyle w:val="ListParagraph"/>
        <w:numPr>
          <w:ilvl w:val="0"/>
          <w:numId w:val="1"/>
        </w:numPr>
        <w:suppressAutoHyphens w:val="0"/>
        <w:jc w:val="both"/>
      </w:pPr>
      <w:r w:rsidRPr="00A036C7">
        <w:t>Appendi</w:t>
      </w:r>
      <w:bookmarkStart w:id="1" w:name="_Hlk109830206"/>
      <w:r w:rsidR="00B07153">
        <w:t xml:space="preserve">x 1 - </w:t>
      </w:r>
      <w:r w:rsidR="006E2AB9">
        <w:t xml:space="preserve">Additional services and support </w:t>
      </w:r>
      <w:r w:rsidR="005F1F6F">
        <w:t>that may be of interest to</w:t>
      </w:r>
      <w:r w:rsidR="006E2AB9">
        <w:t xml:space="preserve"> </w:t>
      </w:r>
      <w:r w:rsidR="00F43D63">
        <w:t>autistic people</w:t>
      </w:r>
      <w:r w:rsidR="006E2AB9">
        <w:t xml:space="preserve"> </w:t>
      </w:r>
    </w:p>
    <w:bookmarkEnd w:id="1"/>
    <w:p w14:paraId="651E7790" w14:textId="6A9B686E" w:rsidR="007458E5" w:rsidRPr="00A036C7" w:rsidRDefault="007458E5">
      <w:pPr>
        <w:pStyle w:val="ListParagraph"/>
        <w:suppressAutoHyphens w:val="0"/>
        <w:jc w:val="both"/>
      </w:pPr>
    </w:p>
    <w:p w14:paraId="0C72C7D7" w14:textId="77777777" w:rsidR="00DD3CD8" w:rsidRDefault="00DD3CD8" w:rsidP="00DD3CD8">
      <w:pPr>
        <w:suppressAutoHyphens w:val="0"/>
        <w:rPr>
          <w:b/>
          <w:bCs/>
          <w:sz w:val="24"/>
          <w:szCs w:val="24"/>
        </w:rPr>
      </w:pPr>
    </w:p>
    <w:p w14:paraId="21994137" w14:textId="77777777" w:rsidR="00DD3CD8" w:rsidRDefault="00DD3CD8" w:rsidP="00DD3CD8">
      <w:pPr>
        <w:suppressAutoHyphens w:val="0"/>
        <w:rPr>
          <w:b/>
          <w:bCs/>
          <w:sz w:val="24"/>
          <w:szCs w:val="24"/>
        </w:rPr>
      </w:pPr>
    </w:p>
    <w:p w14:paraId="17A4F892" w14:textId="77777777" w:rsidR="00DD3CD8" w:rsidRDefault="00DD3CD8" w:rsidP="00DD3CD8">
      <w:pPr>
        <w:suppressAutoHyphens w:val="0"/>
        <w:rPr>
          <w:b/>
          <w:bCs/>
          <w:sz w:val="24"/>
          <w:szCs w:val="24"/>
        </w:rPr>
      </w:pPr>
    </w:p>
    <w:p w14:paraId="74E8069B" w14:textId="77777777" w:rsidR="00DD3CD8" w:rsidRDefault="00DD3CD8" w:rsidP="00DD3CD8">
      <w:pPr>
        <w:suppressAutoHyphens w:val="0"/>
        <w:rPr>
          <w:b/>
          <w:bCs/>
          <w:sz w:val="24"/>
          <w:szCs w:val="24"/>
        </w:rPr>
      </w:pPr>
    </w:p>
    <w:p w14:paraId="66D9AE45" w14:textId="77777777" w:rsidR="00DD3CD8" w:rsidRDefault="00DD3CD8" w:rsidP="00DD3CD8">
      <w:pPr>
        <w:suppressAutoHyphens w:val="0"/>
        <w:rPr>
          <w:b/>
          <w:bCs/>
          <w:sz w:val="24"/>
          <w:szCs w:val="24"/>
        </w:rPr>
      </w:pPr>
    </w:p>
    <w:p w14:paraId="3096905A" w14:textId="77777777" w:rsidR="00DD3CD8" w:rsidRDefault="00DD3CD8" w:rsidP="00DD3CD8">
      <w:pPr>
        <w:suppressAutoHyphens w:val="0"/>
        <w:rPr>
          <w:b/>
          <w:bCs/>
          <w:sz w:val="24"/>
          <w:szCs w:val="24"/>
        </w:rPr>
      </w:pPr>
    </w:p>
    <w:p w14:paraId="42FCCCA0" w14:textId="77777777" w:rsidR="009D3E02" w:rsidRDefault="009D3E02" w:rsidP="00DD3CD8">
      <w:pPr>
        <w:suppressAutoHyphens w:val="0"/>
        <w:rPr>
          <w:b/>
          <w:bCs/>
          <w:sz w:val="24"/>
          <w:szCs w:val="24"/>
        </w:rPr>
      </w:pPr>
    </w:p>
    <w:p w14:paraId="5FC2D3F8" w14:textId="659D5B81" w:rsidR="009D3E02" w:rsidRDefault="00790D97" w:rsidP="00790D97">
      <w:pPr>
        <w:tabs>
          <w:tab w:val="left" w:pos="5475"/>
        </w:tabs>
        <w:suppressAutoHyphens w:val="0"/>
        <w:rPr>
          <w:b/>
          <w:bCs/>
          <w:sz w:val="24"/>
          <w:szCs w:val="24"/>
        </w:rPr>
      </w:pPr>
      <w:r>
        <w:rPr>
          <w:b/>
          <w:bCs/>
          <w:sz w:val="24"/>
          <w:szCs w:val="24"/>
        </w:rPr>
        <w:tab/>
      </w:r>
    </w:p>
    <w:p w14:paraId="2C334F68" w14:textId="55099E92" w:rsidR="00DD3CD8" w:rsidRDefault="00AA69AC" w:rsidP="00DD3CD8">
      <w:pPr>
        <w:suppressAutoHyphens w:val="0"/>
        <w:rPr>
          <w:b/>
          <w:bCs/>
          <w:sz w:val="24"/>
          <w:szCs w:val="24"/>
        </w:rPr>
      </w:pPr>
      <w:r>
        <w:rPr>
          <w:b/>
          <w:bCs/>
          <w:sz w:val="24"/>
          <w:szCs w:val="24"/>
        </w:rPr>
        <w:t xml:space="preserve">The </w:t>
      </w:r>
      <w:r w:rsidR="00655146">
        <w:rPr>
          <w:b/>
          <w:bCs/>
          <w:sz w:val="24"/>
          <w:szCs w:val="24"/>
        </w:rPr>
        <w:t>l</w:t>
      </w:r>
      <w:r>
        <w:rPr>
          <w:b/>
          <w:bCs/>
          <w:sz w:val="24"/>
          <w:szCs w:val="24"/>
        </w:rPr>
        <w:t>a</w:t>
      </w:r>
      <w:r w:rsidR="00DD3CD8">
        <w:rPr>
          <w:b/>
          <w:bCs/>
          <w:sz w:val="24"/>
          <w:szCs w:val="24"/>
        </w:rPr>
        <w:t>nguage</w:t>
      </w:r>
      <w:r w:rsidR="00655146">
        <w:rPr>
          <w:b/>
          <w:bCs/>
          <w:sz w:val="24"/>
          <w:szCs w:val="24"/>
        </w:rPr>
        <w:t xml:space="preserve"> of autism</w:t>
      </w:r>
    </w:p>
    <w:p w14:paraId="477A16B5" w14:textId="441BB928" w:rsidR="00DD3CD8" w:rsidRPr="00C63A3F" w:rsidRDefault="00DD3CD8" w:rsidP="00DD3CD8">
      <w:pPr>
        <w:suppressAutoHyphens w:val="0"/>
      </w:pPr>
      <w:r w:rsidRPr="00C63A3F">
        <w:t xml:space="preserve">In line with the National Autism Strategy, this strategy uses the word ‘autism’ as an umbrella term to include all the terms for conditions on the autistic spectrum. These include autism, autistic spectrum disorder, autistic spectrum condition, Kanner’s syndrome, Asperger syndrome, high functioning autism, Rett syndrome, childhood disintegrative disorder, Pervasive Development Disorder Not Otherwise Specified (PDD-NOS), Pathological Demand Avoidance (PDA) and </w:t>
      </w:r>
      <w:r w:rsidR="00D83A8D" w:rsidRPr="00D83A8D">
        <w:t>associated neurodivergent conditions</w:t>
      </w:r>
      <w:r w:rsidRPr="00C63A3F">
        <w:t>.</w:t>
      </w:r>
    </w:p>
    <w:p w14:paraId="31C5F3FF" w14:textId="7703FFCD" w:rsidR="00DD3CD8" w:rsidRPr="00826748" w:rsidRDefault="00DD3CD8" w:rsidP="00DD3CD8">
      <w:pPr>
        <w:jc w:val="both"/>
      </w:pPr>
      <w:r w:rsidRPr="00826748">
        <w:t xml:space="preserve">Some sources of information and data use the words “Autistic Spectrum Disorder” the majority of </w:t>
      </w:r>
      <w:r w:rsidRPr="00625370">
        <w:rPr>
          <w:b/>
          <w:bCs/>
        </w:rPr>
        <w:t>autistic people reject the idea that autism is a “disorder”;</w:t>
      </w:r>
      <w:r w:rsidRPr="00826748">
        <w:t xml:space="preserve"> indeed, many consider it </w:t>
      </w:r>
      <w:r w:rsidRPr="00625370">
        <w:rPr>
          <w:b/>
          <w:bCs/>
        </w:rPr>
        <w:t>offensive,</w:t>
      </w:r>
      <w:r w:rsidRPr="00826748">
        <w:t xml:space="preserve"> and the </w:t>
      </w:r>
      <w:hyperlink r:id="rId11" w:history="1">
        <w:r w:rsidRPr="004816A4">
          <w:rPr>
            <w:rStyle w:val="Hyperlink"/>
          </w:rPr>
          <w:t>NHS language guidance</w:t>
        </w:r>
      </w:hyperlink>
      <w:r w:rsidRPr="004B2128">
        <w:rPr>
          <w:color w:val="70AD47" w:themeColor="accent6"/>
        </w:rPr>
        <w:t xml:space="preserve"> </w:t>
      </w:r>
      <w:r w:rsidRPr="00826748">
        <w:t>rejects use of ASD or Autism Spectrum Disorder</w:t>
      </w:r>
      <w:r>
        <w:t>.</w:t>
      </w:r>
      <w:r w:rsidRPr="00826748">
        <w:t xml:space="preserve"> </w:t>
      </w:r>
      <w:r w:rsidR="00655146" w:rsidRPr="009100D5">
        <w:rPr>
          <w:b/>
          <w:bCs/>
        </w:rPr>
        <w:t xml:space="preserve">A short film has been made about this and </w:t>
      </w:r>
      <w:r w:rsidR="00F15134" w:rsidRPr="009100D5">
        <w:rPr>
          <w:b/>
          <w:bCs/>
        </w:rPr>
        <w:t>can been seen</w:t>
      </w:r>
      <w:r w:rsidR="00F15134">
        <w:t xml:space="preserve"> </w:t>
      </w:r>
      <w:hyperlink r:id="rId12" w:history="1">
        <w:r w:rsidR="00F15134" w:rsidRPr="00F15134">
          <w:rPr>
            <w:rStyle w:val="Hyperlink"/>
          </w:rPr>
          <w:t>here</w:t>
        </w:r>
      </w:hyperlink>
      <w:r w:rsidR="00F15134">
        <w:t>.</w:t>
      </w:r>
    </w:p>
    <w:p w14:paraId="04C71D8B" w14:textId="72FD6734" w:rsidR="006B576B" w:rsidRPr="00DD3CD8" w:rsidRDefault="00DD3CD8" w:rsidP="00DD3CD8">
      <w:pPr>
        <w:suppressAutoHyphens w:val="0"/>
        <w:jc w:val="both"/>
      </w:pPr>
      <w:r w:rsidRPr="00D570BF">
        <w:t xml:space="preserve">Asperger’s Syndrome </w:t>
      </w:r>
      <w:r w:rsidRPr="00625370">
        <w:rPr>
          <w:b/>
          <w:bCs/>
        </w:rPr>
        <w:t>has not been used</w:t>
      </w:r>
      <w:r w:rsidRPr="00D570BF">
        <w:t xml:space="preserve"> as a diagnostic term since 2013, and </w:t>
      </w:r>
      <w:r w:rsidRPr="00C05E2B">
        <w:rPr>
          <w:b/>
          <w:bCs/>
        </w:rPr>
        <w:t>“functioning” labels are recognised to be harmful to all autistic people and rejected by the autistic community</w:t>
      </w:r>
      <w:r w:rsidRPr="00D570BF">
        <w:t>. “Autistic people with learning disabilities</w:t>
      </w:r>
      <w:r w:rsidR="00730C33" w:rsidRPr="00D570BF">
        <w:t>,”</w:t>
      </w:r>
      <w:r w:rsidRPr="00D570BF">
        <w:t xml:space="preserve"> “autistic people with no learning disabilities” and “additional support needs” are generally considered more acceptable among autistic people; these terms have been used throughout this strategy in respect for the autistic community’s stance.</w:t>
      </w:r>
      <w:r w:rsidR="00612BE0">
        <w:t xml:space="preserve"> </w:t>
      </w:r>
      <w:r w:rsidR="00345D61">
        <w:rPr>
          <w:b/>
          <w:bCs/>
          <w:sz w:val="24"/>
          <w:szCs w:val="24"/>
        </w:rPr>
        <w:br w:type="page"/>
      </w:r>
    </w:p>
    <w:p w14:paraId="6ED7BA1D" w14:textId="2AF28496" w:rsidR="00D55006" w:rsidRDefault="00D55006" w:rsidP="00D55006">
      <w:pPr>
        <w:suppressAutoHyphens w:val="0"/>
        <w:rPr>
          <w:b/>
          <w:bCs/>
          <w:sz w:val="24"/>
          <w:szCs w:val="24"/>
        </w:rPr>
      </w:pPr>
      <w:r>
        <w:rPr>
          <w:b/>
          <w:bCs/>
          <w:sz w:val="24"/>
          <w:szCs w:val="24"/>
        </w:rPr>
        <w:t>1.</w:t>
      </w:r>
      <w:r w:rsidRPr="00427AEC">
        <w:rPr>
          <w:b/>
          <w:bCs/>
          <w:sz w:val="24"/>
          <w:szCs w:val="24"/>
        </w:rPr>
        <w:tab/>
      </w:r>
      <w:r w:rsidRPr="00D55006">
        <w:rPr>
          <w:b/>
          <w:bCs/>
          <w:sz w:val="24"/>
          <w:szCs w:val="24"/>
        </w:rPr>
        <w:t>Acknowledgements</w:t>
      </w:r>
    </w:p>
    <w:p w14:paraId="650BCD10" w14:textId="77777777" w:rsidR="00D55006" w:rsidRPr="008722CA" w:rsidRDefault="00D55006" w:rsidP="00D55006">
      <w:pPr>
        <w:suppressAutoHyphens w:val="0"/>
        <w:jc w:val="both"/>
      </w:pPr>
      <w:r>
        <w:rPr>
          <w:b/>
          <w:bCs/>
          <w:noProof/>
          <w:lang w:eastAsia="en-GB"/>
        </w:rPr>
        <mc:AlternateContent>
          <mc:Choice Requires="wps">
            <w:drawing>
              <wp:anchor distT="0" distB="0" distL="114300" distR="114300" simplePos="0" relativeHeight="251663395" behindDoc="0" locked="0" layoutInCell="1" allowOverlap="1" wp14:anchorId="10C6D9A0" wp14:editId="37977770">
                <wp:simplePos x="0" y="0"/>
                <wp:positionH relativeFrom="column">
                  <wp:posOffset>0</wp:posOffset>
                </wp:positionH>
                <wp:positionV relativeFrom="paragraph">
                  <wp:posOffset>-635</wp:posOffset>
                </wp:positionV>
                <wp:extent cx="5648962" cy="25402"/>
                <wp:effectExtent l="0" t="0" r="27938" b="31748"/>
                <wp:wrapNone/>
                <wp:docPr id="34" name="Straight Connector 4"/>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0F725903" id="Straight Connector 4" o:spid="_x0000_s1026" type="#_x0000_t32" style="position:absolute;margin-left:0;margin-top:-.05pt;width:444.8pt;height:2pt;flip:y;z-index:2516633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" strokecolor="#4472c4" strokeweight=".17625mm">
                <v:stroke joinstyle="miter"/>
              </v:shape>
            </w:pict>
          </mc:Fallback>
        </mc:AlternateContent>
      </w:r>
    </w:p>
    <w:p w14:paraId="083838FB" w14:textId="678D5C4F" w:rsidR="00B5488A" w:rsidRDefault="00506E5F" w:rsidP="002E73F6">
      <w:pPr>
        <w:suppressAutoHyphens w:val="0"/>
        <w:jc w:val="both"/>
        <w:rPr>
          <w:b/>
          <w:bCs/>
          <w:sz w:val="24"/>
          <w:szCs w:val="24"/>
        </w:rPr>
      </w:pPr>
      <w:r>
        <w:rPr>
          <w:b/>
          <w:bCs/>
          <w:sz w:val="24"/>
          <w:szCs w:val="24"/>
        </w:rPr>
        <w:t xml:space="preserve">We are grateful to the </w:t>
      </w:r>
      <w:r w:rsidR="00CE4FD7">
        <w:rPr>
          <w:b/>
          <w:bCs/>
          <w:sz w:val="24"/>
          <w:szCs w:val="24"/>
        </w:rPr>
        <w:t>following p</w:t>
      </w:r>
      <w:r w:rsidR="00B5488A">
        <w:rPr>
          <w:b/>
          <w:bCs/>
          <w:sz w:val="24"/>
          <w:szCs w:val="24"/>
        </w:rPr>
        <w:t>eople, services and organisation</w:t>
      </w:r>
      <w:r w:rsidR="009D6A29">
        <w:rPr>
          <w:b/>
          <w:bCs/>
          <w:sz w:val="24"/>
          <w:szCs w:val="24"/>
        </w:rPr>
        <w:t>s</w:t>
      </w:r>
      <w:r w:rsidR="00B5488A">
        <w:rPr>
          <w:b/>
          <w:bCs/>
          <w:sz w:val="24"/>
          <w:szCs w:val="24"/>
        </w:rPr>
        <w:t xml:space="preserve"> </w:t>
      </w:r>
      <w:r>
        <w:rPr>
          <w:b/>
          <w:bCs/>
          <w:sz w:val="24"/>
          <w:szCs w:val="24"/>
        </w:rPr>
        <w:t xml:space="preserve">that </w:t>
      </w:r>
      <w:r w:rsidR="00B5488A">
        <w:rPr>
          <w:b/>
          <w:bCs/>
          <w:sz w:val="24"/>
          <w:szCs w:val="24"/>
        </w:rPr>
        <w:t xml:space="preserve">have </w:t>
      </w:r>
      <w:r w:rsidR="00D5411A">
        <w:rPr>
          <w:b/>
          <w:bCs/>
          <w:sz w:val="24"/>
          <w:szCs w:val="24"/>
        </w:rPr>
        <w:t xml:space="preserve">helped </w:t>
      </w:r>
      <w:r w:rsidR="00596FE2">
        <w:rPr>
          <w:b/>
          <w:bCs/>
          <w:sz w:val="24"/>
          <w:szCs w:val="24"/>
        </w:rPr>
        <w:t xml:space="preserve">us </w:t>
      </w:r>
      <w:r w:rsidR="00D5411A">
        <w:rPr>
          <w:b/>
          <w:bCs/>
          <w:sz w:val="24"/>
          <w:szCs w:val="24"/>
        </w:rPr>
        <w:t>to write</w:t>
      </w:r>
      <w:r w:rsidR="00B31B01">
        <w:rPr>
          <w:b/>
          <w:bCs/>
          <w:sz w:val="24"/>
          <w:szCs w:val="24"/>
        </w:rPr>
        <w:t xml:space="preserve"> th</w:t>
      </w:r>
      <w:r w:rsidR="004B5AB3">
        <w:rPr>
          <w:b/>
          <w:bCs/>
          <w:sz w:val="24"/>
          <w:szCs w:val="24"/>
        </w:rPr>
        <w:t>is</w:t>
      </w:r>
      <w:r w:rsidR="00B31B01">
        <w:rPr>
          <w:b/>
          <w:bCs/>
          <w:sz w:val="24"/>
          <w:szCs w:val="24"/>
        </w:rPr>
        <w:t xml:space="preserve"> </w:t>
      </w:r>
      <w:r w:rsidR="006C764D">
        <w:rPr>
          <w:b/>
          <w:bCs/>
          <w:sz w:val="24"/>
          <w:szCs w:val="24"/>
        </w:rPr>
        <w:t>S</w:t>
      </w:r>
      <w:r w:rsidR="00B31B01">
        <w:rPr>
          <w:b/>
          <w:bCs/>
          <w:sz w:val="24"/>
          <w:szCs w:val="24"/>
        </w:rPr>
        <w:t>trategy</w:t>
      </w:r>
      <w:r w:rsidR="003F1DD9">
        <w:rPr>
          <w:b/>
          <w:bCs/>
          <w:sz w:val="24"/>
          <w:szCs w:val="24"/>
        </w:rPr>
        <w:t xml:space="preserve">. </w:t>
      </w:r>
    </w:p>
    <w:p w14:paraId="2B4E8E5D" w14:textId="184905A9" w:rsidR="00C526A3" w:rsidRDefault="001E13DD" w:rsidP="002E73F6">
      <w:pPr>
        <w:suppressAutoHyphens w:val="0"/>
        <w:jc w:val="both"/>
        <w:rPr>
          <w:b/>
          <w:bCs/>
          <w:sz w:val="24"/>
          <w:szCs w:val="24"/>
        </w:rPr>
      </w:pPr>
      <w:r>
        <w:rPr>
          <w:b/>
          <w:bCs/>
          <w:sz w:val="24"/>
          <w:szCs w:val="24"/>
        </w:rPr>
        <w:t xml:space="preserve">The </w:t>
      </w:r>
      <w:r w:rsidR="00C526A3" w:rsidRPr="00C526A3">
        <w:rPr>
          <w:b/>
          <w:bCs/>
          <w:sz w:val="24"/>
          <w:szCs w:val="24"/>
        </w:rPr>
        <w:t xml:space="preserve">North East Lincolnshire </w:t>
      </w:r>
      <w:r>
        <w:rPr>
          <w:b/>
          <w:bCs/>
          <w:sz w:val="24"/>
          <w:szCs w:val="24"/>
        </w:rPr>
        <w:t xml:space="preserve">Adult </w:t>
      </w:r>
      <w:r w:rsidR="00C526A3">
        <w:rPr>
          <w:b/>
          <w:bCs/>
          <w:sz w:val="24"/>
          <w:szCs w:val="24"/>
        </w:rPr>
        <w:t xml:space="preserve">Autism </w:t>
      </w:r>
      <w:r w:rsidR="00961C41">
        <w:rPr>
          <w:b/>
          <w:bCs/>
          <w:sz w:val="24"/>
          <w:szCs w:val="24"/>
        </w:rPr>
        <w:t xml:space="preserve">Partnership </w:t>
      </w:r>
      <w:r w:rsidR="00C526A3">
        <w:rPr>
          <w:b/>
          <w:bCs/>
          <w:sz w:val="24"/>
          <w:szCs w:val="24"/>
        </w:rPr>
        <w:t>Board</w:t>
      </w:r>
    </w:p>
    <w:p w14:paraId="3C645200" w14:textId="796415D1" w:rsidR="00911212" w:rsidRDefault="007313F3" w:rsidP="002E73F6">
      <w:pPr>
        <w:suppressAutoHyphens w:val="0"/>
        <w:jc w:val="both"/>
        <w:rPr>
          <w:b/>
          <w:bCs/>
          <w:sz w:val="24"/>
          <w:szCs w:val="24"/>
        </w:rPr>
      </w:pPr>
      <w:r>
        <w:rPr>
          <w:b/>
          <w:bCs/>
          <w:sz w:val="24"/>
          <w:szCs w:val="24"/>
        </w:rPr>
        <w:t>Faraway Community Interest Company (CIC)</w:t>
      </w:r>
    </w:p>
    <w:p w14:paraId="2924ADA1" w14:textId="39C29374" w:rsidR="00974B5D" w:rsidRPr="00D30215" w:rsidRDefault="003838DA" w:rsidP="005644B8">
      <w:pPr>
        <w:suppressAutoHyphens w:val="0"/>
        <w:jc w:val="both"/>
        <w:rPr>
          <w:b/>
          <w:bCs/>
          <w:sz w:val="24"/>
          <w:szCs w:val="24"/>
        </w:rPr>
      </w:pPr>
      <w:r>
        <w:rPr>
          <w:b/>
          <w:bCs/>
          <w:sz w:val="24"/>
          <w:szCs w:val="24"/>
        </w:rPr>
        <w:t xml:space="preserve">The </w:t>
      </w:r>
      <w:r w:rsidR="00504B88" w:rsidRPr="00504B88">
        <w:rPr>
          <w:b/>
          <w:bCs/>
          <w:sz w:val="24"/>
          <w:szCs w:val="24"/>
        </w:rPr>
        <w:t xml:space="preserve">North East Lincolnshire </w:t>
      </w:r>
      <w:r>
        <w:rPr>
          <w:b/>
          <w:bCs/>
          <w:sz w:val="24"/>
          <w:szCs w:val="24"/>
        </w:rPr>
        <w:t>Health and Care Partnership</w:t>
      </w:r>
      <w:r w:rsidR="005644B8">
        <w:rPr>
          <w:b/>
          <w:bCs/>
          <w:sz w:val="24"/>
          <w:szCs w:val="24"/>
        </w:rPr>
        <w:t xml:space="preserve"> </w:t>
      </w:r>
      <w:r w:rsidR="00F77A46">
        <w:rPr>
          <w:b/>
          <w:bCs/>
          <w:sz w:val="24"/>
          <w:szCs w:val="24"/>
        </w:rPr>
        <w:t>(NEL HCP</w:t>
      </w:r>
      <w:r w:rsidR="003E3B03">
        <w:rPr>
          <w:b/>
          <w:bCs/>
          <w:sz w:val="24"/>
          <w:szCs w:val="24"/>
        </w:rPr>
        <w:t>)</w:t>
      </w:r>
      <w:r w:rsidR="000A3EAF">
        <w:rPr>
          <w:b/>
          <w:bCs/>
          <w:sz w:val="24"/>
          <w:szCs w:val="24"/>
        </w:rPr>
        <w:t xml:space="preserve"> - </w:t>
      </w:r>
      <w:r w:rsidR="005644B8" w:rsidRPr="005644B8">
        <w:rPr>
          <w:b/>
          <w:bCs/>
          <w:sz w:val="24"/>
          <w:szCs w:val="24"/>
        </w:rPr>
        <w:t>V</w:t>
      </w:r>
      <w:r w:rsidR="005644B8">
        <w:rPr>
          <w:b/>
          <w:bCs/>
          <w:sz w:val="24"/>
          <w:szCs w:val="24"/>
        </w:rPr>
        <w:t>olun</w:t>
      </w:r>
      <w:r w:rsidR="00A5653A">
        <w:rPr>
          <w:b/>
          <w:bCs/>
          <w:sz w:val="24"/>
          <w:szCs w:val="24"/>
        </w:rPr>
        <w:t xml:space="preserve">tary and </w:t>
      </w:r>
      <w:r w:rsidR="005644B8" w:rsidRPr="005644B8">
        <w:rPr>
          <w:b/>
          <w:bCs/>
          <w:sz w:val="24"/>
          <w:szCs w:val="24"/>
        </w:rPr>
        <w:t>C</w:t>
      </w:r>
      <w:r w:rsidR="00A5653A">
        <w:rPr>
          <w:b/>
          <w:bCs/>
          <w:sz w:val="24"/>
          <w:szCs w:val="24"/>
        </w:rPr>
        <w:t xml:space="preserve">ommunity </w:t>
      </w:r>
      <w:r w:rsidR="005644B8" w:rsidRPr="005644B8">
        <w:rPr>
          <w:b/>
          <w:bCs/>
          <w:sz w:val="24"/>
          <w:szCs w:val="24"/>
        </w:rPr>
        <w:t>S</w:t>
      </w:r>
      <w:r w:rsidR="00A5653A">
        <w:rPr>
          <w:b/>
          <w:bCs/>
          <w:sz w:val="24"/>
          <w:szCs w:val="24"/>
        </w:rPr>
        <w:t xml:space="preserve">ector </w:t>
      </w:r>
      <w:r w:rsidR="005644B8" w:rsidRPr="005644B8">
        <w:rPr>
          <w:b/>
          <w:bCs/>
          <w:sz w:val="24"/>
          <w:szCs w:val="24"/>
        </w:rPr>
        <w:t>E</w:t>
      </w:r>
      <w:r w:rsidR="00A5653A">
        <w:rPr>
          <w:b/>
          <w:bCs/>
          <w:sz w:val="24"/>
          <w:szCs w:val="24"/>
        </w:rPr>
        <w:t>nterprises (</w:t>
      </w:r>
      <w:r w:rsidR="00F77A46">
        <w:rPr>
          <w:b/>
          <w:bCs/>
          <w:sz w:val="24"/>
          <w:szCs w:val="24"/>
        </w:rPr>
        <w:t>VCSE)</w:t>
      </w:r>
      <w:r w:rsidR="005644B8" w:rsidRPr="005644B8">
        <w:rPr>
          <w:b/>
          <w:bCs/>
          <w:sz w:val="24"/>
          <w:szCs w:val="24"/>
        </w:rPr>
        <w:t xml:space="preserve"> organisations and groups that support </w:t>
      </w:r>
      <w:r w:rsidR="00F77A46">
        <w:rPr>
          <w:b/>
          <w:bCs/>
          <w:sz w:val="24"/>
          <w:szCs w:val="24"/>
        </w:rPr>
        <w:t>h</w:t>
      </w:r>
      <w:r w:rsidR="005644B8" w:rsidRPr="005644B8">
        <w:rPr>
          <w:b/>
          <w:bCs/>
          <w:sz w:val="24"/>
          <w:szCs w:val="24"/>
        </w:rPr>
        <w:t xml:space="preserve">ealth and </w:t>
      </w:r>
      <w:r w:rsidR="00F77A46">
        <w:rPr>
          <w:b/>
          <w:bCs/>
          <w:sz w:val="24"/>
          <w:szCs w:val="24"/>
        </w:rPr>
        <w:t>c</w:t>
      </w:r>
      <w:r w:rsidR="005644B8" w:rsidRPr="005644B8">
        <w:rPr>
          <w:b/>
          <w:bCs/>
          <w:sz w:val="24"/>
          <w:szCs w:val="24"/>
        </w:rPr>
        <w:t>are in North East Lincolnshire</w:t>
      </w:r>
    </w:p>
    <w:p w14:paraId="0A066186" w14:textId="2757CD24" w:rsidR="006B576B" w:rsidRDefault="006B576B" w:rsidP="002E73F6">
      <w:pPr>
        <w:suppressAutoHyphens w:val="0"/>
        <w:jc w:val="both"/>
        <w:rPr>
          <w:b/>
          <w:bCs/>
          <w:sz w:val="24"/>
          <w:szCs w:val="24"/>
        </w:rPr>
      </w:pPr>
    </w:p>
    <w:tbl>
      <w:tblPr>
        <w:tblStyle w:val="TableGrid"/>
        <w:tblW w:w="0" w:type="auto"/>
        <w:tblLook w:val="04A0" w:firstRow="1" w:lastRow="0" w:firstColumn="1" w:lastColumn="0" w:noHBand="0" w:noVBand="1"/>
      </w:tblPr>
      <w:tblGrid>
        <w:gridCol w:w="4508"/>
        <w:gridCol w:w="4508"/>
      </w:tblGrid>
      <w:tr w:rsidR="00F80680" w14:paraId="30F91E49" w14:textId="77777777" w:rsidTr="00F80680">
        <w:tc>
          <w:tcPr>
            <w:tcW w:w="4508" w:type="dxa"/>
          </w:tcPr>
          <w:p w14:paraId="1A7FFAF7" w14:textId="55EB546D" w:rsidR="00F80680" w:rsidRDefault="00F80680" w:rsidP="002E73F6">
            <w:pPr>
              <w:suppressAutoHyphens w:val="0"/>
              <w:jc w:val="both"/>
              <w:rPr>
                <w:b/>
                <w:bCs/>
                <w:sz w:val="24"/>
                <w:szCs w:val="24"/>
              </w:rPr>
            </w:pPr>
            <w:r>
              <w:rPr>
                <w:b/>
                <w:bCs/>
                <w:sz w:val="24"/>
                <w:szCs w:val="24"/>
              </w:rPr>
              <w:t>Care Plus Group</w:t>
            </w:r>
          </w:p>
        </w:tc>
        <w:tc>
          <w:tcPr>
            <w:tcW w:w="4508" w:type="dxa"/>
          </w:tcPr>
          <w:p w14:paraId="3ACBA155" w14:textId="6DB6A02E" w:rsidR="00F80680" w:rsidRDefault="00D60E31" w:rsidP="002E73F6">
            <w:pPr>
              <w:suppressAutoHyphens w:val="0"/>
              <w:jc w:val="both"/>
              <w:rPr>
                <w:b/>
                <w:bCs/>
                <w:sz w:val="24"/>
                <w:szCs w:val="24"/>
              </w:rPr>
            </w:pPr>
            <w:r>
              <w:rPr>
                <w:b/>
                <w:bCs/>
                <w:sz w:val="24"/>
                <w:szCs w:val="24"/>
              </w:rPr>
              <w:t>NAViGO Health and Care C</w:t>
            </w:r>
            <w:r w:rsidR="00501CA0">
              <w:rPr>
                <w:b/>
                <w:bCs/>
                <w:sz w:val="24"/>
                <w:szCs w:val="24"/>
              </w:rPr>
              <w:t>I</w:t>
            </w:r>
            <w:r>
              <w:rPr>
                <w:b/>
                <w:bCs/>
                <w:sz w:val="24"/>
                <w:szCs w:val="24"/>
              </w:rPr>
              <w:t xml:space="preserve">C </w:t>
            </w:r>
          </w:p>
        </w:tc>
      </w:tr>
      <w:tr w:rsidR="00F80680" w14:paraId="14228AC9" w14:textId="77777777" w:rsidTr="00F80680">
        <w:tc>
          <w:tcPr>
            <w:tcW w:w="4508" w:type="dxa"/>
          </w:tcPr>
          <w:p w14:paraId="600B9947" w14:textId="7026186D" w:rsidR="00F80680" w:rsidRDefault="00FB5942" w:rsidP="002E73F6">
            <w:pPr>
              <w:suppressAutoHyphens w:val="0"/>
              <w:jc w:val="both"/>
              <w:rPr>
                <w:b/>
                <w:bCs/>
                <w:sz w:val="24"/>
                <w:szCs w:val="24"/>
              </w:rPr>
            </w:pPr>
            <w:r>
              <w:rPr>
                <w:b/>
                <w:bCs/>
                <w:sz w:val="24"/>
                <w:szCs w:val="24"/>
              </w:rPr>
              <w:t>F</w:t>
            </w:r>
            <w:r w:rsidR="00F80680">
              <w:rPr>
                <w:b/>
                <w:bCs/>
                <w:sz w:val="24"/>
                <w:szCs w:val="24"/>
              </w:rPr>
              <w:t>ocus</w:t>
            </w:r>
          </w:p>
        </w:tc>
        <w:tc>
          <w:tcPr>
            <w:tcW w:w="4508" w:type="dxa"/>
          </w:tcPr>
          <w:p w14:paraId="380432ED" w14:textId="6CD6FA8F" w:rsidR="00F80680" w:rsidRDefault="002D4D3F" w:rsidP="002E73F6">
            <w:pPr>
              <w:suppressAutoHyphens w:val="0"/>
              <w:jc w:val="both"/>
              <w:rPr>
                <w:b/>
                <w:bCs/>
                <w:sz w:val="24"/>
                <w:szCs w:val="24"/>
              </w:rPr>
            </w:pPr>
            <w:r w:rsidRPr="002D4D3F">
              <w:rPr>
                <w:b/>
                <w:bCs/>
                <w:sz w:val="24"/>
                <w:szCs w:val="24"/>
              </w:rPr>
              <w:t>Lincolnshire Partnership Foundation Trust</w:t>
            </w:r>
          </w:p>
        </w:tc>
      </w:tr>
      <w:tr w:rsidR="00F80680" w14:paraId="7D314AFD" w14:textId="77777777" w:rsidTr="00F80680">
        <w:tc>
          <w:tcPr>
            <w:tcW w:w="4508" w:type="dxa"/>
          </w:tcPr>
          <w:p w14:paraId="0C330EF3" w14:textId="68E974B4" w:rsidR="00F80680" w:rsidRDefault="00F80680" w:rsidP="002E73F6">
            <w:pPr>
              <w:suppressAutoHyphens w:val="0"/>
              <w:jc w:val="both"/>
              <w:rPr>
                <w:b/>
                <w:bCs/>
                <w:sz w:val="24"/>
                <w:szCs w:val="24"/>
              </w:rPr>
            </w:pPr>
            <w:r>
              <w:rPr>
                <w:b/>
                <w:bCs/>
                <w:sz w:val="24"/>
                <w:szCs w:val="24"/>
              </w:rPr>
              <w:t xml:space="preserve">Apollo Primary Care Network </w:t>
            </w:r>
          </w:p>
        </w:tc>
        <w:tc>
          <w:tcPr>
            <w:tcW w:w="4508" w:type="dxa"/>
          </w:tcPr>
          <w:p w14:paraId="1DD13029" w14:textId="0CDD3D67" w:rsidR="00F80680" w:rsidRDefault="002D4D3F" w:rsidP="002E73F6">
            <w:pPr>
              <w:suppressAutoHyphens w:val="0"/>
              <w:jc w:val="both"/>
              <w:rPr>
                <w:b/>
                <w:bCs/>
                <w:sz w:val="24"/>
                <w:szCs w:val="24"/>
              </w:rPr>
            </w:pPr>
            <w:r w:rsidRPr="002D4D3F">
              <w:rPr>
                <w:b/>
                <w:bCs/>
                <w:sz w:val="24"/>
                <w:szCs w:val="24"/>
              </w:rPr>
              <w:t>Northern Lincolnshire and Goole Hospitals NHS Foundation Trust</w:t>
            </w:r>
          </w:p>
        </w:tc>
      </w:tr>
      <w:tr w:rsidR="00F80680" w14:paraId="566CB46C" w14:textId="77777777" w:rsidTr="00F80680">
        <w:tc>
          <w:tcPr>
            <w:tcW w:w="4508" w:type="dxa"/>
          </w:tcPr>
          <w:p w14:paraId="6716D1A8" w14:textId="28000BA7" w:rsidR="00F80680" w:rsidRDefault="00FE298F" w:rsidP="002E73F6">
            <w:pPr>
              <w:suppressAutoHyphens w:val="0"/>
              <w:jc w:val="both"/>
              <w:rPr>
                <w:b/>
                <w:bCs/>
                <w:sz w:val="24"/>
                <w:szCs w:val="24"/>
              </w:rPr>
            </w:pPr>
            <w:r>
              <w:rPr>
                <w:b/>
                <w:bCs/>
                <w:sz w:val="24"/>
                <w:szCs w:val="24"/>
              </w:rPr>
              <w:t>Freshney Primary Care Network</w:t>
            </w:r>
          </w:p>
        </w:tc>
        <w:tc>
          <w:tcPr>
            <w:tcW w:w="4508" w:type="dxa"/>
          </w:tcPr>
          <w:p w14:paraId="7175FCB6" w14:textId="0CC23746" w:rsidR="00F80680" w:rsidRDefault="002D4D3F" w:rsidP="002E73F6">
            <w:pPr>
              <w:suppressAutoHyphens w:val="0"/>
              <w:jc w:val="both"/>
              <w:rPr>
                <w:b/>
                <w:bCs/>
                <w:sz w:val="24"/>
                <w:szCs w:val="24"/>
              </w:rPr>
            </w:pPr>
            <w:r w:rsidRPr="002D4D3F">
              <w:rPr>
                <w:b/>
                <w:bCs/>
                <w:sz w:val="24"/>
                <w:szCs w:val="24"/>
              </w:rPr>
              <w:t>North East Lincolnshire Council</w:t>
            </w:r>
          </w:p>
        </w:tc>
      </w:tr>
      <w:tr w:rsidR="00F80680" w14:paraId="1842664D" w14:textId="77777777" w:rsidTr="00F80680">
        <w:tc>
          <w:tcPr>
            <w:tcW w:w="4508" w:type="dxa"/>
          </w:tcPr>
          <w:p w14:paraId="23527910" w14:textId="43F3317A" w:rsidR="00F80680" w:rsidRDefault="00FE298F" w:rsidP="002E73F6">
            <w:pPr>
              <w:suppressAutoHyphens w:val="0"/>
              <w:jc w:val="both"/>
              <w:rPr>
                <w:b/>
                <w:bCs/>
                <w:sz w:val="24"/>
                <w:szCs w:val="24"/>
              </w:rPr>
            </w:pPr>
            <w:r>
              <w:rPr>
                <w:b/>
                <w:bCs/>
                <w:sz w:val="24"/>
                <w:szCs w:val="24"/>
              </w:rPr>
              <w:t>Genesis Primary Care Network</w:t>
            </w:r>
          </w:p>
        </w:tc>
        <w:tc>
          <w:tcPr>
            <w:tcW w:w="4508" w:type="dxa"/>
          </w:tcPr>
          <w:p w14:paraId="2DFB2EE2" w14:textId="007F6F86" w:rsidR="00F80680" w:rsidRDefault="002D4D3F" w:rsidP="002E73F6">
            <w:pPr>
              <w:suppressAutoHyphens w:val="0"/>
              <w:jc w:val="both"/>
              <w:rPr>
                <w:b/>
                <w:bCs/>
                <w:sz w:val="24"/>
                <w:szCs w:val="24"/>
              </w:rPr>
            </w:pPr>
            <w:r w:rsidRPr="002D4D3F">
              <w:rPr>
                <w:b/>
                <w:bCs/>
                <w:sz w:val="24"/>
                <w:szCs w:val="24"/>
              </w:rPr>
              <w:t>North East Lincolnshire Voluntary Sector and Social Enterprises</w:t>
            </w:r>
          </w:p>
        </w:tc>
      </w:tr>
      <w:tr w:rsidR="00F80680" w14:paraId="4E98B4A0" w14:textId="77777777" w:rsidTr="00F80680">
        <w:tc>
          <w:tcPr>
            <w:tcW w:w="4508" w:type="dxa"/>
          </w:tcPr>
          <w:p w14:paraId="465B556A" w14:textId="704C0D2C" w:rsidR="00F80680" w:rsidRDefault="006D226D" w:rsidP="002E73F6">
            <w:pPr>
              <w:suppressAutoHyphens w:val="0"/>
              <w:jc w:val="both"/>
              <w:rPr>
                <w:b/>
                <w:bCs/>
                <w:sz w:val="24"/>
                <w:szCs w:val="24"/>
              </w:rPr>
            </w:pPr>
            <w:r>
              <w:rPr>
                <w:b/>
                <w:bCs/>
                <w:sz w:val="24"/>
                <w:szCs w:val="24"/>
              </w:rPr>
              <w:t>Meridian Primary Care Network</w:t>
            </w:r>
          </w:p>
        </w:tc>
        <w:tc>
          <w:tcPr>
            <w:tcW w:w="4508" w:type="dxa"/>
          </w:tcPr>
          <w:p w14:paraId="38E89B40" w14:textId="666229A4" w:rsidR="00F80680" w:rsidRDefault="002D4D3F" w:rsidP="002E73F6">
            <w:pPr>
              <w:suppressAutoHyphens w:val="0"/>
              <w:jc w:val="both"/>
              <w:rPr>
                <w:b/>
                <w:bCs/>
                <w:sz w:val="24"/>
                <w:szCs w:val="24"/>
              </w:rPr>
            </w:pPr>
            <w:r w:rsidRPr="002D4D3F">
              <w:rPr>
                <w:b/>
                <w:bCs/>
                <w:sz w:val="24"/>
                <w:szCs w:val="24"/>
              </w:rPr>
              <w:t>St Andrew’s Hospice</w:t>
            </w:r>
          </w:p>
        </w:tc>
      </w:tr>
      <w:tr w:rsidR="00F80680" w14:paraId="23940507" w14:textId="77777777" w:rsidTr="00F80680">
        <w:tc>
          <w:tcPr>
            <w:tcW w:w="4508" w:type="dxa"/>
          </w:tcPr>
          <w:p w14:paraId="535637D0" w14:textId="5B6FB6A2" w:rsidR="00F80680" w:rsidRDefault="00AF5D6A" w:rsidP="002E73F6">
            <w:pPr>
              <w:suppressAutoHyphens w:val="0"/>
              <w:jc w:val="both"/>
              <w:rPr>
                <w:b/>
                <w:bCs/>
                <w:sz w:val="24"/>
                <w:szCs w:val="24"/>
              </w:rPr>
            </w:pPr>
            <w:r>
              <w:rPr>
                <w:b/>
                <w:bCs/>
                <w:sz w:val="24"/>
                <w:szCs w:val="24"/>
              </w:rPr>
              <w:t>Panacea Primary Care Network</w:t>
            </w:r>
          </w:p>
        </w:tc>
        <w:tc>
          <w:tcPr>
            <w:tcW w:w="4508" w:type="dxa"/>
          </w:tcPr>
          <w:p w14:paraId="2DA810AA" w14:textId="20CFC744" w:rsidR="00F80680" w:rsidRDefault="002949B4" w:rsidP="002E73F6">
            <w:pPr>
              <w:suppressAutoHyphens w:val="0"/>
              <w:jc w:val="both"/>
              <w:rPr>
                <w:b/>
                <w:bCs/>
                <w:sz w:val="24"/>
                <w:szCs w:val="24"/>
              </w:rPr>
            </w:pPr>
            <w:r w:rsidRPr="002949B4">
              <w:rPr>
                <w:b/>
                <w:bCs/>
                <w:sz w:val="24"/>
                <w:szCs w:val="24"/>
              </w:rPr>
              <w:t>St Hugh’s Hospice</w:t>
            </w:r>
          </w:p>
        </w:tc>
      </w:tr>
    </w:tbl>
    <w:p w14:paraId="49FD9515" w14:textId="77777777" w:rsidR="0073390F" w:rsidRDefault="0073390F" w:rsidP="002E73F6">
      <w:pPr>
        <w:suppressAutoHyphens w:val="0"/>
        <w:jc w:val="both"/>
        <w:rPr>
          <w:b/>
          <w:bCs/>
          <w:sz w:val="24"/>
          <w:szCs w:val="24"/>
        </w:rPr>
      </w:pPr>
    </w:p>
    <w:p w14:paraId="3FDFA50D" w14:textId="0B585039" w:rsidR="00D25E95" w:rsidRDefault="00D25E95" w:rsidP="002E73F6">
      <w:pPr>
        <w:suppressAutoHyphens w:val="0"/>
        <w:jc w:val="both"/>
        <w:rPr>
          <w:b/>
          <w:bCs/>
          <w:sz w:val="24"/>
          <w:szCs w:val="24"/>
        </w:rPr>
      </w:pPr>
      <w:r>
        <w:rPr>
          <w:b/>
          <w:bCs/>
          <w:sz w:val="24"/>
          <w:szCs w:val="24"/>
        </w:rPr>
        <w:t xml:space="preserve">The Special Educational Needs and /or Disability </w:t>
      </w:r>
      <w:r w:rsidR="009571CD">
        <w:rPr>
          <w:b/>
          <w:bCs/>
          <w:sz w:val="24"/>
          <w:szCs w:val="24"/>
        </w:rPr>
        <w:t xml:space="preserve">(SEND) </w:t>
      </w:r>
      <w:r>
        <w:rPr>
          <w:b/>
          <w:bCs/>
          <w:sz w:val="24"/>
          <w:szCs w:val="24"/>
        </w:rPr>
        <w:t>Executive Board</w:t>
      </w:r>
      <w:r w:rsidR="00C11893">
        <w:rPr>
          <w:b/>
          <w:bCs/>
          <w:sz w:val="24"/>
          <w:szCs w:val="24"/>
        </w:rPr>
        <w:t xml:space="preserve"> </w:t>
      </w:r>
    </w:p>
    <w:p w14:paraId="71EEE9FC" w14:textId="315CC4DD" w:rsidR="00590AA2" w:rsidRDefault="00213326" w:rsidP="002E73F6">
      <w:pPr>
        <w:suppressAutoHyphens w:val="0"/>
        <w:jc w:val="both"/>
        <w:rPr>
          <w:b/>
          <w:bCs/>
          <w:sz w:val="24"/>
          <w:szCs w:val="24"/>
        </w:rPr>
      </w:pPr>
      <w:r>
        <w:rPr>
          <w:b/>
          <w:bCs/>
          <w:sz w:val="24"/>
          <w:szCs w:val="24"/>
        </w:rPr>
        <w:t>Humberside</w:t>
      </w:r>
      <w:r w:rsidR="00BF56C2">
        <w:rPr>
          <w:b/>
          <w:bCs/>
          <w:sz w:val="24"/>
          <w:szCs w:val="24"/>
        </w:rPr>
        <w:t xml:space="preserve"> Police</w:t>
      </w:r>
    </w:p>
    <w:p w14:paraId="01FBE07D" w14:textId="208C01AB" w:rsidR="00590AA2" w:rsidRDefault="004E7847" w:rsidP="002E73F6">
      <w:pPr>
        <w:suppressAutoHyphens w:val="0"/>
        <w:jc w:val="both"/>
        <w:rPr>
          <w:b/>
          <w:bCs/>
          <w:sz w:val="24"/>
          <w:szCs w:val="24"/>
        </w:rPr>
      </w:pPr>
      <w:r>
        <w:rPr>
          <w:b/>
          <w:bCs/>
          <w:sz w:val="24"/>
          <w:szCs w:val="24"/>
        </w:rPr>
        <w:t>Job</w:t>
      </w:r>
      <w:r w:rsidR="00CB7F64">
        <w:rPr>
          <w:b/>
          <w:bCs/>
          <w:sz w:val="24"/>
          <w:szCs w:val="24"/>
        </w:rPr>
        <w:t>c</w:t>
      </w:r>
      <w:r>
        <w:rPr>
          <w:b/>
          <w:bCs/>
          <w:sz w:val="24"/>
          <w:szCs w:val="24"/>
        </w:rPr>
        <w:t xml:space="preserve">entre </w:t>
      </w:r>
      <w:r w:rsidR="00CB7F64">
        <w:rPr>
          <w:b/>
          <w:bCs/>
          <w:sz w:val="24"/>
          <w:szCs w:val="24"/>
        </w:rPr>
        <w:t>P</w:t>
      </w:r>
      <w:r>
        <w:rPr>
          <w:b/>
          <w:bCs/>
          <w:sz w:val="24"/>
          <w:szCs w:val="24"/>
        </w:rPr>
        <w:t>lus</w:t>
      </w:r>
      <w:r w:rsidR="003D4D20">
        <w:rPr>
          <w:b/>
          <w:bCs/>
          <w:sz w:val="24"/>
          <w:szCs w:val="24"/>
        </w:rPr>
        <w:t xml:space="preserve"> </w:t>
      </w:r>
    </w:p>
    <w:p w14:paraId="37CFCC2C" w14:textId="42E8B296" w:rsidR="00116460" w:rsidRPr="00116460" w:rsidRDefault="00590AA2" w:rsidP="00116460">
      <w:pPr>
        <w:suppressAutoHyphens w:val="0"/>
        <w:jc w:val="center"/>
        <w:rPr>
          <w:b/>
          <w:bCs/>
          <w:color w:val="FF0000"/>
          <w:sz w:val="44"/>
          <w:szCs w:val="44"/>
          <w:highlight w:val="yellow"/>
        </w:rPr>
      </w:pPr>
      <w:r w:rsidRPr="00116460">
        <w:rPr>
          <w:b/>
          <w:bCs/>
          <w:color w:val="FF0000"/>
          <w:sz w:val="44"/>
          <w:szCs w:val="44"/>
          <w:highlight w:val="yellow"/>
        </w:rPr>
        <w:t xml:space="preserve">INSERT LOGOS OF ALL PARTNERS HERE </w:t>
      </w:r>
      <w:r w:rsidR="00850CC8" w:rsidRPr="00116460">
        <w:rPr>
          <w:b/>
          <w:bCs/>
          <w:color w:val="FF0000"/>
          <w:sz w:val="44"/>
          <w:szCs w:val="44"/>
          <w:highlight w:val="yellow"/>
        </w:rPr>
        <w:t>WHEN</w:t>
      </w:r>
    </w:p>
    <w:p w14:paraId="28F56DE9" w14:textId="3198E91F" w:rsidR="00590AA2" w:rsidRDefault="00175512" w:rsidP="00116460">
      <w:pPr>
        <w:suppressAutoHyphens w:val="0"/>
        <w:jc w:val="center"/>
        <w:rPr>
          <w:b/>
          <w:bCs/>
          <w:color w:val="FF0000"/>
          <w:sz w:val="44"/>
          <w:szCs w:val="44"/>
        </w:rPr>
      </w:pPr>
      <w:r>
        <w:rPr>
          <w:b/>
          <w:bCs/>
          <w:color w:val="FF0000"/>
          <w:sz w:val="44"/>
          <w:szCs w:val="44"/>
          <w:highlight w:val="yellow"/>
        </w:rPr>
        <w:t xml:space="preserve">ENDORSED AND </w:t>
      </w:r>
      <w:r w:rsidR="00850CC8" w:rsidRPr="00116460">
        <w:rPr>
          <w:b/>
          <w:bCs/>
          <w:color w:val="FF0000"/>
          <w:sz w:val="44"/>
          <w:szCs w:val="44"/>
          <w:highlight w:val="yellow"/>
        </w:rPr>
        <w:t>FINALISED</w:t>
      </w:r>
    </w:p>
    <w:p w14:paraId="44B5539A" w14:textId="77777777" w:rsidR="00C03FEF" w:rsidRDefault="00C03FEF" w:rsidP="00E64629">
      <w:pPr>
        <w:suppressAutoHyphens w:val="0"/>
        <w:rPr>
          <w:b/>
          <w:bCs/>
          <w:color w:val="FF0000"/>
          <w:sz w:val="44"/>
          <w:szCs w:val="44"/>
        </w:rPr>
      </w:pPr>
    </w:p>
    <w:p w14:paraId="326019AC" w14:textId="3B406112" w:rsidR="00C2436F" w:rsidRPr="00C64FDB" w:rsidRDefault="00590AA2" w:rsidP="003F15EC">
      <w:pPr>
        <w:suppressAutoHyphens w:val="0"/>
        <w:rPr>
          <w:b/>
          <w:bCs/>
          <w:color w:val="FF0000"/>
          <w:sz w:val="44"/>
          <w:szCs w:val="44"/>
        </w:rPr>
      </w:pPr>
      <w:r>
        <w:rPr>
          <w:b/>
          <w:bCs/>
          <w:color w:val="FF0000"/>
          <w:sz w:val="44"/>
          <w:szCs w:val="44"/>
        </w:rPr>
        <w:t xml:space="preserve"> </w:t>
      </w:r>
      <w:r w:rsidR="007B71FA">
        <w:rPr>
          <w:b/>
          <w:bCs/>
          <w:color w:val="FF0000"/>
          <w:sz w:val="44"/>
          <w:szCs w:val="44"/>
        </w:rPr>
        <w:t xml:space="preserve"> </w:t>
      </w:r>
      <w:r>
        <w:rPr>
          <w:b/>
          <w:bCs/>
          <w:color w:val="FF0000"/>
          <w:sz w:val="44"/>
          <w:szCs w:val="44"/>
        </w:rPr>
        <w:t xml:space="preserve"> </w:t>
      </w:r>
      <w:r w:rsidR="006D19C4">
        <w:rPr>
          <w:noProof/>
        </w:rPr>
        <w:drawing>
          <wp:inline distT="0" distB="0" distL="0" distR="0" wp14:anchorId="5AFF3969" wp14:editId="1F080309">
            <wp:extent cx="1200150" cy="682381"/>
            <wp:effectExtent l="0" t="0" r="0" b="3810"/>
            <wp:docPr id="43" name="Picture 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2030" cy="700507"/>
                    </a:xfrm>
                    <a:prstGeom prst="rect">
                      <a:avLst/>
                    </a:prstGeom>
                    <a:noFill/>
                    <a:ln>
                      <a:noFill/>
                    </a:ln>
                  </pic:spPr>
                </pic:pic>
              </a:graphicData>
            </a:graphic>
          </wp:inline>
        </w:drawing>
      </w:r>
      <w:r w:rsidR="00841822">
        <w:rPr>
          <w:b/>
          <w:bCs/>
          <w:noProof/>
          <w:color w:val="FF0000"/>
          <w:sz w:val="44"/>
          <w:szCs w:val="44"/>
        </w:rPr>
        <w:t xml:space="preserve"> </w:t>
      </w:r>
      <w:r w:rsidR="003A1724">
        <w:rPr>
          <w:b/>
          <w:bCs/>
          <w:noProof/>
          <w:color w:val="FF0000"/>
          <w:sz w:val="44"/>
          <w:szCs w:val="44"/>
        </w:rPr>
        <w:t xml:space="preserve"> </w:t>
      </w:r>
      <w:r w:rsidR="005662BC">
        <w:rPr>
          <w:noProof/>
        </w:rPr>
        <w:drawing>
          <wp:inline distT="0" distB="0" distL="0" distR="0" wp14:anchorId="337A2D86" wp14:editId="526FC524">
            <wp:extent cx="1409700" cy="903201"/>
            <wp:effectExtent l="0" t="0" r="0" b="0"/>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5720" cy="919872"/>
                    </a:xfrm>
                    <a:prstGeom prst="rect">
                      <a:avLst/>
                    </a:prstGeom>
                    <a:noFill/>
                    <a:ln>
                      <a:noFill/>
                    </a:ln>
                  </pic:spPr>
                </pic:pic>
              </a:graphicData>
            </a:graphic>
          </wp:inline>
        </w:drawing>
      </w:r>
      <w:r w:rsidR="007E1BFC">
        <w:rPr>
          <w:b/>
          <w:bCs/>
          <w:noProof/>
          <w:color w:val="FF0000"/>
          <w:sz w:val="44"/>
          <w:szCs w:val="44"/>
        </w:rPr>
        <w:t xml:space="preserve"> </w:t>
      </w:r>
    </w:p>
    <w:p w14:paraId="1F5EC74E" w14:textId="77777777" w:rsidR="00E31061" w:rsidRDefault="00E31061">
      <w:pPr>
        <w:suppressAutoHyphens w:val="0"/>
        <w:rPr>
          <w:b/>
          <w:bCs/>
          <w:sz w:val="24"/>
          <w:szCs w:val="24"/>
        </w:rPr>
      </w:pPr>
      <w:bookmarkStart w:id="2" w:name="_Hlk112296966"/>
      <w:r>
        <w:rPr>
          <w:b/>
          <w:bCs/>
          <w:sz w:val="24"/>
          <w:szCs w:val="24"/>
        </w:rPr>
        <w:br w:type="page"/>
      </w:r>
    </w:p>
    <w:p w14:paraId="63883D0F" w14:textId="7EB58FB1" w:rsidR="00D44BB0" w:rsidRDefault="008544AC" w:rsidP="00D44BB0">
      <w:pPr>
        <w:suppressAutoHyphens w:val="0"/>
        <w:rPr>
          <w:b/>
          <w:bCs/>
          <w:sz w:val="24"/>
          <w:szCs w:val="24"/>
        </w:rPr>
      </w:pPr>
      <w:r>
        <w:rPr>
          <w:b/>
          <w:bCs/>
          <w:sz w:val="24"/>
          <w:szCs w:val="24"/>
        </w:rPr>
        <w:t>2</w:t>
      </w:r>
      <w:r w:rsidR="00D44BB0">
        <w:rPr>
          <w:b/>
          <w:bCs/>
          <w:sz w:val="24"/>
          <w:szCs w:val="24"/>
        </w:rPr>
        <w:t>.</w:t>
      </w:r>
      <w:r w:rsidR="00D44BB0" w:rsidRPr="00427AEC">
        <w:rPr>
          <w:b/>
          <w:bCs/>
          <w:sz w:val="24"/>
          <w:szCs w:val="24"/>
        </w:rPr>
        <w:tab/>
      </w:r>
      <w:r w:rsidR="00D97F02">
        <w:rPr>
          <w:b/>
          <w:bCs/>
          <w:sz w:val="24"/>
          <w:szCs w:val="24"/>
        </w:rPr>
        <w:t>Introduction</w:t>
      </w:r>
      <w:r w:rsidR="00217D29">
        <w:rPr>
          <w:b/>
          <w:bCs/>
          <w:sz w:val="24"/>
          <w:szCs w:val="24"/>
        </w:rPr>
        <w:t xml:space="preserve"> and the vision</w:t>
      </w:r>
    </w:p>
    <w:p w14:paraId="1AB7CAA3" w14:textId="03294E73" w:rsidR="00D44BB0" w:rsidRPr="008722CA" w:rsidRDefault="00D44BB0" w:rsidP="00D44BB0">
      <w:pPr>
        <w:suppressAutoHyphens w:val="0"/>
        <w:jc w:val="both"/>
      </w:pPr>
      <w:r>
        <w:rPr>
          <w:b/>
          <w:bCs/>
          <w:noProof/>
          <w:lang w:eastAsia="en-GB"/>
        </w:rPr>
        <mc:AlternateContent>
          <mc:Choice Requires="wps">
            <w:drawing>
              <wp:anchor distT="0" distB="0" distL="114300" distR="114300" simplePos="0" relativeHeight="251660323" behindDoc="0" locked="0" layoutInCell="1" allowOverlap="1" wp14:anchorId="1DECD56D" wp14:editId="21C465BB">
                <wp:simplePos x="0" y="0"/>
                <wp:positionH relativeFrom="column">
                  <wp:posOffset>0</wp:posOffset>
                </wp:positionH>
                <wp:positionV relativeFrom="paragraph">
                  <wp:posOffset>-635</wp:posOffset>
                </wp:positionV>
                <wp:extent cx="5648962" cy="25402"/>
                <wp:effectExtent l="0" t="0" r="27938" b="31748"/>
                <wp:wrapNone/>
                <wp:docPr id="21" name="Straight Connector 4"/>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097BE267" id="Straight Connector 4" o:spid="_x0000_s1026" type="#_x0000_t32" style="position:absolute;margin-left:0;margin-top:-.05pt;width:444.8pt;height:2pt;flip:y;z-index:2516603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" strokecolor="#4472c4" strokeweight=".17625mm">
                <v:stroke joinstyle="miter"/>
              </v:shape>
            </w:pict>
          </mc:Fallback>
        </mc:AlternateContent>
      </w:r>
    </w:p>
    <w:bookmarkEnd w:id="2"/>
    <w:p w14:paraId="3470AD68" w14:textId="3F3E6444" w:rsidR="00434B5D" w:rsidRDefault="00276261" w:rsidP="00276261">
      <w:pPr>
        <w:suppressAutoHyphens w:val="0"/>
        <w:rPr>
          <w:sz w:val="24"/>
          <w:szCs w:val="24"/>
        </w:rPr>
      </w:pPr>
      <w:r w:rsidRPr="00410FD3">
        <w:rPr>
          <w:sz w:val="24"/>
          <w:szCs w:val="24"/>
        </w:rPr>
        <w:t>As a person who has lived with autism, having been diagnosed over 20 years ago, I am honoured to be able to participate in writing the Autism Strategy for North East Lincolnshire</w:t>
      </w:r>
      <w:r w:rsidR="00F155EC">
        <w:rPr>
          <w:sz w:val="24"/>
          <w:szCs w:val="24"/>
        </w:rPr>
        <w:t xml:space="preserve"> (NEL)</w:t>
      </w:r>
      <w:r w:rsidRPr="00410FD3">
        <w:rPr>
          <w:sz w:val="24"/>
          <w:szCs w:val="24"/>
        </w:rPr>
        <w:t xml:space="preserve">. </w:t>
      </w:r>
    </w:p>
    <w:p w14:paraId="499B5AC0" w14:textId="2D22BE7C" w:rsidR="00276261" w:rsidRDefault="00276261" w:rsidP="00276261">
      <w:pPr>
        <w:suppressAutoHyphens w:val="0"/>
        <w:rPr>
          <w:sz w:val="24"/>
          <w:szCs w:val="24"/>
        </w:rPr>
      </w:pPr>
      <w:r w:rsidRPr="00410FD3">
        <w:rPr>
          <w:sz w:val="24"/>
          <w:szCs w:val="24"/>
        </w:rPr>
        <w:t>As Co- Chair of the Adult Autism Board for N</w:t>
      </w:r>
      <w:r w:rsidR="00F155EC">
        <w:rPr>
          <w:sz w:val="24"/>
          <w:szCs w:val="24"/>
        </w:rPr>
        <w:t>EL</w:t>
      </w:r>
      <w:r w:rsidRPr="00410FD3">
        <w:rPr>
          <w:sz w:val="24"/>
          <w:szCs w:val="24"/>
        </w:rPr>
        <w:t xml:space="preserve"> I have seen how much thi</w:t>
      </w:r>
      <w:r w:rsidR="00643339">
        <w:rPr>
          <w:sz w:val="24"/>
          <w:szCs w:val="24"/>
        </w:rPr>
        <w:t xml:space="preserve">s </w:t>
      </w:r>
      <w:r w:rsidR="00F57157">
        <w:rPr>
          <w:sz w:val="24"/>
          <w:szCs w:val="24"/>
        </w:rPr>
        <w:t>s</w:t>
      </w:r>
      <w:r w:rsidR="00643339">
        <w:rPr>
          <w:sz w:val="24"/>
          <w:szCs w:val="24"/>
        </w:rPr>
        <w:t>trategy</w:t>
      </w:r>
      <w:r w:rsidRPr="00410FD3">
        <w:rPr>
          <w:sz w:val="24"/>
          <w:szCs w:val="24"/>
        </w:rPr>
        <w:t xml:space="preserve"> has been needed.</w:t>
      </w:r>
      <w:r w:rsidR="00322443">
        <w:rPr>
          <w:sz w:val="24"/>
          <w:szCs w:val="24"/>
        </w:rPr>
        <w:t xml:space="preserve"> It</w:t>
      </w:r>
      <w:r w:rsidR="006C36BF">
        <w:rPr>
          <w:sz w:val="24"/>
          <w:szCs w:val="24"/>
        </w:rPr>
        <w:t xml:space="preserve"> has been co-produced</w:t>
      </w:r>
      <w:r w:rsidRPr="00410FD3">
        <w:rPr>
          <w:sz w:val="24"/>
          <w:szCs w:val="24"/>
        </w:rPr>
        <w:t xml:space="preserve"> </w:t>
      </w:r>
      <w:r w:rsidR="006C36BF">
        <w:rPr>
          <w:sz w:val="24"/>
          <w:szCs w:val="24"/>
        </w:rPr>
        <w:t xml:space="preserve">with </w:t>
      </w:r>
      <w:r w:rsidRPr="00410FD3">
        <w:rPr>
          <w:sz w:val="24"/>
          <w:szCs w:val="24"/>
        </w:rPr>
        <w:t>autistic people</w:t>
      </w:r>
      <w:r w:rsidR="006C36BF">
        <w:rPr>
          <w:sz w:val="24"/>
          <w:szCs w:val="24"/>
        </w:rPr>
        <w:t xml:space="preserve"> </w:t>
      </w:r>
      <w:r w:rsidR="005F260A">
        <w:rPr>
          <w:sz w:val="24"/>
          <w:szCs w:val="24"/>
        </w:rPr>
        <w:t xml:space="preserve">who </w:t>
      </w:r>
      <w:r w:rsidRPr="00410FD3">
        <w:rPr>
          <w:sz w:val="24"/>
          <w:szCs w:val="24"/>
        </w:rPr>
        <w:t>have had their say on what is needed locally.</w:t>
      </w:r>
    </w:p>
    <w:p w14:paraId="1F1DBA92" w14:textId="76309484" w:rsidR="00021EC5" w:rsidRPr="00DA0B80" w:rsidRDefault="003E3B20" w:rsidP="00276261">
      <w:pPr>
        <w:suppressAutoHyphens w:val="0"/>
        <w:rPr>
          <w:b/>
          <w:bCs/>
          <w:i/>
          <w:iCs/>
          <w:sz w:val="24"/>
          <w:szCs w:val="24"/>
        </w:rPr>
      </w:pPr>
      <w:r>
        <w:rPr>
          <w:sz w:val="24"/>
          <w:szCs w:val="24"/>
        </w:rPr>
        <w:t>T</w:t>
      </w:r>
      <w:r w:rsidR="004553B3">
        <w:rPr>
          <w:sz w:val="24"/>
          <w:szCs w:val="24"/>
        </w:rPr>
        <w:t>h</w:t>
      </w:r>
      <w:r>
        <w:rPr>
          <w:sz w:val="24"/>
          <w:szCs w:val="24"/>
        </w:rPr>
        <w:t xml:space="preserve">e </w:t>
      </w:r>
      <w:r w:rsidR="00F57157">
        <w:rPr>
          <w:sz w:val="24"/>
          <w:szCs w:val="24"/>
        </w:rPr>
        <w:t>s</w:t>
      </w:r>
      <w:r>
        <w:rPr>
          <w:sz w:val="24"/>
          <w:szCs w:val="24"/>
        </w:rPr>
        <w:t>trategy’s</w:t>
      </w:r>
      <w:r w:rsidR="00CE7905">
        <w:rPr>
          <w:sz w:val="24"/>
          <w:szCs w:val="24"/>
        </w:rPr>
        <w:t xml:space="preserve"> </w:t>
      </w:r>
      <w:r w:rsidR="00021EC5" w:rsidRPr="00021EC5">
        <w:rPr>
          <w:sz w:val="24"/>
          <w:szCs w:val="24"/>
        </w:rPr>
        <w:t xml:space="preserve">aim is to ask: </w:t>
      </w:r>
      <w:r w:rsidR="00021EC5" w:rsidRPr="00DA0B80">
        <w:rPr>
          <w:b/>
          <w:bCs/>
          <w:i/>
          <w:iCs/>
          <w:sz w:val="24"/>
          <w:szCs w:val="24"/>
        </w:rPr>
        <w:t xml:space="preserve">“how we can make </w:t>
      </w:r>
      <w:r w:rsidR="00DA0B80">
        <w:rPr>
          <w:b/>
          <w:bCs/>
          <w:i/>
          <w:iCs/>
          <w:sz w:val="24"/>
          <w:szCs w:val="24"/>
        </w:rPr>
        <w:t>NEL</w:t>
      </w:r>
      <w:r w:rsidR="00021EC5" w:rsidRPr="00DA0B80">
        <w:rPr>
          <w:b/>
          <w:bCs/>
          <w:i/>
          <w:iCs/>
          <w:sz w:val="24"/>
          <w:szCs w:val="24"/>
        </w:rPr>
        <w:t xml:space="preserve"> a great place for autistic people to live, and what can we do to support and help improve their outcomes</w:t>
      </w:r>
      <w:r w:rsidR="00BB5D6E">
        <w:rPr>
          <w:b/>
          <w:bCs/>
          <w:i/>
          <w:iCs/>
          <w:sz w:val="24"/>
          <w:szCs w:val="24"/>
        </w:rPr>
        <w:t>?</w:t>
      </w:r>
      <w:r w:rsidR="00021EC5" w:rsidRPr="00DA0B80">
        <w:rPr>
          <w:b/>
          <w:bCs/>
          <w:i/>
          <w:iCs/>
          <w:sz w:val="24"/>
          <w:szCs w:val="24"/>
        </w:rPr>
        <w:t>”</w:t>
      </w:r>
    </w:p>
    <w:p w14:paraId="2FB0B84E" w14:textId="47C8A3AF" w:rsidR="00B90070" w:rsidRDefault="00B034D3" w:rsidP="00276261">
      <w:pPr>
        <w:suppressAutoHyphens w:val="0"/>
        <w:rPr>
          <w:sz w:val="24"/>
          <w:szCs w:val="24"/>
        </w:rPr>
      </w:pPr>
      <w:r>
        <w:rPr>
          <w:sz w:val="24"/>
          <w:szCs w:val="24"/>
        </w:rPr>
        <w:t>I</w:t>
      </w:r>
      <w:r w:rsidR="00BB5D6E">
        <w:rPr>
          <w:sz w:val="24"/>
          <w:szCs w:val="24"/>
        </w:rPr>
        <w:t xml:space="preserve">t </w:t>
      </w:r>
      <w:r w:rsidR="000F609E">
        <w:rPr>
          <w:sz w:val="24"/>
          <w:szCs w:val="24"/>
        </w:rPr>
        <w:t xml:space="preserve">will </w:t>
      </w:r>
      <w:r w:rsidR="00721282">
        <w:rPr>
          <w:sz w:val="24"/>
          <w:szCs w:val="24"/>
        </w:rPr>
        <w:t xml:space="preserve">tell you about </w:t>
      </w:r>
      <w:r w:rsidR="001161BF">
        <w:rPr>
          <w:sz w:val="24"/>
          <w:szCs w:val="24"/>
        </w:rPr>
        <w:t xml:space="preserve">the priorities </w:t>
      </w:r>
      <w:r w:rsidR="00240132" w:rsidRPr="00240132">
        <w:rPr>
          <w:sz w:val="24"/>
          <w:szCs w:val="24"/>
        </w:rPr>
        <w:t>of the autistic community</w:t>
      </w:r>
      <w:r w:rsidR="00240132">
        <w:rPr>
          <w:sz w:val="24"/>
          <w:szCs w:val="24"/>
        </w:rPr>
        <w:t xml:space="preserve"> and how </w:t>
      </w:r>
      <w:r w:rsidR="008E1B9A">
        <w:rPr>
          <w:sz w:val="24"/>
          <w:szCs w:val="24"/>
        </w:rPr>
        <w:t>it</w:t>
      </w:r>
      <w:r w:rsidR="00240132">
        <w:rPr>
          <w:sz w:val="24"/>
          <w:szCs w:val="24"/>
        </w:rPr>
        <w:t xml:space="preserve"> link</w:t>
      </w:r>
      <w:r w:rsidR="008E1B9A">
        <w:rPr>
          <w:sz w:val="24"/>
          <w:szCs w:val="24"/>
        </w:rPr>
        <w:t>s</w:t>
      </w:r>
      <w:r w:rsidR="00240132">
        <w:rPr>
          <w:sz w:val="24"/>
          <w:szCs w:val="24"/>
        </w:rPr>
        <w:t xml:space="preserve"> to </w:t>
      </w:r>
      <w:r w:rsidR="008E1B9A">
        <w:rPr>
          <w:sz w:val="24"/>
          <w:szCs w:val="24"/>
        </w:rPr>
        <w:t xml:space="preserve">support </w:t>
      </w:r>
      <w:r w:rsidR="001161BF">
        <w:rPr>
          <w:sz w:val="24"/>
          <w:szCs w:val="24"/>
        </w:rPr>
        <w:t>the</w:t>
      </w:r>
      <w:r w:rsidR="008E1B9A">
        <w:rPr>
          <w:sz w:val="24"/>
          <w:szCs w:val="24"/>
        </w:rPr>
        <w:t xml:space="preserve"> delivery </w:t>
      </w:r>
      <w:r w:rsidR="003F576A">
        <w:rPr>
          <w:sz w:val="24"/>
          <w:szCs w:val="24"/>
        </w:rPr>
        <w:t>of the</w:t>
      </w:r>
      <w:r w:rsidR="001161BF">
        <w:rPr>
          <w:sz w:val="24"/>
          <w:szCs w:val="24"/>
        </w:rPr>
        <w:t xml:space="preserve"> national </w:t>
      </w:r>
      <w:r w:rsidR="003F576A">
        <w:rPr>
          <w:sz w:val="24"/>
          <w:szCs w:val="24"/>
        </w:rPr>
        <w:t>Autism S</w:t>
      </w:r>
      <w:r w:rsidR="001161BF">
        <w:rPr>
          <w:sz w:val="24"/>
          <w:szCs w:val="24"/>
        </w:rPr>
        <w:t>trategy</w:t>
      </w:r>
      <w:r w:rsidR="00155FB9">
        <w:rPr>
          <w:sz w:val="24"/>
          <w:szCs w:val="24"/>
        </w:rPr>
        <w:t xml:space="preserve">, </w:t>
      </w:r>
      <w:r w:rsidR="00567B54">
        <w:rPr>
          <w:sz w:val="24"/>
          <w:szCs w:val="24"/>
        </w:rPr>
        <w:t xml:space="preserve">the NHS Long Term Plan, </w:t>
      </w:r>
      <w:r w:rsidR="00A15196">
        <w:rPr>
          <w:sz w:val="24"/>
          <w:szCs w:val="24"/>
        </w:rPr>
        <w:t xml:space="preserve">the </w:t>
      </w:r>
      <w:r w:rsidR="00FC49D2" w:rsidRPr="00FC49D2">
        <w:rPr>
          <w:sz w:val="24"/>
          <w:szCs w:val="24"/>
        </w:rPr>
        <w:t xml:space="preserve">Humber and North </w:t>
      </w:r>
      <w:r w:rsidR="001E7E1D" w:rsidRPr="001E7E1D">
        <w:rPr>
          <w:sz w:val="24"/>
          <w:szCs w:val="24"/>
        </w:rPr>
        <w:t>Yorkshire Health and Care Partnership</w:t>
      </w:r>
      <w:r w:rsidR="000F4F68">
        <w:rPr>
          <w:sz w:val="24"/>
          <w:szCs w:val="24"/>
        </w:rPr>
        <w:t xml:space="preserve"> (HNYHCP)</w:t>
      </w:r>
      <w:r w:rsidR="00A84C8A">
        <w:rPr>
          <w:sz w:val="24"/>
          <w:szCs w:val="24"/>
        </w:rPr>
        <w:t xml:space="preserve"> </w:t>
      </w:r>
      <w:r w:rsidR="001019FC" w:rsidRPr="001019FC">
        <w:rPr>
          <w:sz w:val="24"/>
          <w:szCs w:val="24"/>
        </w:rPr>
        <w:t xml:space="preserve">Mental Health, Learning Disabilities and Autism Collaborative Programme </w:t>
      </w:r>
      <w:r w:rsidR="00A84C8A">
        <w:rPr>
          <w:sz w:val="24"/>
          <w:szCs w:val="24"/>
        </w:rPr>
        <w:t xml:space="preserve">and </w:t>
      </w:r>
      <w:r w:rsidR="0071484A">
        <w:rPr>
          <w:sz w:val="24"/>
          <w:szCs w:val="24"/>
        </w:rPr>
        <w:t>t</w:t>
      </w:r>
      <w:r w:rsidR="00155FB9">
        <w:rPr>
          <w:sz w:val="24"/>
          <w:szCs w:val="24"/>
        </w:rPr>
        <w:t xml:space="preserve">he ambitions of the </w:t>
      </w:r>
      <w:r w:rsidR="00155FB9" w:rsidRPr="00155FB9">
        <w:rPr>
          <w:sz w:val="24"/>
          <w:szCs w:val="24"/>
        </w:rPr>
        <w:t xml:space="preserve">North East Lincolnshire </w:t>
      </w:r>
      <w:r w:rsidR="00155FB9">
        <w:rPr>
          <w:sz w:val="24"/>
          <w:szCs w:val="24"/>
        </w:rPr>
        <w:t>Health and Care Partnership</w:t>
      </w:r>
      <w:r w:rsidR="00A84C8A">
        <w:rPr>
          <w:sz w:val="24"/>
          <w:szCs w:val="24"/>
        </w:rPr>
        <w:t>.</w:t>
      </w:r>
      <w:r w:rsidR="00155FB9">
        <w:rPr>
          <w:sz w:val="24"/>
          <w:szCs w:val="24"/>
        </w:rPr>
        <w:t xml:space="preserve"> </w:t>
      </w:r>
    </w:p>
    <w:p w14:paraId="709ED3B6" w14:textId="1100CC8D" w:rsidR="00CD5E0D" w:rsidRDefault="00E47ED9" w:rsidP="00276261">
      <w:pPr>
        <w:suppressAutoHyphens w:val="0"/>
        <w:rPr>
          <w:sz w:val="24"/>
          <w:szCs w:val="24"/>
        </w:rPr>
      </w:pPr>
      <w:r w:rsidRPr="00E47ED9">
        <w:rPr>
          <w:sz w:val="24"/>
          <w:szCs w:val="24"/>
        </w:rPr>
        <w:t>Th</w:t>
      </w:r>
      <w:r w:rsidR="009B06B7">
        <w:rPr>
          <w:sz w:val="24"/>
          <w:szCs w:val="24"/>
        </w:rPr>
        <w:t>e</w:t>
      </w:r>
      <w:r w:rsidRPr="00E47ED9">
        <w:rPr>
          <w:sz w:val="24"/>
          <w:szCs w:val="24"/>
        </w:rPr>
        <w:t xml:space="preserve"> </w:t>
      </w:r>
      <w:r w:rsidR="00827094">
        <w:rPr>
          <w:sz w:val="24"/>
          <w:szCs w:val="24"/>
        </w:rPr>
        <w:t>s</w:t>
      </w:r>
      <w:r w:rsidR="009B06B7">
        <w:rPr>
          <w:sz w:val="24"/>
          <w:szCs w:val="24"/>
        </w:rPr>
        <w:t xml:space="preserve">trategy </w:t>
      </w:r>
      <w:r w:rsidR="006E178B">
        <w:rPr>
          <w:sz w:val="24"/>
          <w:szCs w:val="24"/>
        </w:rPr>
        <w:t xml:space="preserve">has adopted </w:t>
      </w:r>
      <w:r w:rsidR="007D619A">
        <w:rPr>
          <w:sz w:val="24"/>
          <w:szCs w:val="24"/>
        </w:rPr>
        <w:t>the</w:t>
      </w:r>
      <w:r w:rsidR="00B90070">
        <w:rPr>
          <w:sz w:val="24"/>
          <w:szCs w:val="24"/>
        </w:rPr>
        <w:t xml:space="preserve"> </w:t>
      </w:r>
      <w:r w:rsidR="007D619A">
        <w:rPr>
          <w:sz w:val="24"/>
          <w:szCs w:val="24"/>
        </w:rPr>
        <w:t>HNY</w:t>
      </w:r>
      <w:r w:rsidR="000F4F68">
        <w:rPr>
          <w:sz w:val="24"/>
          <w:szCs w:val="24"/>
        </w:rPr>
        <w:t>HCP</w:t>
      </w:r>
      <w:r w:rsidR="007D619A">
        <w:rPr>
          <w:sz w:val="24"/>
          <w:szCs w:val="24"/>
        </w:rPr>
        <w:t xml:space="preserve"> </w:t>
      </w:r>
      <w:r w:rsidRPr="00E47ED9">
        <w:rPr>
          <w:sz w:val="24"/>
          <w:szCs w:val="24"/>
        </w:rPr>
        <w:t>strategic vision</w:t>
      </w:r>
      <w:r w:rsidR="00905E65">
        <w:rPr>
          <w:sz w:val="24"/>
          <w:szCs w:val="24"/>
        </w:rPr>
        <w:t xml:space="preserve"> (below)</w:t>
      </w:r>
      <w:r w:rsidR="00AB2191">
        <w:rPr>
          <w:sz w:val="24"/>
          <w:szCs w:val="24"/>
        </w:rPr>
        <w:t xml:space="preserve">, </w:t>
      </w:r>
      <w:r w:rsidR="00AB2191" w:rsidRPr="00AB2191">
        <w:rPr>
          <w:sz w:val="24"/>
          <w:szCs w:val="24"/>
        </w:rPr>
        <w:t>focus</w:t>
      </w:r>
      <w:r w:rsidR="00AB2191">
        <w:rPr>
          <w:sz w:val="24"/>
          <w:szCs w:val="24"/>
        </w:rPr>
        <w:t>sing</w:t>
      </w:r>
      <w:r w:rsidR="00AB2191" w:rsidRPr="00AB2191">
        <w:rPr>
          <w:sz w:val="24"/>
          <w:szCs w:val="24"/>
        </w:rPr>
        <w:t xml:space="preserve"> on the things that we know will make a difference to the autistic population in NEL</w:t>
      </w:r>
      <w:r w:rsidR="00AB2191">
        <w:rPr>
          <w:sz w:val="24"/>
          <w:szCs w:val="24"/>
        </w:rPr>
        <w:t xml:space="preserve"> </w:t>
      </w:r>
      <w:r w:rsidR="00B034D3">
        <w:rPr>
          <w:sz w:val="24"/>
          <w:szCs w:val="24"/>
        </w:rPr>
        <w:t>over the next five years</w:t>
      </w:r>
      <w:r w:rsidR="00F74B40">
        <w:rPr>
          <w:sz w:val="24"/>
          <w:szCs w:val="24"/>
        </w:rPr>
        <w:t>.</w:t>
      </w:r>
    </w:p>
    <w:p w14:paraId="04CCF83A" w14:textId="7B3473A5" w:rsidR="009D69C4" w:rsidRPr="00410FD3" w:rsidRDefault="00276261" w:rsidP="00276261">
      <w:pPr>
        <w:suppressAutoHyphens w:val="0"/>
        <w:rPr>
          <w:sz w:val="24"/>
          <w:szCs w:val="24"/>
        </w:rPr>
      </w:pPr>
      <w:r w:rsidRPr="00410FD3">
        <w:rPr>
          <w:sz w:val="24"/>
          <w:szCs w:val="24"/>
        </w:rPr>
        <w:t xml:space="preserve">I would like to say a big thank you to everyone who has contributed to the </w:t>
      </w:r>
      <w:r w:rsidR="00827094">
        <w:rPr>
          <w:sz w:val="24"/>
          <w:szCs w:val="24"/>
        </w:rPr>
        <w:t>s</w:t>
      </w:r>
      <w:r w:rsidR="0080389C">
        <w:rPr>
          <w:sz w:val="24"/>
          <w:szCs w:val="24"/>
        </w:rPr>
        <w:t>trategy</w:t>
      </w:r>
      <w:r w:rsidRPr="00410FD3">
        <w:rPr>
          <w:sz w:val="24"/>
          <w:szCs w:val="24"/>
        </w:rPr>
        <w:t xml:space="preserve">, particularly Amber Petchey. If </w:t>
      </w:r>
      <w:r w:rsidR="00836FD2">
        <w:rPr>
          <w:sz w:val="24"/>
          <w:szCs w:val="24"/>
        </w:rPr>
        <w:t xml:space="preserve">it </w:t>
      </w:r>
      <w:r w:rsidR="00635117" w:rsidRPr="00410FD3">
        <w:rPr>
          <w:sz w:val="24"/>
          <w:szCs w:val="24"/>
        </w:rPr>
        <w:t>were not</w:t>
      </w:r>
      <w:r w:rsidRPr="00410FD3">
        <w:rPr>
          <w:sz w:val="24"/>
          <w:szCs w:val="24"/>
        </w:rPr>
        <w:t xml:space="preserve"> for peoples help, we </w:t>
      </w:r>
      <w:r w:rsidR="00730C33" w:rsidRPr="00410FD3">
        <w:rPr>
          <w:sz w:val="24"/>
          <w:szCs w:val="24"/>
        </w:rPr>
        <w:t>would not</w:t>
      </w:r>
      <w:r w:rsidRPr="00410FD3">
        <w:rPr>
          <w:sz w:val="24"/>
          <w:szCs w:val="24"/>
        </w:rPr>
        <w:t xml:space="preserve"> have got this far, and their contributions enable our future progress</w:t>
      </w:r>
      <w:r w:rsidR="00DA1929">
        <w:rPr>
          <w:sz w:val="24"/>
          <w:szCs w:val="24"/>
        </w:rPr>
        <w:t xml:space="preserve"> so</w:t>
      </w:r>
      <w:r w:rsidR="00523ABA">
        <w:rPr>
          <w:sz w:val="24"/>
          <w:szCs w:val="24"/>
        </w:rPr>
        <w:t xml:space="preserve"> by implementing this </w:t>
      </w:r>
      <w:r w:rsidR="00827094">
        <w:rPr>
          <w:sz w:val="24"/>
          <w:szCs w:val="24"/>
        </w:rPr>
        <w:t>s</w:t>
      </w:r>
      <w:r w:rsidR="0080389C">
        <w:rPr>
          <w:sz w:val="24"/>
          <w:szCs w:val="24"/>
        </w:rPr>
        <w:t>trategy</w:t>
      </w:r>
      <w:r w:rsidR="00523ABA">
        <w:rPr>
          <w:sz w:val="24"/>
          <w:szCs w:val="24"/>
        </w:rPr>
        <w:t xml:space="preserve"> w</w:t>
      </w:r>
      <w:r w:rsidR="008728E4">
        <w:rPr>
          <w:sz w:val="24"/>
          <w:szCs w:val="24"/>
        </w:rPr>
        <w:t>e hope to see better outcomes for all</w:t>
      </w:r>
      <w:r w:rsidR="00523ABA">
        <w:rPr>
          <w:sz w:val="24"/>
          <w:szCs w:val="24"/>
        </w:rPr>
        <w:t xml:space="preserve"> </w:t>
      </w:r>
      <w:r w:rsidR="00DA1929">
        <w:rPr>
          <w:sz w:val="24"/>
          <w:szCs w:val="24"/>
        </w:rPr>
        <w:t xml:space="preserve">autistic </w:t>
      </w:r>
      <w:r w:rsidR="009D69C4">
        <w:rPr>
          <w:sz w:val="24"/>
          <w:szCs w:val="24"/>
        </w:rPr>
        <w:t>people in N</w:t>
      </w:r>
      <w:r w:rsidR="00F74B40">
        <w:rPr>
          <w:sz w:val="24"/>
          <w:szCs w:val="24"/>
        </w:rPr>
        <w:t>EL</w:t>
      </w:r>
      <w:r w:rsidR="00730C33">
        <w:rPr>
          <w:sz w:val="24"/>
          <w:szCs w:val="24"/>
        </w:rPr>
        <w:t xml:space="preserve">. </w:t>
      </w:r>
    </w:p>
    <w:p w14:paraId="12F52150" w14:textId="77777777" w:rsidR="00276261" w:rsidRPr="00410FD3" w:rsidRDefault="00276261" w:rsidP="00276261">
      <w:pPr>
        <w:suppressAutoHyphens w:val="0"/>
        <w:rPr>
          <w:noProof/>
          <w:sz w:val="24"/>
          <w:szCs w:val="24"/>
        </w:rPr>
      </w:pPr>
      <w:r w:rsidRPr="00410FD3">
        <w:rPr>
          <w:sz w:val="24"/>
          <w:szCs w:val="24"/>
        </w:rPr>
        <w:t xml:space="preserve">Thank you  </w:t>
      </w:r>
    </w:p>
    <w:p w14:paraId="4E6A5B94" w14:textId="12CE6493" w:rsidR="00D44BB0" w:rsidRDefault="00276261" w:rsidP="00276261">
      <w:pPr>
        <w:suppressAutoHyphens w:val="0"/>
        <w:rPr>
          <w:b/>
          <w:bCs/>
          <w:sz w:val="24"/>
          <w:szCs w:val="24"/>
        </w:rPr>
      </w:pPr>
      <w:r>
        <w:rPr>
          <w:b/>
          <w:bCs/>
          <w:noProof/>
          <w:sz w:val="24"/>
          <w:szCs w:val="24"/>
        </w:rPr>
        <w:drawing>
          <wp:inline distT="0" distB="0" distL="0" distR="0" wp14:anchorId="1EF3A157" wp14:editId="5DEDF0B2">
            <wp:extent cx="717545" cy="742950"/>
            <wp:effectExtent l="0" t="0" r="6985" b="0"/>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133" cy="755984"/>
                    </a:xfrm>
                    <a:prstGeom prst="rect">
                      <a:avLst/>
                    </a:prstGeom>
                    <a:noFill/>
                  </pic:spPr>
                </pic:pic>
              </a:graphicData>
            </a:graphic>
          </wp:inline>
        </w:drawing>
      </w:r>
    </w:p>
    <w:p w14:paraId="6EC18E94" w14:textId="77777777" w:rsidR="00A95CF2" w:rsidRDefault="00680894" w:rsidP="00CA52E8">
      <w:pPr>
        <w:suppressAutoHyphens w:val="0"/>
        <w:spacing w:after="0"/>
        <w:rPr>
          <w:b/>
          <w:bCs/>
          <w:sz w:val="24"/>
          <w:szCs w:val="24"/>
        </w:rPr>
      </w:pPr>
      <w:r>
        <w:rPr>
          <w:b/>
          <w:bCs/>
          <w:sz w:val="24"/>
          <w:szCs w:val="24"/>
        </w:rPr>
        <w:t>Thomas Jones</w:t>
      </w:r>
    </w:p>
    <w:p w14:paraId="5E235CB0" w14:textId="57F06EE0" w:rsidR="0093187B" w:rsidRDefault="0093187B" w:rsidP="00CA52E8">
      <w:pPr>
        <w:suppressAutoHyphens w:val="0"/>
        <w:spacing w:after="0"/>
        <w:rPr>
          <w:b/>
          <w:bCs/>
          <w:sz w:val="24"/>
          <w:szCs w:val="24"/>
        </w:rPr>
      </w:pPr>
      <w:r w:rsidRPr="0093187B">
        <w:rPr>
          <w:b/>
          <w:bCs/>
          <w:sz w:val="24"/>
          <w:szCs w:val="24"/>
        </w:rPr>
        <w:t xml:space="preserve">Co-chair North East Lincolnshire Adult Autism Board            </w:t>
      </w:r>
    </w:p>
    <w:p w14:paraId="5FD4D7C2" w14:textId="3E51AB3F" w:rsidR="00A95CF2" w:rsidRDefault="00680894" w:rsidP="00CA52E8">
      <w:pPr>
        <w:suppressAutoHyphens w:val="0"/>
        <w:spacing w:after="0"/>
        <w:rPr>
          <w:b/>
          <w:bCs/>
          <w:sz w:val="24"/>
          <w:szCs w:val="24"/>
        </w:rPr>
      </w:pPr>
      <w:r>
        <w:rPr>
          <w:b/>
          <w:bCs/>
          <w:sz w:val="24"/>
          <w:szCs w:val="24"/>
        </w:rPr>
        <w:t xml:space="preserve">Associate Director </w:t>
      </w:r>
      <w:r w:rsidR="00F36568">
        <w:rPr>
          <w:b/>
          <w:bCs/>
          <w:sz w:val="24"/>
          <w:szCs w:val="24"/>
        </w:rPr>
        <w:t xml:space="preserve">- </w:t>
      </w:r>
      <w:r>
        <w:rPr>
          <w:b/>
          <w:bCs/>
          <w:sz w:val="24"/>
          <w:szCs w:val="24"/>
        </w:rPr>
        <w:t>Farawa</w:t>
      </w:r>
      <w:r w:rsidR="00A5375B">
        <w:rPr>
          <w:b/>
          <w:bCs/>
          <w:sz w:val="24"/>
          <w:szCs w:val="24"/>
        </w:rPr>
        <w:t>y Community Interest Company (CIC)</w:t>
      </w:r>
    </w:p>
    <w:p w14:paraId="71AA8119" w14:textId="407C8A47" w:rsidR="00566564" w:rsidRDefault="00217D29" w:rsidP="00566564">
      <w:pPr>
        <w:suppressAutoHyphens w:val="0"/>
        <w:rPr>
          <w:b/>
          <w:bCs/>
          <w:sz w:val="24"/>
          <w:szCs w:val="24"/>
        </w:rPr>
      </w:pPr>
      <w:bookmarkStart w:id="3" w:name="_Hlk109828662"/>
      <w:r>
        <w:rPr>
          <w:b/>
          <w:bCs/>
          <w:sz w:val="24"/>
          <w:szCs w:val="24"/>
        </w:rPr>
        <w:t>The</w:t>
      </w:r>
      <w:r w:rsidR="00566564">
        <w:rPr>
          <w:b/>
          <w:bCs/>
          <w:sz w:val="24"/>
          <w:szCs w:val="24"/>
        </w:rPr>
        <w:t xml:space="preserve"> </w:t>
      </w:r>
      <w:r>
        <w:rPr>
          <w:b/>
          <w:bCs/>
          <w:sz w:val="24"/>
          <w:szCs w:val="24"/>
        </w:rPr>
        <w:t>vision</w:t>
      </w:r>
      <w:r w:rsidR="00566564">
        <w:rPr>
          <w:b/>
          <w:bCs/>
          <w:sz w:val="24"/>
          <w:szCs w:val="24"/>
        </w:rPr>
        <w:t xml:space="preserve"> </w:t>
      </w:r>
    </w:p>
    <w:p w14:paraId="3527994A" w14:textId="6913A027" w:rsidR="00566564" w:rsidRPr="00CE0A4E" w:rsidRDefault="00566564" w:rsidP="00566564">
      <w:pPr>
        <w:suppressAutoHyphens w:val="0"/>
        <w:rPr>
          <w:sz w:val="24"/>
          <w:szCs w:val="24"/>
        </w:rPr>
      </w:pPr>
      <w:r>
        <w:rPr>
          <w:sz w:val="24"/>
          <w:szCs w:val="24"/>
        </w:rPr>
        <w:t>We have adopted t</w:t>
      </w:r>
      <w:r w:rsidRPr="00CE0A4E">
        <w:rPr>
          <w:sz w:val="24"/>
          <w:szCs w:val="24"/>
        </w:rPr>
        <w:t>he vision of the Humber and North Yorkshire Health and Care Partnership (HNY)</w:t>
      </w:r>
      <w:r w:rsidRPr="00CE0A4E">
        <w:rPr>
          <w:rStyle w:val="FootnoteReference"/>
          <w:sz w:val="24"/>
          <w:szCs w:val="24"/>
        </w:rPr>
        <w:footnoteReference w:id="2"/>
      </w:r>
      <w:r w:rsidRPr="00CE0A4E">
        <w:rPr>
          <w:sz w:val="24"/>
          <w:szCs w:val="24"/>
        </w:rPr>
        <w:t xml:space="preserve"> - Mental Health, Learning Disabilities and Autism Collaborative Programme</w:t>
      </w:r>
      <w:r w:rsidR="00C759F8">
        <w:rPr>
          <w:sz w:val="24"/>
          <w:szCs w:val="24"/>
        </w:rPr>
        <w:t xml:space="preserve"> to</w:t>
      </w:r>
      <w:r w:rsidRPr="00CE0A4E">
        <w:rPr>
          <w:sz w:val="24"/>
          <w:szCs w:val="24"/>
        </w:rPr>
        <w:t xml:space="preserve">: </w:t>
      </w:r>
    </w:p>
    <w:p w14:paraId="4B307370" w14:textId="77777777" w:rsidR="00566564" w:rsidRDefault="00566564" w:rsidP="00566564">
      <w:pPr>
        <w:suppressAutoHyphens w:val="0"/>
        <w:jc w:val="center"/>
        <w:rPr>
          <w:b/>
          <w:bCs/>
          <w:sz w:val="24"/>
          <w:szCs w:val="24"/>
        </w:rPr>
      </w:pPr>
      <w:bookmarkStart w:id="4" w:name="_Hlk112306703"/>
      <w:r>
        <w:rPr>
          <w:b/>
          <w:bCs/>
          <w:sz w:val="24"/>
          <w:szCs w:val="24"/>
        </w:rPr>
        <w:t>“Start Well, Live Well, Age Well”</w:t>
      </w:r>
    </w:p>
    <w:p w14:paraId="5E455B9F" w14:textId="1A465146" w:rsidR="00E75CEB" w:rsidRPr="008E6573" w:rsidRDefault="00566564" w:rsidP="008E6573">
      <w:pPr>
        <w:suppressAutoHyphens w:val="0"/>
        <w:jc w:val="center"/>
        <w:rPr>
          <w:b/>
          <w:bCs/>
          <w:i/>
          <w:iCs/>
          <w:sz w:val="24"/>
          <w:szCs w:val="24"/>
        </w:rPr>
      </w:pPr>
      <w:r>
        <w:rPr>
          <w:b/>
          <w:bCs/>
          <w:i/>
          <w:iCs/>
          <w:sz w:val="24"/>
          <w:szCs w:val="24"/>
        </w:rPr>
        <w:t xml:space="preserve">Locally, </w:t>
      </w:r>
      <w:r w:rsidRPr="00442736">
        <w:rPr>
          <w:b/>
          <w:bCs/>
          <w:i/>
          <w:iCs/>
          <w:sz w:val="24"/>
          <w:szCs w:val="24"/>
        </w:rPr>
        <w:t>“We want people of all ages who experience mental health</w:t>
      </w:r>
      <w:r>
        <w:rPr>
          <w:b/>
          <w:bCs/>
          <w:i/>
          <w:iCs/>
          <w:sz w:val="24"/>
          <w:szCs w:val="24"/>
        </w:rPr>
        <w:t xml:space="preserve"> conditions</w:t>
      </w:r>
      <w:r w:rsidRPr="00442736">
        <w:rPr>
          <w:b/>
          <w:bCs/>
          <w:i/>
          <w:iCs/>
          <w:sz w:val="24"/>
          <w:szCs w:val="24"/>
        </w:rPr>
        <w:t xml:space="preserve">, have learning disabilities and/or </w:t>
      </w:r>
      <w:r w:rsidR="00193F91">
        <w:rPr>
          <w:b/>
          <w:bCs/>
          <w:i/>
          <w:iCs/>
          <w:sz w:val="24"/>
          <w:szCs w:val="24"/>
        </w:rPr>
        <w:t>a</w:t>
      </w:r>
      <w:r w:rsidRPr="00442736">
        <w:rPr>
          <w:b/>
          <w:bCs/>
          <w:i/>
          <w:iCs/>
          <w:sz w:val="24"/>
          <w:szCs w:val="24"/>
        </w:rPr>
        <w:t>utism to live healthy lives, be able to achieve their goals and be accepted and supported in the communities they live in.”</w:t>
      </w:r>
      <w:bookmarkEnd w:id="4"/>
      <w:r w:rsidR="003E4ABB">
        <w:rPr>
          <w:b/>
          <w:bCs/>
          <w:sz w:val="24"/>
          <w:szCs w:val="24"/>
        </w:rPr>
        <w:br w:type="page"/>
      </w:r>
    </w:p>
    <w:p w14:paraId="651E7793" w14:textId="5BB2A472" w:rsidR="007458E5" w:rsidRPr="008722CA" w:rsidRDefault="0054144A" w:rsidP="00427AEC">
      <w:pPr>
        <w:suppressAutoHyphens w:val="0"/>
        <w:jc w:val="both"/>
      </w:pPr>
      <w:r>
        <w:rPr>
          <w:b/>
          <w:bCs/>
          <w:sz w:val="24"/>
          <w:szCs w:val="24"/>
        </w:rPr>
        <w:t>3</w:t>
      </w:r>
      <w:r w:rsidR="00427AEC">
        <w:rPr>
          <w:b/>
          <w:bCs/>
          <w:sz w:val="24"/>
          <w:szCs w:val="24"/>
        </w:rPr>
        <w:t>.</w:t>
      </w:r>
      <w:r w:rsidR="000E612A" w:rsidRPr="00427AEC">
        <w:rPr>
          <w:b/>
          <w:bCs/>
          <w:sz w:val="24"/>
          <w:szCs w:val="24"/>
        </w:rPr>
        <w:tab/>
      </w:r>
      <w:r w:rsidR="0005540D" w:rsidRPr="0005540D">
        <w:rPr>
          <w:b/>
          <w:bCs/>
          <w:sz w:val="24"/>
          <w:szCs w:val="24"/>
        </w:rPr>
        <w:t>Priorities for the National Autism Strategy, the national context</w:t>
      </w:r>
    </w:p>
    <w:bookmarkEnd w:id="3"/>
    <w:p w14:paraId="651E7794" w14:textId="77777777" w:rsidR="007458E5" w:rsidRDefault="000E612A">
      <w:r>
        <w:rPr>
          <w:b/>
          <w:bCs/>
          <w:noProof/>
          <w:lang w:eastAsia="en-GB"/>
        </w:rPr>
        <mc:AlternateContent>
          <mc:Choice Requires="wps">
            <w:drawing>
              <wp:anchor distT="0" distB="0" distL="114300" distR="114300" simplePos="0" relativeHeight="251658249" behindDoc="0" locked="0" layoutInCell="1" allowOverlap="1" wp14:anchorId="651E7783" wp14:editId="651E7784">
                <wp:simplePos x="0" y="0"/>
                <wp:positionH relativeFrom="column">
                  <wp:posOffset>20473</wp:posOffset>
                </wp:positionH>
                <wp:positionV relativeFrom="paragraph">
                  <wp:posOffset>37801</wp:posOffset>
                </wp:positionV>
                <wp:extent cx="5648962" cy="25402"/>
                <wp:effectExtent l="0" t="0" r="27938" b="31748"/>
                <wp:wrapNone/>
                <wp:docPr id="4" name="Straight Connector 4"/>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6EDD0B50" id="Straight Connector 4" o:spid="_x0000_s1026" type="#_x0000_t32" style="position:absolute;margin-left:1.6pt;margin-top:3pt;width:444.8pt;height:2pt;flip:y;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" strokecolor="#4472c4" strokeweight=".17625mm">
                <v:stroke joinstyle="miter"/>
              </v:shape>
            </w:pict>
          </mc:Fallback>
        </mc:AlternateContent>
      </w:r>
    </w:p>
    <w:p w14:paraId="21DA8545" w14:textId="1B0D7778" w:rsidR="0005540D" w:rsidRDefault="0005540D" w:rsidP="0005540D">
      <w:r>
        <w:t xml:space="preserve">The National Autism Strategy reflects on the years since the last review, where there have been improvements, and looks at how the government will support people in the future. The </w:t>
      </w:r>
      <w:r w:rsidR="00217D29">
        <w:t>national s</w:t>
      </w:r>
      <w:r>
        <w:t>trategy focuses on the</w:t>
      </w:r>
      <w:r w:rsidR="00217D29">
        <w:t>se</w:t>
      </w:r>
      <w:r>
        <w:t xml:space="preserve"> key areas:</w:t>
      </w:r>
    </w:p>
    <w:p w14:paraId="6C8473EB" w14:textId="35375C82" w:rsidR="00403612" w:rsidRDefault="00403612" w:rsidP="00403612">
      <w:pPr>
        <w:pStyle w:val="ListParagraph"/>
        <w:numPr>
          <w:ilvl w:val="0"/>
          <w:numId w:val="11"/>
        </w:numPr>
        <w:rPr>
          <w:b/>
          <w:bCs/>
        </w:rPr>
      </w:pPr>
      <w:r w:rsidRPr="00736455">
        <w:rPr>
          <w:b/>
          <w:bCs/>
        </w:rPr>
        <w:t>Improving understanding and acceptance of autism within society</w:t>
      </w:r>
    </w:p>
    <w:p w14:paraId="6C7FAD1D" w14:textId="5A6FDCD3" w:rsidR="00403612" w:rsidRPr="00A568D9" w:rsidRDefault="00194FA6" w:rsidP="00A568D9">
      <w:pPr>
        <w:pStyle w:val="ListParagraph"/>
        <w:ind w:left="360"/>
        <w:rPr>
          <w:i/>
          <w:iCs/>
        </w:rPr>
      </w:pPr>
      <w:r>
        <w:rPr>
          <w:i/>
          <w:iCs/>
        </w:rPr>
        <w:t>Acceptance rather than awareness is</w:t>
      </w:r>
      <w:r w:rsidR="000F3217">
        <w:rPr>
          <w:i/>
          <w:iCs/>
        </w:rPr>
        <w:t xml:space="preserve"> important to </w:t>
      </w:r>
      <w:r w:rsidR="00301A8E">
        <w:rPr>
          <w:i/>
          <w:iCs/>
        </w:rPr>
        <w:t>the NEL</w:t>
      </w:r>
      <w:r w:rsidR="000F3217">
        <w:rPr>
          <w:i/>
          <w:iCs/>
        </w:rPr>
        <w:t xml:space="preserve"> autistic community</w:t>
      </w:r>
      <w:r w:rsidR="00BE4F06">
        <w:rPr>
          <w:i/>
          <w:iCs/>
        </w:rPr>
        <w:t xml:space="preserve"> as it supports inclusion</w:t>
      </w:r>
      <w:r>
        <w:rPr>
          <w:i/>
          <w:iCs/>
        </w:rPr>
        <w:t>. This</w:t>
      </w:r>
      <w:r w:rsidR="000F3217">
        <w:rPr>
          <w:i/>
          <w:iCs/>
        </w:rPr>
        <w:t xml:space="preserve"> </w:t>
      </w:r>
      <w:r w:rsidR="00403612" w:rsidRPr="00827094">
        <w:rPr>
          <w:i/>
          <w:iCs/>
        </w:rPr>
        <w:t>strategy</w:t>
      </w:r>
      <w:r w:rsidR="00403612">
        <w:rPr>
          <w:i/>
          <w:iCs/>
        </w:rPr>
        <w:t xml:space="preserve"> will support the </w:t>
      </w:r>
      <w:r w:rsidR="00403612" w:rsidRPr="00827094">
        <w:rPr>
          <w:i/>
          <w:iCs/>
        </w:rPr>
        <w:t>develop</w:t>
      </w:r>
      <w:r w:rsidR="00403612">
        <w:rPr>
          <w:i/>
          <w:iCs/>
        </w:rPr>
        <w:t>ment</w:t>
      </w:r>
      <w:r w:rsidR="00403612" w:rsidRPr="00827094">
        <w:rPr>
          <w:i/>
          <w:iCs/>
        </w:rPr>
        <w:t xml:space="preserve"> a “public understanding and acceptance of autism” initiative, working with autistic people, their families and the voluntary sector</w:t>
      </w:r>
      <w:r w:rsidR="00403612">
        <w:rPr>
          <w:i/>
          <w:iCs/>
        </w:rPr>
        <w:t>. O</w:t>
      </w:r>
      <w:r w:rsidR="00403612" w:rsidRPr="003A0282">
        <w:rPr>
          <w:i/>
          <w:iCs/>
        </w:rPr>
        <w:t>rganisations, businesses and public</w:t>
      </w:r>
      <w:r w:rsidR="00A568D9">
        <w:rPr>
          <w:i/>
          <w:iCs/>
        </w:rPr>
        <w:t xml:space="preserve"> </w:t>
      </w:r>
      <w:r w:rsidR="00403612" w:rsidRPr="003A0282">
        <w:rPr>
          <w:i/>
          <w:iCs/>
        </w:rPr>
        <w:t xml:space="preserve">sector services </w:t>
      </w:r>
      <w:r w:rsidR="00403612">
        <w:rPr>
          <w:i/>
          <w:iCs/>
        </w:rPr>
        <w:t>will</w:t>
      </w:r>
      <w:r w:rsidR="00403612" w:rsidRPr="003A0282">
        <w:rPr>
          <w:i/>
          <w:iCs/>
        </w:rPr>
        <w:t xml:space="preserve"> become autism-inclusive, so that autistic people can </w:t>
      </w:r>
      <w:r w:rsidR="00403612" w:rsidRPr="00A568D9">
        <w:rPr>
          <w:i/>
          <w:iCs/>
        </w:rPr>
        <w:t xml:space="preserve">engage in their communities, like everyone else. </w:t>
      </w:r>
    </w:p>
    <w:p w14:paraId="792128F8" w14:textId="77777777" w:rsidR="00403612" w:rsidRPr="00736455" w:rsidRDefault="00403612" w:rsidP="00403612">
      <w:pPr>
        <w:pStyle w:val="ListParagraph"/>
        <w:ind w:left="360"/>
        <w:rPr>
          <w:b/>
          <w:bCs/>
        </w:rPr>
      </w:pPr>
    </w:p>
    <w:p w14:paraId="082DA09E" w14:textId="77777777" w:rsidR="00403612" w:rsidRDefault="00403612" w:rsidP="00403612">
      <w:pPr>
        <w:pStyle w:val="ListParagraph"/>
        <w:numPr>
          <w:ilvl w:val="0"/>
          <w:numId w:val="11"/>
        </w:numPr>
        <w:rPr>
          <w:b/>
          <w:bCs/>
        </w:rPr>
      </w:pPr>
      <w:r w:rsidRPr="00736455">
        <w:rPr>
          <w:b/>
          <w:bCs/>
        </w:rPr>
        <w:t>Improving autistic children and young people’s access to education, and supporting positive transitions into adulthood</w:t>
      </w:r>
    </w:p>
    <w:p w14:paraId="70D51B21" w14:textId="6418D643" w:rsidR="007336E3" w:rsidRPr="002B035A" w:rsidRDefault="00403612" w:rsidP="00E83D5E">
      <w:pPr>
        <w:ind w:left="360"/>
        <w:rPr>
          <w:i/>
          <w:iCs/>
        </w:rPr>
      </w:pPr>
      <w:r w:rsidRPr="002B035A">
        <w:rPr>
          <w:i/>
          <w:iCs/>
        </w:rPr>
        <w:t>Th</w:t>
      </w:r>
      <w:r>
        <w:rPr>
          <w:i/>
          <w:iCs/>
        </w:rPr>
        <w:t xml:space="preserve">is </w:t>
      </w:r>
      <w:r w:rsidRPr="002B035A">
        <w:rPr>
          <w:i/>
          <w:iCs/>
        </w:rPr>
        <w:t>strategy will support the development of autism-inclusive cultures,</w:t>
      </w:r>
      <w:r w:rsidR="00792266">
        <w:rPr>
          <w:i/>
          <w:iCs/>
        </w:rPr>
        <w:t xml:space="preserve"> </w:t>
      </w:r>
      <w:r w:rsidR="00792266" w:rsidRPr="00792266">
        <w:rPr>
          <w:i/>
          <w:iCs/>
        </w:rPr>
        <w:t>systems, and institutions</w:t>
      </w:r>
      <w:r w:rsidR="00792266">
        <w:rPr>
          <w:i/>
          <w:iCs/>
        </w:rPr>
        <w:t>,</w:t>
      </w:r>
      <w:r w:rsidR="00792266" w:rsidRPr="00792266">
        <w:rPr>
          <w:i/>
          <w:iCs/>
        </w:rPr>
        <w:t xml:space="preserve"> </w:t>
      </w:r>
      <w:r w:rsidRPr="00104060">
        <w:rPr>
          <w:i/>
          <w:iCs/>
        </w:rPr>
        <w:t>improve early identification of children and young people’s needs</w:t>
      </w:r>
      <w:r>
        <w:rPr>
          <w:i/>
          <w:iCs/>
        </w:rPr>
        <w:t xml:space="preserve">, </w:t>
      </w:r>
      <w:r w:rsidRPr="002B035A">
        <w:rPr>
          <w:i/>
          <w:iCs/>
        </w:rPr>
        <w:t>enabling autistic children and young people to access the right support, both within and outside of education</w:t>
      </w:r>
      <w:r>
        <w:rPr>
          <w:i/>
          <w:iCs/>
        </w:rPr>
        <w:t>.</w:t>
      </w:r>
      <w:r w:rsidRPr="002B035A">
        <w:rPr>
          <w:i/>
          <w:iCs/>
        </w:rPr>
        <w:t xml:space="preserve"> </w:t>
      </w:r>
      <w:r>
        <w:rPr>
          <w:i/>
          <w:iCs/>
        </w:rPr>
        <w:t>I</w:t>
      </w:r>
      <w:r w:rsidRPr="002B035A">
        <w:rPr>
          <w:i/>
          <w:iCs/>
        </w:rPr>
        <w:t>t will strengthen and promote preparing for adulthood pathways so that more autistic young people are able to live well in their communities, find work or take up higher education opportunities.</w:t>
      </w:r>
    </w:p>
    <w:p w14:paraId="5824E838" w14:textId="77777777" w:rsidR="00403612" w:rsidRDefault="00403612" w:rsidP="00403612">
      <w:pPr>
        <w:pStyle w:val="ListParagraph"/>
        <w:numPr>
          <w:ilvl w:val="0"/>
          <w:numId w:val="11"/>
        </w:numPr>
        <w:rPr>
          <w:b/>
          <w:bCs/>
        </w:rPr>
      </w:pPr>
      <w:r w:rsidRPr="00736455">
        <w:rPr>
          <w:b/>
          <w:bCs/>
        </w:rPr>
        <w:t>Supporting more people into employment</w:t>
      </w:r>
    </w:p>
    <w:p w14:paraId="0973A448" w14:textId="49839021" w:rsidR="00A2285B" w:rsidRDefault="00A2285B" w:rsidP="00403612">
      <w:pPr>
        <w:pStyle w:val="ListParagraph"/>
        <w:ind w:left="360"/>
        <w:rPr>
          <w:i/>
          <w:iCs/>
        </w:rPr>
      </w:pPr>
      <w:r w:rsidRPr="00AA5F17">
        <w:rPr>
          <w:i/>
          <w:iCs/>
        </w:rPr>
        <w:t xml:space="preserve"> </w:t>
      </w:r>
    </w:p>
    <w:p w14:paraId="26E537DE" w14:textId="2C6A651E" w:rsidR="00403612" w:rsidRPr="00DE1D0D" w:rsidRDefault="00403612" w:rsidP="00DE1D0D">
      <w:pPr>
        <w:pStyle w:val="ListParagraph"/>
        <w:ind w:left="360"/>
        <w:rPr>
          <w:i/>
          <w:iCs/>
        </w:rPr>
      </w:pPr>
      <w:r w:rsidRPr="006008EC">
        <w:rPr>
          <w:i/>
          <w:iCs/>
        </w:rPr>
        <w:t xml:space="preserve">Providing information, advice and guidance is key to improving the support autistic people can access to find and stay in work. </w:t>
      </w:r>
      <w:r>
        <w:rPr>
          <w:i/>
          <w:iCs/>
        </w:rPr>
        <w:t>This strategy</w:t>
      </w:r>
      <w:r w:rsidRPr="006008EC">
        <w:rPr>
          <w:i/>
          <w:iCs/>
        </w:rPr>
        <w:t xml:space="preserve"> </w:t>
      </w:r>
      <w:r>
        <w:rPr>
          <w:i/>
          <w:iCs/>
        </w:rPr>
        <w:t>aims to show</w:t>
      </w:r>
      <w:r w:rsidRPr="006008EC">
        <w:rPr>
          <w:i/>
          <w:iCs/>
        </w:rPr>
        <w:t xml:space="preserve"> th</w:t>
      </w:r>
      <w:r>
        <w:rPr>
          <w:i/>
          <w:iCs/>
        </w:rPr>
        <w:t>rough</w:t>
      </w:r>
      <w:r w:rsidRPr="006008EC">
        <w:rPr>
          <w:i/>
          <w:iCs/>
        </w:rPr>
        <w:t xml:space="preserve"> data</w:t>
      </w:r>
      <w:r w:rsidR="00C22B00">
        <w:rPr>
          <w:i/>
          <w:iCs/>
        </w:rPr>
        <w:t xml:space="preserve"> and</w:t>
      </w:r>
      <w:r w:rsidR="004D1445" w:rsidRPr="004D1445">
        <w:rPr>
          <w:i/>
          <w:iCs/>
        </w:rPr>
        <w:t xml:space="preserve"> improvements that </w:t>
      </w:r>
      <w:r w:rsidR="00C22B00">
        <w:rPr>
          <w:i/>
          <w:iCs/>
        </w:rPr>
        <w:t xml:space="preserve">can or </w:t>
      </w:r>
      <w:r w:rsidR="004D1445" w:rsidRPr="004D1445">
        <w:rPr>
          <w:i/>
          <w:iCs/>
        </w:rPr>
        <w:t xml:space="preserve">should be made </w:t>
      </w:r>
      <w:r w:rsidRPr="006008EC">
        <w:rPr>
          <w:i/>
          <w:iCs/>
        </w:rPr>
        <w:t>that existing services and work programmes are autism-inclusive</w:t>
      </w:r>
      <w:r w:rsidR="00E612A4">
        <w:rPr>
          <w:i/>
          <w:iCs/>
        </w:rPr>
        <w:t xml:space="preserve"> </w:t>
      </w:r>
      <w:r w:rsidR="002E26EB">
        <w:rPr>
          <w:i/>
          <w:iCs/>
        </w:rPr>
        <w:t xml:space="preserve">and </w:t>
      </w:r>
      <w:r w:rsidRPr="00DE1D0D">
        <w:rPr>
          <w:i/>
          <w:iCs/>
        </w:rPr>
        <w:t>better</w:t>
      </w:r>
      <w:r w:rsidR="0076356C">
        <w:rPr>
          <w:i/>
          <w:iCs/>
        </w:rPr>
        <w:t xml:space="preserve"> able</w:t>
      </w:r>
      <w:r w:rsidRPr="00DE1D0D">
        <w:rPr>
          <w:i/>
          <w:iCs/>
        </w:rPr>
        <w:t xml:space="preserve"> </w:t>
      </w:r>
      <w:r w:rsidR="0076356C">
        <w:rPr>
          <w:i/>
          <w:iCs/>
        </w:rPr>
        <w:t>to</w:t>
      </w:r>
      <w:r w:rsidRPr="00DE1D0D">
        <w:rPr>
          <w:i/>
          <w:iCs/>
        </w:rPr>
        <w:t xml:space="preserve"> help autistic people find the right employment opportunity; that employers support them to remain in work and autistic people’s experience of being in work has improved. </w:t>
      </w:r>
    </w:p>
    <w:p w14:paraId="429CFED0" w14:textId="77777777" w:rsidR="00403612" w:rsidRPr="005625C5" w:rsidRDefault="00403612" w:rsidP="00403612">
      <w:pPr>
        <w:pStyle w:val="ListParagraph"/>
        <w:rPr>
          <w:b/>
          <w:bCs/>
        </w:rPr>
      </w:pPr>
    </w:p>
    <w:p w14:paraId="1BE85020" w14:textId="77777777" w:rsidR="00403612" w:rsidRDefault="00403612" w:rsidP="00403612">
      <w:pPr>
        <w:pStyle w:val="ListParagraph"/>
        <w:numPr>
          <w:ilvl w:val="0"/>
          <w:numId w:val="11"/>
        </w:numPr>
        <w:suppressAutoHyphens w:val="0"/>
        <w:rPr>
          <w:b/>
          <w:bCs/>
        </w:rPr>
      </w:pPr>
      <w:r w:rsidRPr="00F02636">
        <w:rPr>
          <w:b/>
          <w:bCs/>
        </w:rPr>
        <w:t>Tackling health and care inequalities for autistic people</w:t>
      </w:r>
    </w:p>
    <w:p w14:paraId="3A5697F1" w14:textId="0D2CD684" w:rsidR="00403612" w:rsidRDefault="00403612" w:rsidP="00403612">
      <w:pPr>
        <w:pStyle w:val="ListParagraph"/>
        <w:suppressAutoHyphens w:val="0"/>
        <w:ind w:left="360"/>
        <w:rPr>
          <w:i/>
          <w:iCs/>
        </w:rPr>
      </w:pPr>
      <w:r>
        <w:rPr>
          <w:i/>
          <w:iCs/>
        </w:rPr>
        <w:t>This</w:t>
      </w:r>
      <w:r w:rsidRPr="00D27AFD">
        <w:rPr>
          <w:i/>
          <w:iCs/>
        </w:rPr>
        <w:t xml:space="preserve"> strategy aims to have made demonstrable progress on reducing diagnosis waiting times and improving diagnostic pathways for children, young people and adults</w:t>
      </w:r>
      <w:r>
        <w:rPr>
          <w:i/>
          <w:iCs/>
        </w:rPr>
        <w:t>.</w:t>
      </w:r>
      <w:r w:rsidR="00A911E1">
        <w:rPr>
          <w:i/>
          <w:iCs/>
        </w:rPr>
        <w:t xml:space="preserve"> </w:t>
      </w:r>
    </w:p>
    <w:p w14:paraId="270FDADC" w14:textId="77777777" w:rsidR="00403612" w:rsidRPr="00D27AFD" w:rsidRDefault="00403612" w:rsidP="00403612">
      <w:pPr>
        <w:pStyle w:val="ListParagraph"/>
        <w:suppressAutoHyphens w:val="0"/>
        <w:ind w:left="360"/>
        <w:rPr>
          <w:b/>
          <w:bCs/>
          <w:i/>
          <w:iCs/>
        </w:rPr>
      </w:pPr>
    </w:p>
    <w:p w14:paraId="264BE963" w14:textId="77777777" w:rsidR="00403612" w:rsidRDefault="00403612" w:rsidP="00403612">
      <w:pPr>
        <w:pStyle w:val="ListParagraph"/>
        <w:numPr>
          <w:ilvl w:val="0"/>
          <w:numId w:val="11"/>
        </w:numPr>
        <w:rPr>
          <w:b/>
          <w:bCs/>
        </w:rPr>
      </w:pPr>
      <w:r w:rsidRPr="00736455">
        <w:rPr>
          <w:b/>
          <w:bCs/>
        </w:rPr>
        <w:t>Building the right support in the community and supporting people in inpatient care</w:t>
      </w:r>
    </w:p>
    <w:p w14:paraId="49454F09" w14:textId="3735FF99" w:rsidR="00403612" w:rsidRPr="00F751EA" w:rsidRDefault="00403612" w:rsidP="00403612">
      <w:pPr>
        <w:pStyle w:val="ListParagraph"/>
        <w:ind w:left="360"/>
        <w:rPr>
          <w:i/>
          <w:iCs/>
        </w:rPr>
      </w:pPr>
      <w:r>
        <w:rPr>
          <w:i/>
          <w:iCs/>
        </w:rPr>
        <w:t xml:space="preserve">This will be achieved through this strategy’s </w:t>
      </w:r>
      <w:r w:rsidRPr="00D95426">
        <w:rPr>
          <w:i/>
          <w:iCs/>
        </w:rPr>
        <w:t xml:space="preserve">link with the </w:t>
      </w:r>
      <w:hyperlink r:id="rId16" w:history="1">
        <w:r w:rsidRPr="00ED7469">
          <w:rPr>
            <w:rStyle w:val="Hyperlink"/>
            <w:i/>
            <w:iCs/>
          </w:rPr>
          <w:t>Transforming Care Partnership</w:t>
        </w:r>
      </w:hyperlink>
      <w:r w:rsidRPr="00D95426">
        <w:rPr>
          <w:i/>
          <w:iCs/>
        </w:rPr>
        <w:t xml:space="preserve"> strategy to enable strong and robust community services to support </w:t>
      </w:r>
      <w:r>
        <w:rPr>
          <w:i/>
          <w:iCs/>
        </w:rPr>
        <w:t xml:space="preserve">autistic </w:t>
      </w:r>
      <w:r w:rsidRPr="00D95426">
        <w:rPr>
          <w:i/>
          <w:iCs/>
        </w:rPr>
        <w:t>people and</w:t>
      </w:r>
      <w:r>
        <w:rPr>
          <w:i/>
          <w:iCs/>
        </w:rPr>
        <w:t xml:space="preserve"> </w:t>
      </w:r>
      <w:r w:rsidRPr="00D95426">
        <w:rPr>
          <w:i/>
          <w:iCs/>
        </w:rPr>
        <w:t>actively prevent unnecessary admission</w:t>
      </w:r>
      <w:r w:rsidRPr="00F751EA">
        <w:rPr>
          <w:i/>
          <w:iCs/>
        </w:rPr>
        <w:t xml:space="preserve"> to inpatient mental health settings</w:t>
      </w:r>
      <w:r>
        <w:rPr>
          <w:i/>
          <w:iCs/>
        </w:rPr>
        <w:t>.</w:t>
      </w:r>
      <w:r w:rsidRPr="00F751EA">
        <w:rPr>
          <w:i/>
          <w:iCs/>
        </w:rPr>
        <w:t xml:space="preserve"> </w:t>
      </w:r>
    </w:p>
    <w:p w14:paraId="02F5DE78" w14:textId="77777777" w:rsidR="00403612" w:rsidRPr="005625C5" w:rsidRDefault="00403612" w:rsidP="00403612">
      <w:pPr>
        <w:pStyle w:val="ListParagraph"/>
        <w:rPr>
          <w:b/>
          <w:bCs/>
        </w:rPr>
      </w:pPr>
    </w:p>
    <w:p w14:paraId="2D645F09" w14:textId="77777777" w:rsidR="00403612" w:rsidRDefault="00403612" w:rsidP="00403612">
      <w:pPr>
        <w:pStyle w:val="ListParagraph"/>
        <w:numPr>
          <w:ilvl w:val="0"/>
          <w:numId w:val="11"/>
        </w:numPr>
        <w:rPr>
          <w:b/>
          <w:bCs/>
        </w:rPr>
      </w:pPr>
      <w:r w:rsidRPr="00736455">
        <w:rPr>
          <w:b/>
          <w:bCs/>
        </w:rPr>
        <w:t>Improving support within the criminal and youth justice systems</w:t>
      </w:r>
    </w:p>
    <w:p w14:paraId="7E9EB402" w14:textId="77777777" w:rsidR="00403612" w:rsidRPr="00AD75C1" w:rsidRDefault="00403612" w:rsidP="00403612">
      <w:pPr>
        <w:ind w:left="360"/>
        <w:rPr>
          <w:b/>
          <w:bCs/>
        </w:rPr>
      </w:pPr>
      <w:r w:rsidRPr="00642D4B">
        <w:rPr>
          <w:i/>
          <w:iCs/>
        </w:rPr>
        <w:t>Improving support for autistic people at risk of being affected by criminal activity is a key priority identified by the NEL autistic community</w:t>
      </w:r>
      <w:r w:rsidRPr="002B0588">
        <w:t xml:space="preserve"> </w:t>
      </w:r>
      <w:r w:rsidRPr="002B0588">
        <w:rPr>
          <w:i/>
          <w:iCs/>
        </w:rPr>
        <w:t>in this strategy’s actions</w:t>
      </w:r>
      <w:r w:rsidRPr="00642D4B">
        <w:rPr>
          <w:i/>
          <w:iCs/>
        </w:rPr>
        <w:t>. Ensuring, through the training programme, all staff understand autism and how to support autistic people will improve their experience of services (e.g., Police, Advocacy Services, Youth Offenders Service, Forensic Services) and ensure reasonable adjustments are put in place.</w:t>
      </w:r>
    </w:p>
    <w:p w14:paraId="0ED84837" w14:textId="4158A901" w:rsidR="0091609C" w:rsidRPr="00642D4B" w:rsidRDefault="0091609C" w:rsidP="005479F0">
      <w:pPr>
        <w:suppressAutoHyphens w:val="0"/>
        <w:rPr>
          <w:i/>
          <w:iCs/>
        </w:rPr>
      </w:pPr>
    </w:p>
    <w:p w14:paraId="3CAA90BC" w14:textId="77777777" w:rsidR="005B3D0E" w:rsidRDefault="005B3D0E">
      <w:pPr>
        <w:suppressAutoHyphens w:val="0"/>
        <w:rPr>
          <w:b/>
          <w:bCs/>
        </w:rPr>
      </w:pPr>
      <w:r>
        <w:rPr>
          <w:b/>
          <w:bCs/>
        </w:rPr>
        <w:br w:type="page"/>
      </w:r>
    </w:p>
    <w:p w14:paraId="325E3739" w14:textId="717550D3" w:rsidR="0085697D" w:rsidRDefault="0054144A" w:rsidP="0085697D">
      <w:pPr>
        <w:rPr>
          <w:b/>
          <w:bCs/>
        </w:rPr>
      </w:pPr>
      <w:r>
        <w:rPr>
          <w:b/>
          <w:bCs/>
        </w:rPr>
        <w:t>4</w:t>
      </w:r>
      <w:r w:rsidR="0085697D">
        <w:rPr>
          <w:b/>
          <w:bCs/>
        </w:rPr>
        <w:t xml:space="preserve">. </w:t>
      </w:r>
      <w:r w:rsidR="00AA76E0">
        <w:rPr>
          <w:b/>
          <w:bCs/>
        </w:rPr>
        <w:tab/>
      </w:r>
      <w:r w:rsidR="0085697D">
        <w:rPr>
          <w:b/>
          <w:bCs/>
        </w:rPr>
        <w:t xml:space="preserve">Priorities for the Humber and North Yorkshire Health and Care Partnership (HNYHCP) - Mental Health, Learning Disabilities and Autism Collaborative Programme </w:t>
      </w:r>
    </w:p>
    <w:p w14:paraId="63795BDF" w14:textId="77777777" w:rsidR="0085697D" w:rsidRDefault="0085697D" w:rsidP="0085697D">
      <w:pPr>
        <w:rPr>
          <w:b/>
          <w:bCs/>
        </w:rPr>
      </w:pPr>
      <w:r>
        <w:rPr>
          <w:b/>
          <w:bCs/>
          <w:noProof/>
          <w:lang w:eastAsia="en-GB"/>
        </w:rPr>
        <mc:AlternateContent>
          <mc:Choice Requires="wps">
            <w:drawing>
              <wp:anchor distT="0" distB="0" distL="114300" distR="114300" simplePos="0" relativeHeight="251683875" behindDoc="0" locked="0" layoutInCell="1" allowOverlap="1" wp14:anchorId="387C4B12" wp14:editId="1358BF3E">
                <wp:simplePos x="0" y="0"/>
                <wp:positionH relativeFrom="column">
                  <wp:posOffset>0</wp:posOffset>
                </wp:positionH>
                <wp:positionV relativeFrom="paragraph">
                  <wp:posOffset>-635</wp:posOffset>
                </wp:positionV>
                <wp:extent cx="5648962" cy="25402"/>
                <wp:effectExtent l="0" t="0" r="27938" b="31748"/>
                <wp:wrapNone/>
                <wp:docPr id="81" name="Straight Connector 8"/>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7B0F8088" id="Straight Connector 8" o:spid="_x0000_s1026" type="#_x0000_t32" style="position:absolute;margin-left:0;margin-top:-.05pt;width:444.8pt;height:2pt;flip:y;z-index:25168387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" strokecolor="#4472c4" strokeweight=".17625mm">
                <v:stroke joinstyle="miter"/>
              </v:shape>
            </w:pict>
          </mc:Fallback>
        </mc:AlternateContent>
      </w:r>
    </w:p>
    <w:p w14:paraId="621AE1AA" w14:textId="6E0F1515" w:rsidR="00380CCB" w:rsidRDefault="0085697D" w:rsidP="00380CCB">
      <w:r>
        <w:t xml:space="preserve">“For a number of years now, health and care organisations working in the Humber and North Yorkshire area to deliver Mental Health, Learning Disabilities and Autism services have been working increasingly closer together, through the development of our partnership arrangement and our collaborative programme or work.” (Source: </w:t>
      </w:r>
      <w:hyperlink r:id="rId17" w:history="1">
        <w:r w:rsidRPr="001A64DB">
          <w:rPr>
            <w:rStyle w:val="Hyperlink"/>
          </w:rPr>
          <w:t>HNY MH, LDA Collaborative Programme</w:t>
        </w:r>
      </w:hyperlink>
      <w:r>
        <w:t>)</w:t>
      </w:r>
      <w:r w:rsidR="008706F3">
        <w:t xml:space="preserve"> </w:t>
      </w:r>
      <w:r>
        <w:t xml:space="preserve">This </w:t>
      </w:r>
      <w:r w:rsidR="00550950">
        <w:t>plan</w:t>
      </w:r>
      <w:r>
        <w:t xml:space="preserve"> has adopted and will support the delivery of the HNYHCP</w:t>
      </w:r>
      <w:r w:rsidRPr="00927246">
        <w:t xml:space="preserve"> strategic vision</w:t>
      </w:r>
      <w:r w:rsidR="000847E6">
        <w:t>, illustrated</w:t>
      </w:r>
      <w:r w:rsidR="004C59E1">
        <w:t xml:space="preserve"> below</w:t>
      </w:r>
      <w:r>
        <w:rPr>
          <w:rStyle w:val="FootnoteReference"/>
        </w:rPr>
        <w:footnoteReference w:id="3"/>
      </w:r>
      <w:r>
        <w:t xml:space="preserve">; </w:t>
      </w:r>
      <w:r w:rsidR="00E205E4">
        <w:t>the</w:t>
      </w:r>
      <w:r>
        <w:t xml:space="preserve"> </w:t>
      </w:r>
      <w:r w:rsidRPr="00927246">
        <w:t>key outcomes</w:t>
      </w:r>
      <w:r w:rsidR="00380CCB">
        <w:t xml:space="preserve"> are </w:t>
      </w:r>
      <w:r w:rsidR="000847E6">
        <w:t>included in our</w:t>
      </w:r>
      <w:r w:rsidR="00380CCB">
        <w:t xml:space="preserve"> action plans on the following pages</w:t>
      </w:r>
      <w:r>
        <w:t xml:space="preserve">. </w:t>
      </w:r>
    </w:p>
    <w:p w14:paraId="69C9EA86" w14:textId="77777777" w:rsidR="00380CCB" w:rsidRDefault="00380CCB" w:rsidP="0085697D">
      <w:pPr>
        <w:jc w:val="center"/>
        <w:rPr>
          <w:noProof/>
          <w:lang w:eastAsia="en-GB"/>
        </w:rPr>
      </w:pPr>
    </w:p>
    <w:p w14:paraId="3E936AFD" w14:textId="3C5025E1" w:rsidR="00550950" w:rsidRPr="00714BF8" w:rsidRDefault="009B71E3" w:rsidP="00380CCB">
      <w:pPr>
        <w:sectPr w:rsidR="00550950" w:rsidRPr="00714BF8">
          <w:headerReference w:type="default" r:id="rId18"/>
          <w:footerReference w:type="default" r:id="rId19"/>
          <w:pgSz w:w="11906" w:h="16838"/>
          <w:pgMar w:top="1440" w:right="1440" w:bottom="1440" w:left="1440" w:header="720" w:footer="720" w:gutter="0"/>
          <w:cols w:space="720"/>
        </w:sectPr>
      </w:pPr>
      <w:r>
        <w:rPr>
          <w:noProof/>
          <w:lang w:eastAsia="en-GB"/>
        </w:rPr>
        <w:drawing>
          <wp:inline distT="0" distB="0" distL="0" distR="0" wp14:anchorId="5392FE4C" wp14:editId="39685514">
            <wp:extent cx="5866410" cy="5352675"/>
            <wp:effectExtent l="0" t="0" r="1270" b="635"/>
            <wp:docPr id="85" name="Picture 85"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 calenda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3438" cy="5477703"/>
                    </a:xfrm>
                    <a:prstGeom prst="rect">
                      <a:avLst/>
                    </a:prstGeom>
                    <a:noFill/>
                  </pic:spPr>
                </pic:pic>
              </a:graphicData>
            </a:graphic>
          </wp:inline>
        </w:drawing>
      </w:r>
    </w:p>
    <w:p w14:paraId="0136E10B" w14:textId="049D03CA" w:rsidR="00193383" w:rsidRPr="00D20D26" w:rsidRDefault="001E2B3F" w:rsidP="00193383">
      <w:pPr>
        <w:rPr>
          <w:b/>
          <w:bCs/>
          <w:color w:val="FF0000"/>
          <w:sz w:val="24"/>
          <w:szCs w:val="24"/>
        </w:rPr>
      </w:pPr>
      <w:r>
        <w:rPr>
          <w:b/>
          <w:bCs/>
          <w:sz w:val="24"/>
          <w:szCs w:val="24"/>
        </w:rPr>
        <w:t>5</w:t>
      </w:r>
      <w:r w:rsidR="00193383">
        <w:rPr>
          <w:b/>
          <w:bCs/>
          <w:sz w:val="24"/>
          <w:szCs w:val="24"/>
        </w:rPr>
        <w:t xml:space="preserve">. </w:t>
      </w:r>
      <w:r w:rsidR="00193383">
        <w:rPr>
          <w:b/>
          <w:bCs/>
          <w:sz w:val="24"/>
          <w:szCs w:val="24"/>
        </w:rPr>
        <w:tab/>
      </w:r>
      <w:bookmarkStart w:id="5" w:name="_Hlk119422630"/>
      <w:r w:rsidR="00193383">
        <w:rPr>
          <w:b/>
          <w:bCs/>
          <w:sz w:val="24"/>
          <w:szCs w:val="24"/>
        </w:rPr>
        <w:t xml:space="preserve">The </w:t>
      </w:r>
      <w:r w:rsidR="00193383" w:rsidRPr="00AD1DDC">
        <w:rPr>
          <w:b/>
          <w:bCs/>
          <w:sz w:val="24"/>
          <w:szCs w:val="24"/>
        </w:rPr>
        <w:t>North East Lincolnshire</w:t>
      </w:r>
      <w:r w:rsidR="00193383">
        <w:rPr>
          <w:b/>
          <w:bCs/>
          <w:sz w:val="24"/>
          <w:szCs w:val="24"/>
        </w:rPr>
        <w:t xml:space="preserve"> Health and Care Partnership</w:t>
      </w:r>
      <w:bookmarkEnd w:id="5"/>
    </w:p>
    <w:p w14:paraId="31640983" w14:textId="77777777" w:rsidR="00193383" w:rsidRDefault="00193383" w:rsidP="00193383">
      <w:r>
        <w:rPr>
          <w:b/>
          <w:bCs/>
          <w:noProof/>
          <w:lang w:eastAsia="en-GB"/>
        </w:rPr>
        <mc:AlternateContent>
          <mc:Choice Requires="wps">
            <w:drawing>
              <wp:anchor distT="0" distB="0" distL="114300" distR="114300" simplePos="0" relativeHeight="251685923" behindDoc="0" locked="0" layoutInCell="1" allowOverlap="1" wp14:anchorId="1DB3034C" wp14:editId="77923CFE">
                <wp:simplePos x="0" y="0"/>
                <wp:positionH relativeFrom="column">
                  <wp:posOffset>20473</wp:posOffset>
                </wp:positionH>
                <wp:positionV relativeFrom="paragraph">
                  <wp:posOffset>37801</wp:posOffset>
                </wp:positionV>
                <wp:extent cx="5648962" cy="25402"/>
                <wp:effectExtent l="0" t="0" r="27938" b="31748"/>
                <wp:wrapNone/>
                <wp:docPr id="1" name="Straight Connector 7"/>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35AFEC47" id="Straight Connector 7" o:spid="_x0000_s1026" type="#_x0000_t32" style="position:absolute;margin-left:1.6pt;margin-top:3pt;width:444.8pt;height:2pt;flip:y;z-index:2516859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" strokecolor="#4472c4" strokeweight=".17625mm">
                <v:stroke joinstyle="miter"/>
              </v:shape>
            </w:pict>
          </mc:Fallback>
        </mc:AlternateContent>
      </w:r>
    </w:p>
    <w:p w14:paraId="1F14FDF1" w14:textId="3DB44A87" w:rsidR="008976BD" w:rsidRPr="00997207" w:rsidRDefault="009B18FB" w:rsidP="008D63C6">
      <w:pPr>
        <w:rPr>
          <w:color w:val="FF0000"/>
          <w:sz w:val="24"/>
          <w:szCs w:val="24"/>
        </w:rPr>
      </w:pPr>
      <w:r w:rsidRPr="00997207">
        <w:rPr>
          <w:sz w:val="24"/>
          <w:szCs w:val="24"/>
        </w:rPr>
        <w:t>The</w:t>
      </w:r>
      <w:r w:rsidR="001072E4" w:rsidRPr="00997207">
        <w:rPr>
          <w:sz w:val="24"/>
          <w:szCs w:val="24"/>
        </w:rPr>
        <w:t>se new</w:t>
      </w:r>
      <w:r w:rsidRPr="00997207">
        <w:rPr>
          <w:sz w:val="24"/>
          <w:szCs w:val="24"/>
        </w:rPr>
        <w:t xml:space="preserve"> </w:t>
      </w:r>
      <w:hyperlink r:id="rId21" w:history="1">
        <w:r w:rsidR="001072E4" w:rsidRPr="00997207">
          <w:rPr>
            <w:rStyle w:val="Hyperlink"/>
            <w:sz w:val="24"/>
            <w:szCs w:val="24"/>
          </w:rPr>
          <w:t>partnerships</w:t>
        </w:r>
      </w:hyperlink>
      <w:r w:rsidRPr="00997207">
        <w:rPr>
          <w:sz w:val="24"/>
          <w:szCs w:val="24"/>
        </w:rPr>
        <w:t xml:space="preserve"> will lead the detailed design and delivery of integrated services across t</w:t>
      </w:r>
      <w:r w:rsidR="00A16140">
        <w:rPr>
          <w:sz w:val="24"/>
          <w:szCs w:val="24"/>
        </w:rPr>
        <w:t>he</w:t>
      </w:r>
      <w:r w:rsidRPr="00997207">
        <w:rPr>
          <w:sz w:val="24"/>
          <w:szCs w:val="24"/>
        </w:rPr>
        <w:t xml:space="preserve"> </w:t>
      </w:r>
      <w:r w:rsidR="00A16140">
        <w:rPr>
          <w:sz w:val="24"/>
          <w:szCs w:val="24"/>
        </w:rPr>
        <w:t xml:space="preserve">NEL </w:t>
      </w:r>
      <w:r w:rsidRPr="00997207">
        <w:rPr>
          <w:sz w:val="24"/>
          <w:szCs w:val="24"/>
        </w:rPr>
        <w:t>localities and neighbourhoods. The partnerships will involve the NHS, local councils, community and voluntary organisations, local residents, people who use services, their carers and representatives and other community partners with a role in supporting the health and wellbeing of the population.</w:t>
      </w:r>
    </w:p>
    <w:p w14:paraId="029E87D0" w14:textId="34A08C07" w:rsidR="008976BD" w:rsidRPr="00997207" w:rsidRDefault="001072E4" w:rsidP="008976BD">
      <w:pPr>
        <w:suppressAutoHyphens w:val="0"/>
        <w:rPr>
          <w:sz w:val="24"/>
          <w:szCs w:val="24"/>
        </w:rPr>
      </w:pPr>
      <w:r w:rsidRPr="00997207">
        <w:rPr>
          <w:sz w:val="24"/>
          <w:szCs w:val="24"/>
        </w:rPr>
        <w:t xml:space="preserve">The NEL </w:t>
      </w:r>
      <w:r w:rsidR="008976BD" w:rsidRPr="00997207">
        <w:rPr>
          <w:sz w:val="24"/>
          <w:szCs w:val="24"/>
        </w:rPr>
        <w:t>vision is</w:t>
      </w:r>
      <w:r w:rsidR="00997207" w:rsidRPr="00997207">
        <w:rPr>
          <w:sz w:val="24"/>
          <w:szCs w:val="24"/>
        </w:rPr>
        <w:t>:</w:t>
      </w:r>
      <w:r w:rsidR="008976BD" w:rsidRPr="00997207">
        <w:rPr>
          <w:sz w:val="24"/>
          <w:szCs w:val="24"/>
        </w:rPr>
        <w:t xml:space="preserve"> </w:t>
      </w:r>
    </w:p>
    <w:p w14:paraId="3E37006A" w14:textId="09665018" w:rsidR="00716861" w:rsidRDefault="00997207" w:rsidP="008976BD">
      <w:pPr>
        <w:suppressAutoHyphens w:val="0"/>
        <w:rPr>
          <w:b/>
          <w:bCs/>
          <w:i/>
          <w:iCs/>
          <w:sz w:val="24"/>
          <w:szCs w:val="24"/>
        </w:rPr>
      </w:pPr>
      <w:r w:rsidRPr="00997207">
        <w:rPr>
          <w:b/>
          <w:bCs/>
          <w:i/>
          <w:iCs/>
          <w:sz w:val="24"/>
          <w:szCs w:val="24"/>
        </w:rPr>
        <w:t>“</w:t>
      </w:r>
      <w:r w:rsidR="008976BD" w:rsidRPr="00997207">
        <w:rPr>
          <w:b/>
          <w:bCs/>
          <w:i/>
          <w:iCs/>
          <w:sz w:val="24"/>
          <w:szCs w:val="24"/>
        </w:rPr>
        <w:t>To deliver health and care which optimises the health, wellbeing and treatment for people of all ages living in our area.</w:t>
      </w:r>
      <w:r w:rsidRPr="00997207">
        <w:rPr>
          <w:b/>
          <w:bCs/>
          <w:i/>
          <w:iCs/>
          <w:sz w:val="24"/>
          <w:szCs w:val="24"/>
        </w:rPr>
        <w:t>”</w:t>
      </w:r>
    </w:p>
    <w:p w14:paraId="0AF6DBBA" w14:textId="5DCE5C55" w:rsidR="00982DC9" w:rsidRPr="00997207" w:rsidRDefault="00982DC9" w:rsidP="008976BD">
      <w:pPr>
        <w:suppressAutoHyphens w:val="0"/>
        <w:rPr>
          <w:b/>
          <w:bCs/>
          <w:i/>
          <w:iCs/>
          <w:sz w:val="24"/>
          <w:szCs w:val="24"/>
        </w:rPr>
      </w:pPr>
      <w:r w:rsidRPr="00982DC9">
        <w:rPr>
          <w:b/>
          <w:bCs/>
          <w:i/>
          <w:iCs/>
          <w:sz w:val="24"/>
          <w:szCs w:val="24"/>
        </w:rPr>
        <w:t>What achieving our ambitions will mean</w:t>
      </w:r>
    </w:p>
    <w:p w14:paraId="53FF23C4" w14:textId="7F1AE33C" w:rsidR="00040DDF" w:rsidRPr="00150915" w:rsidRDefault="00040DDF" w:rsidP="00150915">
      <w:pPr>
        <w:pStyle w:val="ListParagraph"/>
        <w:numPr>
          <w:ilvl w:val="0"/>
          <w:numId w:val="27"/>
        </w:numPr>
        <w:suppressAutoHyphens w:val="0"/>
        <w:rPr>
          <w:b/>
          <w:bCs/>
          <w:sz w:val="24"/>
          <w:szCs w:val="24"/>
        </w:rPr>
      </w:pPr>
      <w:r w:rsidRPr="00150915">
        <w:rPr>
          <w:b/>
          <w:bCs/>
          <w:sz w:val="24"/>
          <w:szCs w:val="24"/>
        </w:rPr>
        <w:t>There will be one team, no referrals, no waits.</w:t>
      </w:r>
    </w:p>
    <w:p w14:paraId="0BCE22E4" w14:textId="161A2C93" w:rsidR="00333CBA" w:rsidRPr="00150915" w:rsidRDefault="005A7C75" w:rsidP="007269C0">
      <w:pPr>
        <w:suppressAutoHyphens w:val="0"/>
        <w:ind w:left="360"/>
        <w:rPr>
          <w:i/>
          <w:iCs/>
          <w:sz w:val="24"/>
          <w:szCs w:val="24"/>
        </w:rPr>
      </w:pPr>
      <w:r>
        <w:rPr>
          <w:i/>
          <w:iCs/>
          <w:sz w:val="24"/>
          <w:szCs w:val="24"/>
        </w:rPr>
        <w:t>This means that a person experiencing Health and Care Services in NEL should experience their care or support as though it is organised, arranged, and delivered by one team. The person’s journey between agencies should feel smooth and ‘hurdle free</w:t>
      </w:r>
      <w:r w:rsidR="005757FC">
        <w:rPr>
          <w:i/>
          <w:iCs/>
          <w:sz w:val="24"/>
          <w:szCs w:val="24"/>
        </w:rPr>
        <w:t>.’</w:t>
      </w:r>
      <w:r>
        <w:rPr>
          <w:i/>
          <w:iCs/>
          <w:sz w:val="24"/>
          <w:szCs w:val="24"/>
        </w:rPr>
        <w:t xml:space="preserve"> The Health </w:t>
      </w:r>
      <w:r w:rsidR="00D11517">
        <w:rPr>
          <w:i/>
          <w:iCs/>
          <w:sz w:val="24"/>
          <w:szCs w:val="24"/>
        </w:rPr>
        <w:t>and</w:t>
      </w:r>
      <w:r>
        <w:rPr>
          <w:i/>
          <w:iCs/>
          <w:sz w:val="24"/>
          <w:szCs w:val="24"/>
        </w:rPr>
        <w:t xml:space="preserve"> Care Partnership aims to make sure there will be no waiting for assessments and treatments – where this is unavoidable, the person should be informed of how long they are expected to wait and </w:t>
      </w:r>
      <w:r w:rsidR="007269C0">
        <w:rPr>
          <w:i/>
          <w:iCs/>
          <w:sz w:val="24"/>
          <w:szCs w:val="24"/>
        </w:rPr>
        <w:t>have access to support whilst they wait for their assessment or treatment</w:t>
      </w:r>
      <w:r>
        <w:rPr>
          <w:i/>
          <w:iCs/>
          <w:sz w:val="24"/>
          <w:szCs w:val="24"/>
        </w:rPr>
        <w:t xml:space="preserve">. </w:t>
      </w:r>
      <w:r w:rsidR="00040DDF" w:rsidRPr="00150915">
        <w:rPr>
          <w:i/>
          <w:iCs/>
          <w:sz w:val="24"/>
          <w:szCs w:val="24"/>
        </w:rPr>
        <w:t>The Adult Autism service operates as a partnership between Navigo, Care Plus Group, and is symbiotic with Faraway CIC</w:t>
      </w:r>
      <w:r w:rsidR="006C532F">
        <w:rPr>
          <w:i/>
          <w:iCs/>
          <w:sz w:val="24"/>
          <w:szCs w:val="24"/>
        </w:rPr>
        <w:t>.</w:t>
      </w:r>
      <w:r w:rsidR="007269C0">
        <w:rPr>
          <w:i/>
          <w:iCs/>
          <w:sz w:val="24"/>
          <w:szCs w:val="24"/>
        </w:rPr>
        <w:t xml:space="preserve"> These organisations work as one team for </w:t>
      </w:r>
      <w:r w:rsidR="00273428">
        <w:rPr>
          <w:i/>
          <w:iCs/>
          <w:sz w:val="24"/>
          <w:szCs w:val="24"/>
        </w:rPr>
        <w:t>a</w:t>
      </w:r>
      <w:r w:rsidR="007269C0">
        <w:rPr>
          <w:i/>
          <w:iCs/>
          <w:sz w:val="24"/>
          <w:szCs w:val="24"/>
        </w:rPr>
        <w:t xml:space="preserve">utistic </w:t>
      </w:r>
      <w:r w:rsidR="00273428">
        <w:rPr>
          <w:i/>
          <w:iCs/>
          <w:sz w:val="24"/>
          <w:szCs w:val="24"/>
        </w:rPr>
        <w:t>p</w:t>
      </w:r>
      <w:r w:rsidR="007269C0">
        <w:rPr>
          <w:i/>
          <w:iCs/>
          <w:sz w:val="24"/>
          <w:szCs w:val="24"/>
        </w:rPr>
        <w:t>eople.</w:t>
      </w:r>
    </w:p>
    <w:p w14:paraId="2AA8ABCF" w14:textId="4D76E3C0" w:rsidR="00040DDF" w:rsidRPr="00150915" w:rsidRDefault="00040DDF" w:rsidP="00150915">
      <w:pPr>
        <w:pStyle w:val="ListParagraph"/>
        <w:numPr>
          <w:ilvl w:val="0"/>
          <w:numId w:val="27"/>
        </w:numPr>
        <w:suppressAutoHyphens w:val="0"/>
        <w:rPr>
          <w:b/>
          <w:bCs/>
          <w:sz w:val="24"/>
          <w:szCs w:val="24"/>
        </w:rPr>
      </w:pPr>
      <w:r w:rsidRPr="00150915">
        <w:rPr>
          <w:b/>
          <w:bCs/>
          <w:sz w:val="24"/>
          <w:szCs w:val="24"/>
        </w:rPr>
        <w:t>Individuals are informed about their care or treatment journey and are therefore more in control. An informed wait is a better wait.</w:t>
      </w:r>
    </w:p>
    <w:p w14:paraId="23D3E829" w14:textId="7FD88B36" w:rsidR="00040DDF" w:rsidRPr="00150915" w:rsidRDefault="00040DDF" w:rsidP="00F616BF">
      <w:pPr>
        <w:suppressAutoHyphens w:val="0"/>
        <w:ind w:left="360"/>
        <w:rPr>
          <w:i/>
          <w:iCs/>
          <w:sz w:val="24"/>
          <w:szCs w:val="24"/>
        </w:rPr>
      </w:pPr>
      <w:r w:rsidRPr="00150915">
        <w:rPr>
          <w:i/>
          <w:iCs/>
          <w:sz w:val="24"/>
          <w:szCs w:val="24"/>
        </w:rPr>
        <w:t xml:space="preserve">The relationship with Faraway, a </w:t>
      </w:r>
      <w:r w:rsidR="008E181F">
        <w:rPr>
          <w:i/>
          <w:iCs/>
          <w:sz w:val="24"/>
          <w:szCs w:val="24"/>
        </w:rPr>
        <w:t>p</w:t>
      </w:r>
      <w:r w:rsidRPr="00150915">
        <w:rPr>
          <w:i/>
          <w:iCs/>
          <w:sz w:val="24"/>
          <w:szCs w:val="24"/>
        </w:rPr>
        <w:t>eer-led organisation, enables good quality information throughout the person’s journey. The strategy seeks to enable wider services to be more informed about the needs of autistic people.</w:t>
      </w:r>
    </w:p>
    <w:p w14:paraId="137E3D12" w14:textId="4C512360" w:rsidR="00040DDF" w:rsidRPr="00150915" w:rsidRDefault="00040DDF" w:rsidP="00150915">
      <w:pPr>
        <w:pStyle w:val="ListParagraph"/>
        <w:numPr>
          <w:ilvl w:val="0"/>
          <w:numId w:val="27"/>
        </w:numPr>
        <w:suppressAutoHyphens w:val="0"/>
        <w:rPr>
          <w:b/>
          <w:bCs/>
          <w:sz w:val="24"/>
          <w:szCs w:val="24"/>
        </w:rPr>
      </w:pPr>
      <w:r w:rsidRPr="00150915">
        <w:rPr>
          <w:b/>
          <w:bCs/>
          <w:sz w:val="24"/>
          <w:szCs w:val="24"/>
        </w:rPr>
        <w:t>Services will be joined up and will support the individual, their carer, those who matter to them and who work for them.</w:t>
      </w:r>
    </w:p>
    <w:p w14:paraId="6CF99CA6" w14:textId="65978DD2" w:rsidR="00040DDF" w:rsidRPr="00150915" w:rsidRDefault="00040DDF" w:rsidP="00F616BF">
      <w:pPr>
        <w:suppressAutoHyphens w:val="0"/>
        <w:ind w:left="360"/>
        <w:rPr>
          <w:i/>
          <w:iCs/>
          <w:sz w:val="24"/>
          <w:szCs w:val="24"/>
        </w:rPr>
      </w:pPr>
      <w:r w:rsidRPr="00150915">
        <w:rPr>
          <w:i/>
          <w:iCs/>
          <w:sz w:val="24"/>
          <w:szCs w:val="24"/>
        </w:rPr>
        <w:t xml:space="preserve">This strategy supports care and support wrapped around the individual according to their </w:t>
      </w:r>
      <w:r w:rsidR="00782A9C" w:rsidRPr="00150915">
        <w:rPr>
          <w:i/>
          <w:iCs/>
          <w:sz w:val="24"/>
          <w:szCs w:val="24"/>
        </w:rPr>
        <w:t>needs and</w:t>
      </w:r>
      <w:r w:rsidRPr="00150915">
        <w:rPr>
          <w:i/>
          <w:iCs/>
          <w:sz w:val="24"/>
          <w:szCs w:val="24"/>
        </w:rPr>
        <w:t xml:space="preserve"> enabling people to develop skills to live as independently as possible</w:t>
      </w:r>
      <w:r w:rsidR="006C532F">
        <w:rPr>
          <w:i/>
          <w:iCs/>
          <w:sz w:val="24"/>
          <w:szCs w:val="24"/>
        </w:rPr>
        <w:t>.</w:t>
      </w:r>
    </w:p>
    <w:p w14:paraId="3EFB8697" w14:textId="56746A6E" w:rsidR="00040DDF" w:rsidRPr="00150915" w:rsidRDefault="00040DDF" w:rsidP="00150915">
      <w:pPr>
        <w:pStyle w:val="ListParagraph"/>
        <w:numPr>
          <w:ilvl w:val="0"/>
          <w:numId w:val="27"/>
        </w:numPr>
        <w:suppressAutoHyphens w:val="0"/>
        <w:rPr>
          <w:b/>
          <w:bCs/>
          <w:sz w:val="24"/>
          <w:szCs w:val="24"/>
        </w:rPr>
      </w:pPr>
      <w:r w:rsidRPr="00150915">
        <w:rPr>
          <w:b/>
          <w:bCs/>
          <w:sz w:val="24"/>
          <w:szCs w:val="24"/>
        </w:rPr>
        <w:t>Services will be digitally enabled and supported when possible.</w:t>
      </w:r>
    </w:p>
    <w:p w14:paraId="5267131D" w14:textId="7ADE1F95" w:rsidR="00040DDF" w:rsidRPr="00150915" w:rsidRDefault="00040DDF" w:rsidP="00054E7C">
      <w:pPr>
        <w:suppressAutoHyphens w:val="0"/>
        <w:ind w:left="360"/>
        <w:rPr>
          <w:i/>
          <w:iCs/>
          <w:sz w:val="24"/>
          <w:szCs w:val="24"/>
        </w:rPr>
      </w:pPr>
      <w:r w:rsidRPr="00150915">
        <w:rPr>
          <w:i/>
          <w:iCs/>
          <w:sz w:val="24"/>
          <w:szCs w:val="24"/>
        </w:rPr>
        <w:t xml:space="preserve">Digital modes of communication are often </w:t>
      </w:r>
      <w:r w:rsidR="00620764" w:rsidRPr="00620764">
        <w:rPr>
          <w:i/>
          <w:iCs/>
          <w:sz w:val="24"/>
          <w:szCs w:val="24"/>
        </w:rPr>
        <w:t xml:space="preserve">preferred by autistic </w:t>
      </w:r>
      <w:r w:rsidR="00DF7521" w:rsidRPr="00620764">
        <w:rPr>
          <w:i/>
          <w:iCs/>
          <w:sz w:val="24"/>
          <w:szCs w:val="24"/>
        </w:rPr>
        <w:t>people and</w:t>
      </w:r>
      <w:r w:rsidR="00620764" w:rsidRPr="00620764">
        <w:rPr>
          <w:i/>
          <w:iCs/>
          <w:sz w:val="24"/>
          <w:szCs w:val="24"/>
        </w:rPr>
        <w:t xml:space="preserve"> can help other people with communication difficulties – for example, d/Deaf people</w:t>
      </w:r>
      <w:r w:rsidR="00054E7C">
        <w:rPr>
          <w:i/>
          <w:iCs/>
          <w:sz w:val="24"/>
          <w:szCs w:val="24"/>
        </w:rPr>
        <w:t xml:space="preserve"> </w:t>
      </w:r>
      <w:r w:rsidR="007269C0">
        <w:rPr>
          <w:i/>
          <w:iCs/>
          <w:sz w:val="24"/>
          <w:szCs w:val="24"/>
        </w:rPr>
        <w:t>to access services – reducing inequalities for people accessing and gaining support</w:t>
      </w:r>
      <w:r w:rsidRPr="00150915">
        <w:rPr>
          <w:i/>
          <w:iCs/>
          <w:sz w:val="24"/>
          <w:szCs w:val="24"/>
        </w:rPr>
        <w:t>. The strategy supports this and further development of digital solutions in the context of ensuring autistic people gain skills to successfully interact with real life scenarios to achieve their goals in life.</w:t>
      </w:r>
    </w:p>
    <w:p w14:paraId="57552B95" w14:textId="3C60FA52" w:rsidR="00040DDF" w:rsidRPr="00F616BF" w:rsidRDefault="00040DDF" w:rsidP="00F616BF">
      <w:pPr>
        <w:pStyle w:val="ListParagraph"/>
        <w:numPr>
          <w:ilvl w:val="0"/>
          <w:numId w:val="27"/>
        </w:numPr>
        <w:suppressAutoHyphens w:val="0"/>
        <w:rPr>
          <w:b/>
          <w:bCs/>
          <w:sz w:val="24"/>
          <w:szCs w:val="24"/>
        </w:rPr>
      </w:pPr>
      <w:r w:rsidRPr="00F616BF">
        <w:rPr>
          <w:b/>
          <w:bCs/>
          <w:sz w:val="24"/>
          <w:szCs w:val="24"/>
        </w:rPr>
        <w:t>Health and care services will link in with broader services where it is needed to support an individual. For example, housing or education.</w:t>
      </w:r>
    </w:p>
    <w:p w14:paraId="5F3139F7" w14:textId="39F47FE9" w:rsidR="00E53B16" w:rsidRPr="00E53B16" w:rsidRDefault="00040DDF" w:rsidP="00F82985">
      <w:pPr>
        <w:suppressAutoHyphens w:val="0"/>
        <w:ind w:left="360"/>
        <w:rPr>
          <w:i/>
          <w:iCs/>
          <w:sz w:val="24"/>
          <w:szCs w:val="24"/>
        </w:rPr>
      </w:pPr>
      <w:r w:rsidRPr="00150915">
        <w:rPr>
          <w:i/>
          <w:iCs/>
          <w:sz w:val="24"/>
          <w:szCs w:val="24"/>
        </w:rPr>
        <w:t xml:space="preserve">The </w:t>
      </w:r>
      <w:r w:rsidR="00AF481D">
        <w:rPr>
          <w:i/>
          <w:iCs/>
          <w:sz w:val="24"/>
          <w:szCs w:val="24"/>
        </w:rPr>
        <w:t>a</w:t>
      </w:r>
      <w:r w:rsidRPr="00150915">
        <w:rPr>
          <w:i/>
          <w:iCs/>
          <w:sz w:val="24"/>
          <w:szCs w:val="24"/>
        </w:rPr>
        <w:t xml:space="preserve">ction </w:t>
      </w:r>
      <w:r w:rsidR="00AF481D">
        <w:rPr>
          <w:i/>
          <w:iCs/>
          <w:sz w:val="24"/>
          <w:szCs w:val="24"/>
        </w:rPr>
        <w:t>p</w:t>
      </w:r>
      <w:r w:rsidRPr="00150915">
        <w:rPr>
          <w:i/>
          <w:iCs/>
          <w:sz w:val="24"/>
          <w:szCs w:val="24"/>
        </w:rPr>
        <w:t xml:space="preserve">riorities of the strategy support people to access </w:t>
      </w:r>
      <w:r w:rsidR="00A44687">
        <w:rPr>
          <w:i/>
          <w:iCs/>
          <w:sz w:val="24"/>
          <w:szCs w:val="24"/>
        </w:rPr>
        <w:t xml:space="preserve">education, </w:t>
      </w:r>
      <w:r w:rsidRPr="00150915">
        <w:rPr>
          <w:i/>
          <w:iCs/>
          <w:sz w:val="24"/>
          <w:szCs w:val="24"/>
        </w:rPr>
        <w:t>higher education, work and employment opportunities,</w:t>
      </w:r>
      <w:r w:rsidR="00E0274B">
        <w:rPr>
          <w:i/>
          <w:iCs/>
          <w:sz w:val="24"/>
          <w:szCs w:val="24"/>
        </w:rPr>
        <w:t xml:space="preserve"> </w:t>
      </w:r>
      <w:r w:rsidR="005B3D20">
        <w:rPr>
          <w:i/>
          <w:iCs/>
          <w:sz w:val="24"/>
          <w:szCs w:val="24"/>
        </w:rPr>
        <w:t xml:space="preserve">their </w:t>
      </w:r>
      <w:r w:rsidR="00E0274B">
        <w:rPr>
          <w:i/>
          <w:iCs/>
          <w:sz w:val="24"/>
          <w:szCs w:val="24"/>
        </w:rPr>
        <w:t>local communit</w:t>
      </w:r>
      <w:r w:rsidR="0096059C">
        <w:rPr>
          <w:i/>
          <w:iCs/>
          <w:sz w:val="24"/>
          <w:szCs w:val="24"/>
        </w:rPr>
        <w:t>ies</w:t>
      </w:r>
      <w:r w:rsidRPr="00150915">
        <w:rPr>
          <w:i/>
          <w:iCs/>
          <w:sz w:val="24"/>
          <w:szCs w:val="24"/>
        </w:rPr>
        <w:t xml:space="preserve"> and </w:t>
      </w:r>
      <w:r w:rsidR="005B3D20">
        <w:rPr>
          <w:i/>
          <w:iCs/>
          <w:sz w:val="24"/>
          <w:szCs w:val="24"/>
        </w:rPr>
        <w:t xml:space="preserve">with </w:t>
      </w:r>
      <w:r w:rsidRPr="00150915">
        <w:rPr>
          <w:i/>
          <w:iCs/>
          <w:sz w:val="24"/>
          <w:szCs w:val="24"/>
        </w:rPr>
        <w:t>‘getting a place to call a home</w:t>
      </w:r>
      <w:r w:rsidR="005757FC" w:rsidRPr="00150915">
        <w:rPr>
          <w:i/>
          <w:iCs/>
          <w:sz w:val="24"/>
          <w:szCs w:val="24"/>
        </w:rPr>
        <w:t>.’</w:t>
      </w:r>
    </w:p>
    <w:p w14:paraId="36D7DCAE" w14:textId="49A39F09" w:rsidR="00040DDF" w:rsidRPr="00F616BF" w:rsidRDefault="00040DDF" w:rsidP="00F616BF">
      <w:pPr>
        <w:pStyle w:val="ListParagraph"/>
        <w:numPr>
          <w:ilvl w:val="0"/>
          <w:numId w:val="27"/>
        </w:numPr>
        <w:suppressAutoHyphens w:val="0"/>
        <w:rPr>
          <w:b/>
          <w:bCs/>
          <w:sz w:val="24"/>
          <w:szCs w:val="24"/>
        </w:rPr>
      </w:pPr>
      <w:r w:rsidRPr="00F616BF">
        <w:rPr>
          <w:b/>
          <w:bCs/>
          <w:sz w:val="24"/>
          <w:szCs w:val="24"/>
        </w:rPr>
        <w:t>If you need diagnostic tests, you will be able to have these in the community.</w:t>
      </w:r>
    </w:p>
    <w:p w14:paraId="1239DBC0" w14:textId="37146AFD" w:rsidR="00040DDF" w:rsidRPr="00FF2AC8" w:rsidRDefault="00040DDF" w:rsidP="00F616BF">
      <w:pPr>
        <w:suppressAutoHyphens w:val="0"/>
        <w:ind w:firstLine="360"/>
        <w:rPr>
          <w:i/>
          <w:iCs/>
          <w:sz w:val="24"/>
          <w:szCs w:val="24"/>
        </w:rPr>
      </w:pPr>
      <w:r w:rsidRPr="00FF2AC8">
        <w:rPr>
          <w:i/>
          <w:iCs/>
          <w:sz w:val="24"/>
          <w:szCs w:val="24"/>
        </w:rPr>
        <w:t>The strategy supports continuation of high standard diagnostic pathway</w:t>
      </w:r>
      <w:r w:rsidR="00CD12F4" w:rsidRPr="00FF2AC8">
        <w:rPr>
          <w:i/>
          <w:iCs/>
          <w:sz w:val="24"/>
          <w:szCs w:val="24"/>
        </w:rPr>
        <w:t>s</w:t>
      </w:r>
      <w:r w:rsidR="006C532F" w:rsidRPr="00FF2AC8">
        <w:rPr>
          <w:i/>
          <w:iCs/>
          <w:sz w:val="24"/>
          <w:szCs w:val="24"/>
        </w:rPr>
        <w:t>.</w:t>
      </w:r>
    </w:p>
    <w:p w14:paraId="50B014BD" w14:textId="16393D3C" w:rsidR="00040DDF" w:rsidRPr="00FF2AC8" w:rsidRDefault="00040DDF" w:rsidP="00F616BF">
      <w:pPr>
        <w:pStyle w:val="ListParagraph"/>
        <w:numPr>
          <w:ilvl w:val="0"/>
          <w:numId w:val="27"/>
        </w:numPr>
        <w:suppressAutoHyphens w:val="0"/>
        <w:rPr>
          <w:b/>
          <w:bCs/>
          <w:sz w:val="24"/>
          <w:szCs w:val="24"/>
        </w:rPr>
      </w:pPr>
      <w:r w:rsidRPr="00FF2AC8">
        <w:rPr>
          <w:b/>
          <w:bCs/>
          <w:sz w:val="24"/>
          <w:szCs w:val="24"/>
        </w:rPr>
        <w:t>Our approach will apply no matter what age you are – from birth through to the end of life</w:t>
      </w:r>
    </w:p>
    <w:p w14:paraId="37F0C0F4" w14:textId="7A3E0C16" w:rsidR="00B35BBF" w:rsidRPr="00FF2AC8" w:rsidRDefault="00040DDF" w:rsidP="00F616BF">
      <w:pPr>
        <w:suppressAutoHyphens w:val="0"/>
        <w:ind w:left="360"/>
        <w:rPr>
          <w:i/>
          <w:iCs/>
          <w:sz w:val="24"/>
          <w:szCs w:val="24"/>
        </w:rPr>
      </w:pPr>
      <w:r w:rsidRPr="00FF2AC8">
        <w:rPr>
          <w:i/>
          <w:iCs/>
          <w:sz w:val="24"/>
          <w:szCs w:val="24"/>
        </w:rPr>
        <w:t xml:space="preserve">This strategy </w:t>
      </w:r>
      <w:r w:rsidR="00897BE3" w:rsidRPr="00FF2AC8">
        <w:rPr>
          <w:i/>
          <w:iCs/>
          <w:sz w:val="24"/>
          <w:szCs w:val="24"/>
        </w:rPr>
        <w:t xml:space="preserve">is </w:t>
      </w:r>
      <w:r w:rsidRPr="00FF2AC8">
        <w:rPr>
          <w:i/>
          <w:iCs/>
          <w:sz w:val="24"/>
          <w:szCs w:val="24"/>
        </w:rPr>
        <w:t xml:space="preserve">an all-age strategy </w:t>
      </w:r>
      <w:r w:rsidR="00B24A8F" w:rsidRPr="00FF2AC8">
        <w:rPr>
          <w:i/>
          <w:iCs/>
          <w:sz w:val="24"/>
          <w:szCs w:val="24"/>
        </w:rPr>
        <w:t>that</w:t>
      </w:r>
      <w:r w:rsidR="00D45903" w:rsidRPr="00FF2AC8">
        <w:rPr>
          <w:i/>
          <w:iCs/>
          <w:sz w:val="24"/>
          <w:szCs w:val="24"/>
        </w:rPr>
        <w:t>, consistent</w:t>
      </w:r>
      <w:r w:rsidR="00E2428C" w:rsidRPr="00FF2AC8">
        <w:rPr>
          <w:i/>
          <w:iCs/>
          <w:sz w:val="24"/>
          <w:szCs w:val="24"/>
        </w:rPr>
        <w:t xml:space="preserve"> with</w:t>
      </w:r>
      <w:r w:rsidR="00D45903" w:rsidRPr="00FF2AC8">
        <w:rPr>
          <w:i/>
          <w:iCs/>
          <w:sz w:val="24"/>
          <w:szCs w:val="24"/>
        </w:rPr>
        <w:t xml:space="preserve"> regional </w:t>
      </w:r>
      <w:r w:rsidR="00D11517" w:rsidRPr="00FF2AC8">
        <w:rPr>
          <w:i/>
          <w:iCs/>
          <w:sz w:val="24"/>
          <w:szCs w:val="24"/>
        </w:rPr>
        <w:t>strategy, aims</w:t>
      </w:r>
      <w:r w:rsidR="00B24A8F" w:rsidRPr="00FF2AC8">
        <w:rPr>
          <w:i/>
          <w:iCs/>
          <w:sz w:val="24"/>
          <w:szCs w:val="24"/>
        </w:rPr>
        <w:t xml:space="preserve"> </w:t>
      </w:r>
      <w:r w:rsidR="008E6036" w:rsidRPr="00FF2AC8">
        <w:rPr>
          <w:i/>
          <w:iCs/>
          <w:sz w:val="24"/>
          <w:szCs w:val="24"/>
        </w:rPr>
        <w:t>to support autistic people to</w:t>
      </w:r>
      <w:r w:rsidR="005F13CD" w:rsidRPr="00FF2AC8">
        <w:rPr>
          <w:i/>
          <w:iCs/>
          <w:sz w:val="24"/>
          <w:szCs w:val="24"/>
        </w:rPr>
        <w:t xml:space="preserve"> ‘Start Well, Live Well and Age Well’ It focuses on </w:t>
      </w:r>
      <w:r w:rsidR="00980A1D" w:rsidRPr="00FF2AC8">
        <w:rPr>
          <w:i/>
          <w:iCs/>
          <w:sz w:val="24"/>
          <w:szCs w:val="24"/>
        </w:rPr>
        <w:t xml:space="preserve">working </w:t>
      </w:r>
      <w:r w:rsidR="005F13CD" w:rsidRPr="00FF2AC8">
        <w:rPr>
          <w:i/>
          <w:iCs/>
          <w:sz w:val="24"/>
          <w:szCs w:val="24"/>
        </w:rPr>
        <w:t>together</w:t>
      </w:r>
      <w:r w:rsidR="00980A1D" w:rsidRPr="00FF2AC8">
        <w:rPr>
          <w:i/>
          <w:iCs/>
          <w:sz w:val="24"/>
          <w:szCs w:val="24"/>
        </w:rPr>
        <w:t xml:space="preserve"> better </w:t>
      </w:r>
      <w:r w:rsidR="00535646" w:rsidRPr="00FF2AC8">
        <w:rPr>
          <w:i/>
          <w:iCs/>
          <w:sz w:val="24"/>
          <w:szCs w:val="24"/>
        </w:rPr>
        <w:t xml:space="preserve">to improve </w:t>
      </w:r>
      <w:r w:rsidR="00DF6C33" w:rsidRPr="00FF2AC8">
        <w:rPr>
          <w:i/>
          <w:iCs/>
          <w:sz w:val="24"/>
          <w:szCs w:val="24"/>
        </w:rPr>
        <w:t xml:space="preserve">co-ordinated, </w:t>
      </w:r>
      <w:r w:rsidR="009E4182" w:rsidRPr="00FF2AC8">
        <w:rPr>
          <w:i/>
          <w:iCs/>
          <w:sz w:val="24"/>
          <w:szCs w:val="24"/>
        </w:rPr>
        <w:t xml:space="preserve">timely </w:t>
      </w:r>
      <w:r w:rsidR="00535646" w:rsidRPr="00FF2AC8">
        <w:rPr>
          <w:i/>
          <w:iCs/>
          <w:sz w:val="24"/>
          <w:szCs w:val="24"/>
        </w:rPr>
        <w:t xml:space="preserve">access to the right care and </w:t>
      </w:r>
      <w:r w:rsidR="0068347B" w:rsidRPr="00FF2AC8">
        <w:rPr>
          <w:i/>
          <w:iCs/>
          <w:sz w:val="24"/>
          <w:szCs w:val="24"/>
        </w:rPr>
        <w:t>support</w:t>
      </w:r>
      <w:r w:rsidR="00FF2AC8" w:rsidRPr="00FF2AC8">
        <w:rPr>
          <w:i/>
          <w:iCs/>
          <w:sz w:val="24"/>
          <w:szCs w:val="24"/>
        </w:rPr>
        <w:t xml:space="preserve"> with the aspiration</w:t>
      </w:r>
      <w:r w:rsidR="00170853" w:rsidRPr="00FF2AC8">
        <w:rPr>
          <w:i/>
          <w:iCs/>
          <w:sz w:val="24"/>
          <w:szCs w:val="24"/>
        </w:rPr>
        <w:t xml:space="preserve"> to ensure everyone can live a happy, healthy</w:t>
      </w:r>
      <w:r w:rsidR="00123236">
        <w:rPr>
          <w:i/>
          <w:iCs/>
          <w:sz w:val="24"/>
          <w:szCs w:val="24"/>
        </w:rPr>
        <w:t>, meaningful</w:t>
      </w:r>
      <w:r w:rsidR="00170853" w:rsidRPr="00FF2AC8">
        <w:rPr>
          <w:i/>
          <w:iCs/>
          <w:sz w:val="24"/>
          <w:szCs w:val="24"/>
        </w:rPr>
        <w:t xml:space="preserve"> life.</w:t>
      </w:r>
      <w:r w:rsidR="0068347B" w:rsidRPr="00FF2AC8">
        <w:rPr>
          <w:i/>
          <w:iCs/>
          <w:sz w:val="24"/>
          <w:szCs w:val="24"/>
        </w:rPr>
        <w:t xml:space="preserve"> </w:t>
      </w:r>
    </w:p>
    <w:p w14:paraId="5B52E827" w14:textId="52B3EA42" w:rsidR="00040DDF" w:rsidRPr="00F616BF" w:rsidRDefault="00040DDF" w:rsidP="00F616BF">
      <w:pPr>
        <w:pStyle w:val="ListParagraph"/>
        <w:numPr>
          <w:ilvl w:val="0"/>
          <w:numId w:val="27"/>
        </w:numPr>
        <w:suppressAutoHyphens w:val="0"/>
        <w:rPr>
          <w:b/>
          <w:bCs/>
          <w:sz w:val="24"/>
          <w:szCs w:val="24"/>
        </w:rPr>
      </w:pPr>
      <w:r w:rsidRPr="00FF2AC8">
        <w:rPr>
          <w:b/>
          <w:bCs/>
          <w:sz w:val="24"/>
          <w:szCs w:val="24"/>
        </w:rPr>
        <w:t>Your mental health</w:t>
      </w:r>
      <w:r w:rsidRPr="00F616BF">
        <w:rPr>
          <w:b/>
          <w:bCs/>
          <w:sz w:val="24"/>
          <w:szCs w:val="24"/>
        </w:rPr>
        <w:t xml:space="preserve"> is as important as your physical health</w:t>
      </w:r>
    </w:p>
    <w:p w14:paraId="249073B8" w14:textId="4CE74F3E" w:rsidR="008A199C" w:rsidRPr="00150915" w:rsidRDefault="00CE7562" w:rsidP="00CE7562">
      <w:pPr>
        <w:suppressAutoHyphens w:val="0"/>
        <w:ind w:left="360"/>
        <w:rPr>
          <w:i/>
          <w:iCs/>
          <w:sz w:val="24"/>
          <w:szCs w:val="24"/>
        </w:rPr>
      </w:pPr>
      <w:r>
        <w:rPr>
          <w:i/>
          <w:iCs/>
          <w:sz w:val="24"/>
          <w:szCs w:val="24"/>
        </w:rPr>
        <w:t>Autistic</w:t>
      </w:r>
      <w:r w:rsidR="008A199C" w:rsidRPr="008A199C">
        <w:rPr>
          <w:i/>
          <w:iCs/>
          <w:sz w:val="24"/>
          <w:szCs w:val="24"/>
        </w:rPr>
        <w:t xml:space="preserve"> people generally experience a higher rate of co-occurring mental health issues, and often find greater obstacles in seeking help with them</w:t>
      </w:r>
      <w:r w:rsidR="007269C0">
        <w:rPr>
          <w:i/>
          <w:iCs/>
          <w:sz w:val="24"/>
          <w:szCs w:val="24"/>
        </w:rPr>
        <w:t xml:space="preserve">. </w:t>
      </w:r>
      <w:r w:rsidR="00040DDF" w:rsidRPr="00150915">
        <w:rPr>
          <w:i/>
          <w:iCs/>
          <w:sz w:val="24"/>
          <w:szCs w:val="24"/>
        </w:rPr>
        <w:t>The close partner working of Care Plus Group and Navigo in North East Lincolnshire further demonstrates the priority of the Autism Strategy in the wider Health and Care agenda.</w:t>
      </w:r>
    </w:p>
    <w:p w14:paraId="3A86DAAC" w14:textId="34502FB1" w:rsidR="00040DDF" w:rsidRPr="00F616BF" w:rsidRDefault="00040DDF" w:rsidP="00F616BF">
      <w:pPr>
        <w:pStyle w:val="ListParagraph"/>
        <w:numPr>
          <w:ilvl w:val="0"/>
          <w:numId w:val="27"/>
        </w:numPr>
        <w:suppressAutoHyphens w:val="0"/>
        <w:rPr>
          <w:b/>
          <w:bCs/>
          <w:sz w:val="24"/>
          <w:szCs w:val="24"/>
        </w:rPr>
      </w:pPr>
      <w:r w:rsidRPr="00F616BF">
        <w:rPr>
          <w:b/>
          <w:bCs/>
          <w:sz w:val="24"/>
          <w:szCs w:val="24"/>
        </w:rPr>
        <w:t>Hospital will not be the first point of care. Other options will be explored first.</w:t>
      </w:r>
    </w:p>
    <w:p w14:paraId="6510A23F" w14:textId="54109591" w:rsidR="00193383" w:rsidRPr="00150915" w:rsidRDefault="00040DDF" w:rsidP="00A16140">
      <w:pPr>
        <w:suppressAutoHyphens w:val="0"/>
        <w:ind w:left="360"/>
        <w:rPr>
          <w:i/>
          <w:iCs/>
          <w:sz w:val="24"/>
          <w:szCs w:val="24"/>
        </w:rPr>
      </w:pPr>
      <w:r w:rsidRPr="00150915">
        <w:rPr>
          <w:i/>
          <w:iCs/>
          <w:sz w:val="24"/>
          <w:szCs w:val="24"/>
        </w:rPr>
        <w:t>The focus of this strategy is very much about</w:t>
      </w:r>
      <w:r w:rsidR="005351EA" w:rsidRPr="005351EA">
        <w:t xml:space="preserve"> </w:t>
      </w:r>
      <w:r w:rsidR="005351EA" w:rsidRPr="005351EA">
        <w:rPr>
          <w:i/>
          <w:iCs/>
          <w:sz w:val="24"/>
          <w:szCs w:val="24"/>
        </w:rPr>
        <w:t>empowering people by providing skills and opportunities with which</w:t>
      </w:r>
      <w:r w:rsidRPr="00150915">
        <w:rPr>
          <w:i/>
          <w:iCs/>
          <w:sz w:val="24"/>
          <w:szCs w:val="24"/>
        </w:rPr>
        <w:t xml:space="preserve"> to support themselves. It </w:t>
      </w:r>
      <w:bookmarkStart w:id="6" w:name="_Hlk120086219"/>
      <w:r w:rsidRPr="00150915">
        <w:rPr>
          <w:i/>
          <w:iCs/>
          <w:sz w:val="24"/>
          <w:szCs w:val="24"/>
        </w:rPr>
        <w:t>links with the Transforming Care Partnership strategy to enable strong and robust community services to support people with Autism and to actively prevent unnecessary admission</w:t>
      </w:r>
      <w:bookmarkEnd w:id="6"/>
      <w:r w:rsidRPr="00150915">
        <w:rPr>
          <w:i/>
          <w:iCs/>
          <w:sz w:val="24"/>
          <w:szCs w:val="24"/>
        </w:rPr>
        <w:t xml:space="preserve"> to Assessment &amp; Treatment units or other mental health units</w:t>
      </w:r>
      <w:r w:rsidR="007269C0">
        <w:rPr>
          <w:i/>
          <w:iCs/>
          <w:sz w:val="24"/>
          <w:szCs w:val="24"/>
        </w:rPr>
        <w:t xml:space="preserve">, reducing seclusion and restraint practices across all settings, and supporting the </w:t>
      </w:r>
      <w:hyperlink r:id="rId22" w:history="1">
        <w:r w:rsidR="007269C0" w:rsidRPr="000149C7">
          <w:rPr>
            <w:rStyle w:val="Hyperlink"/>
            <w:i/>
            <w:iCs/>
            <w:sz w:val="24"/>
            <w:szCs w:val="24"/>
          </w:rPr>
          <w:t>STAMP</w:t>
        </w:r>
      </w:hyperlink>
      <w:hyperlink r:id="rId23" w:history="1">
        <w:r w:rsidR="007269C0" w:rsidRPr="00D07443">
          <w:rPr>
            <w:rStyle w:val="Hyperlink"/>
            <w:i/>
            <w:iCs/>
            <w:sz w:val="24"/>
            <w:szCs w:val="24"/>
          </w:rPr>
          <w:t>/STOMP</w:t>
        </w:r>
      </w:hyperlink>
      <w:r w:rsidR="007269C0">
        <w:rPr>
          <w:i/>
          <w:iCs/>
          <w:sz w:val="24"/>
          <w:szCs w:val="24"/>
        </w:rPr>
        <w:t xml:space="preserve"> </w:t>
      </w:r>
      <w:r w:rsidR="00737AA9">
        <w:rPr>
          <w:i/>
          <w:iCs/>
          <w:sz w:val="24"/>
          <w:szCs w:val="24"/>
        </w:rPr>
        <w:t xml:space="preserve">children’s and adults’ </w:t>
      </w:r>
      <w:r w:rsidR="007269C0">
        <w:rPr>
          <w:i/>
          <w:iCs/>
          <w:sz w:val="24"/>
          <w:szCs w:val="24"/>
        </w:rPr>
        <w:t>agenda in community and in-patient settings</w:t>
      </w:r>
      <w:r w:rsidRPr="00150915">
        <w:rPr>
          <w:i/>
          <w:iCs/>
          <w:sz w:val="24"/>
          <w:szCs w:val="24"/>
        </w:rPr>
        <w:t>.</w:t>
      </w:r>
      <w:r w:rsidR="00193383" w:rsidRPr="00150915">
        <w:rPr>
          <w:i/>
          <w:iCs/>
          <w:sz w:val="24"/>
          <w:szCs w:val="24"/>
        </w:rPr>
        <w:br w:type="page"/>
      </w:r>
    </w:p>
    <w:p w14:paraId="7020EED8" w14:textId="0C2FFBD3" w:rsidR="00C1238C" w:rsidRPr="00C1238C" w:rsidRDefault="00C1238C" w:rsidP="00C1238C">
      <w:pPr>
        <w:suppressAutoHyphens w:val="0"/>
        <w:jc w:val="both"/>
      </w:pPr>
      <w:bookmarkStart w:id="7" w:name="_Hlk119421274"/>
      <w:r w:rsidRPr="00C1238C">
        <w:rPr>
          <w:b/>
          <w:bCs/>
          <w:sz w:val="24"/>
          <w:szCs w:val="24"/>
        </w:rPr>
        <w:t xml:space="preserve">6. </w:t>
      </w:r>
      <w:r w:rsidRPr="00C1238C">
        <w:rPr>
          <w:b/>
          <w:bCs/>
          <w:sz w:val="24"/>
          <w:szCs w:val="24"/>
        </w:rPr>
        <w:tab/>
      </w:r>
      <w:r w:rsidRPr="00C1238C">
        <w:rPr>
          <w:b/>
          <w:bCs/>
        </w:rPr>
        <w:t>Understanding autism in North East Lincolnshire</w:t>
      </w:r>
    </w:p>
    <w:p w14:paraId="3A77C516" w14:textId="77777777" w:rsidR="00C1238C" w:rsidRPr="00C1238C" w:rsidRDefault="00C1238C" w:rsidP="00C1238C">
      <w:r w:rsidRPr="00C1238C">
        <w:rPr>
          <w:b/>
          <w:bCs/>
          <w:noProof/>
          <w:lang w:eastAsia="en-GB"/>
        </w:rPr>
        <mc:AlternateContent>
          <mc:Choice Requires="wps">
            <w:drawing>
              <wp:anchor distT="0" distB="0" distL="114300" distR="114300" simplePos="0" relativeHeight="251690019" behindDoc="0" locked="0" layoutInCell="1" allowOverlap="1" wp14:anchorId="1338AFD3" wp14:editId="00BDF3D1">
                <wp:simplePos x="0" y="0"/>
                <wp:positionH relativeFrom="column">
                  <wp:posOffset>20473</wp:posOffset>
                </wp:positionH>
                <wp:positionV relativeFrom="paragraph">
                  <wp:posOffset>37801</wp:posOffset>
                </wp:positionV>
                <wp:extent cx="5648962" cy="25402"/>
                <wp:effectExtent l="0" t="0" r="27938" b="31748"/>
                <wp:wrapNone/>
                <wp:docPr id="5" name="Straight Connector 4"/>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6D2A1B79" id="Straight Connector 4" o:spid="_x0000_s1026" type="#_x0000_t32" style="position:absolute;margin-left:1.6pt;margin-top:3pt;width:444.8pt;height:2pt;flip:y;z-index:2516900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" strokecolor="#4472c4" strokeweight=".17625mm">
                <v:stroke joinstyle="miter"/>
              </v:shape>
            </w:pict>
          </mc:Fallback>
        </mc:AlternateContent>
      </w:r>
    </w:p>
    <w:p w14:paraId="6BC502B3" w14:textId="712E0538" w:rsidR="00341F74" w:rsidRPr="00874E06" w:rsidRDefault="00341F74" w:rsidP="00F82985">
      <w:pPr>
        <w:jc w:val="both"/>
        <w:rPr>
          <w:b/>
          <w:bCs/>
          <w:i/>
          <w:iCs/>
        </w:rPr>
      </w:pPr>
      <w:r w:rsidRPr="00874E06">
        <w:rPr>
          <w:b/>
          <w:bCs/>
          <w:i/>
          <w:iCs/>
        </w:rPr>
        <w:t>What is autism</w:t>
      </w:r>
      <w:r w:rsidR="00874E06">
        <w:rPr>
          <w:b/>
          <w:bCs/>
          <w:i/>
          <w:iCs/>
        </w:rPr>
        <w:t>?</w:t>
      </w:r>
    </w:p>
    <w:p w14:paraId="18063067" w14:textId="4710D4EA" w:rsidR="00220F6E" w:rsidRDefault="00C1238C" w:rsidP="00F82985">
      <w:pPr>
        <w:jc w:val="both"/>
      </w:pPr>
      <w:r w:rsidRPr="00C1238C">
        <w:t xml:space="preserve">An </w:t>
      </w:r>
      <w:r w:rsidR="00F82985">
        <w:t>autistic researcher in</w:t>
      </w:r>
      <w:r w:rsidRPr="00C1238C">
        <w:t xml:space="preserve"> North East Lincolnshire (NEL) stated that autism is a socially defined neurodevelopmental condition that can be viewed as either</w:t>
      </w:r>
      <w:r w:rsidR="00341F74">
        <w:t xml:space="preserve"> </w:t>
      </w:r>
      <w:r w:rsidRPr="00C1238C">
        <w:t>a disability</w:t>
      </w:r>
      <w:r w:rsidR="00341F74">
        <w:t xml:space="preserve">, </w:t>
      </w:r>
      <w:r w:rsidRPr="00C1238C">
        <w:t>a difference</w:t>
      </w:r>
      <w:r w:rsidR="00341F74">
        <w:t xml:space="preserve"> or both</w:t>
      </w:r>
      <w:r w:rsidRPr="00C1238C">
        <w:t xml:space="preserve">. </w:t>
      </w:r>
    </w:p>
    <w:p w14:paraId="1FD0B722" w14:textId="0CACB3B1" w:rsidR="00C1238C" w:rsidRPr="00C1238C" w:rsidRDefault="00220F6E" w:rsidP="00C1238C">
      <w:pPr>
        <w:jc w:val="both"/>
      </w:pPr>
      <w:r w:rsidRPr="00220F6E">
        <w:t>Autism varies widely and is often referred to as a spectrum condition, because of the range of ways it can impact on people and the different level of support they need</w:t>
      </w:r>
      <w:r w:rsidR="00C1238C" w:rsidRPr="00C1238C">
        <w:t xml:space="preserve">. </w:t>
      </w:r>
      <w:r w:rsidRPr="00220F6E">
        <w:t xml:space="preserve">Some autistic people will need very little or no support in their everyday lives while others may </w:t>
      </w:r>
      <w:r>
        <w:t>need</w:t>
      </w:r>
      <w:r w:rsidRPr="00220F6E">
        <w:t xml:space="preserve"> high levels of care.</w:t>
      </w:r>
      <w:r w:rsidR="00735B9A">
        <w:t xml:space="preserve"> </w:t>
      </w:r>
    </w:p>
    <w:p w14:paraId="250E5A89" w14:textId="186D1ADF" w:rsidR="00C1238C" w:rsidRPr="00C1238C" w:rsidRDefault="00C1238C" w:rsidP="00C1238C">
      <w:pPr>
        <w:jc w:val="both"/>
      </w:pPr>
      <w:r w:rsidRPr="00C1238C">
        <w:t xml:space="preserve">The </w:t>
      </w:r>
      <w:hyperlink r:id="rId24" w:history="1">
        <w:r w:rsidRPr="00C1238C">
          <w:rPr>
            <w:rStyle w:val="Hyperlink"/>
          </w:rPr>
          <w:t>National Autistic Society</w:t>
        </w:r>
      </w:hyperlink>
      <w:r w:rsidRPr="00C1238C">
        <w:t xml:space="preserve"> (NAS) defines autism as a lifelong developmental disability which affects how people communicate and interact with the world, and </w:t>
      </w:r>
      <w:r w:rsidR="00341F74">
        <w:t>estimates</w:t>
      </w:r>
      <w:r w:rsidRPr="00C1238C">
        <w:t xml:space="preserve"> 700,000 autistic adults and children in the UK</w:t>
      </w:r>
      <w:r w:rsidR="00220F6E">
        <w:t xml:space="preserve">, </w:t>
      </w:r>
      <w:r w:rsidR="00220F6E" w:rsidRPr="00220F6E">
        <w:t>equat</w:t>
      </w:r>
      <w:r w:rsidR="00341F74">
        <w:t>ing</w:t>
      </w:r>
      <w:r w:rsidR="00220F6E" w:rsidRPr="00220F6E">
        <w:t xml:space="preserve"> to approximately 1% of the population.</w:t>
      </w:r>
      <w:r w:rsidR="00220F6E">
        <w:t xml:space="preserve"> </w:t>
      </w:r>
      <w:r w:rsidR="00341F74">
        <w:t>With</w:t>
      </w:r>
      <w:r w:rsidRPr="00C1238C">
        <w:t xml:space="preserve"> an estimated 3 million carers/family members supporting those autistic people.</w:t>
      </w:r>
      <w:r w:rsidRPr="00C1238C">
        <w:rPr>
          <w:color w:val="70AD47" w:themeColor="accent6"/>
        </w:rPr>
        <w:t xml:space="preserve"> </w:t>
      </w:r>
      <w:r w:rsidRPr="00C1238C">
        <w:t>Latest figures suggest there are about 332,600 autistic adults in the UK (</w:t>
      </w:r>
      <w:hyperlink r:id="rId25" w:history="1">
        <w:r w:rsidRPr="00C1238C">
          <w:rPr>
            <w:rStyle w:val="Hyperlink"/>
          </w:rPr>
          <w:t>https://i-am-autism.org.uk/</w:t>
        </w:r>
      </w:hyperlink>
      <w:r w:rsidRPr="00C1238C">
        <w:t xml:space="preserve"> 2021)</w:t>
      </w:r>
      <w:r w:rsidR="00341F74">
        <w:t xml:space="preserve"> and i</w:t>
      </w:r>
      <w:r w:rsidRPr="00C1238C">
        <w:t>t</w:t>
      </w:r>
      <w:r w:rsidR="00341F74">
        <w:t xml:space="preserve"> is </w:t>
      </w:r>
      <w:r w:rsidRPr="00C1238C">
        <w:t>estimated that 75% of these autistic adults still live at home with their parents (</w:t>
      </w:r>
      <w:hyperlink r:id="rId26" w:history="1">
        <w:r w:rsidRPr="00C1238C">
          <w:rPr>
            <w:rStyle w:val="Hyperlink"/>
          </w:rPr>
          <w:t>autism.org.uk</w:t>
        </w:r>
      </w:hyperlink>
      <w:r w:rsidRPr="00C1238C">
        <w:t xml:space="preserve"> 2020). </w:t>
      </w:r>
    </w:p>
    <w:p w14:paraId="6AECA311" w14:textId="77FA2C15" w:rsidR="00C1238C" w:rsidRDefault="00220F6E" w:rsidP="00C1238C">
      <w:pPr>
        <w:jc w:val="both"/>
      </w:pPr>
      <w:r>
        <w:t>T</w:t>
      </w:r>
      <w:r w:rsidRPr="00220F6E">
        <w:t>he themes and priorities in</w:t>
      </w:r>
      <w:r>
        <w:t xml:space="preserve"> NEL</w:t>
      </w:r>
      <w:r w:rsidRPr="00220F6E">
        <w:t xml:space="preserve"> strategy </w:t>
      </w:r>
      <w:r>
        <w:t>are aligned to the</w:t>
      </w:r>
      <w:r w:rsidR="00C1238C" w:rsidRPr="00C1238C">
        <w:t xml:space="preserve"> </w:t>
      </w:r>
      <w:hyperlink r:id="rId27" w:history="1">
        <w:r w:rsidR="00C1238C" w:rsidRPr="00C1238C">
          <w:rPr>
            <w:rStyle w:val="Hyperlink"/>
          </w:rPr>
          <w:t>national strategy for autistic children, young people and adults</w:t>
        </w:r>
      </w:hyperlink>
      <w:r w:rsidR="00C1238C" w:rsidRPr="00C1238C">
        <w:t>: 2021-2026</w:t>
      </w:r>
      <w:r>
        <w:t xml:space="preserve">. They </w:t>
      </w:r>
      <w:r w:rsidR="00C1238C" w:rsidRPr="00C1238C">
        <w:t xml:space="preserve">are focused on improving the public’s understanding </w:t>
      </w:r>
      <w:r w:rsidR="004A64BF">
        <w:t xml:space="preserve">and acceptance </w:t>
      </w:r>
      <w:r w:rsidR="00C1238C" w:rsidRPr="00C1238C">
        <w:t>of autism</w:t>
      </w:r>
      <w:r w:rsidR="004A64BF">
        <w:t>,</w:t>
      </w:r>
      <w:r w:rsidR="00C1238C" w:rsidRPr="00C1238C">
        <w:t xml:space="preserve"> </w:t>
      </w:r>
      <w:r w:rsidR="004A64BF" w:rsidRPr="004A64BF">
        <w:t xml:space="preserve">improving autistic children and young people’s access to education, and supporting positive transitions into adulthood and into employment. We aim to build the right support within in the community and support people during inpatient care. We want to reduce </w:t>
      </w:r>
      <w:r w:rsidR="00205E23" w:rsidRPr="004A64BF">
        <w:t>diagnostic</w:t>
      </w:r>
      <w:r w:rsidR="004A64BF" w:rsidRPr="004A64BF">
        <w:t xml:space="preserve"> waiting times and tackle health and care</w:t>
      </w:r>
      <w:r w:rsidR="00C1238C" w:rsidRPr="00C1238C">
        <w:t xml:space="preserve">, which includes when preparing for adulthood, obtaining and maintaining employment, around the justice system, addressing health inequalities, and reducing diagnosis waiting times. </w:t>
      </w:r>
    </w:p>
    <w:p w14:paraId="1D2F0F2E" w14:textId="7ACC2E17" w:rsidR="00220F6E" w:rsidRDefault="00220F6E" w:rsidP="00C1238C">
      <w:pPr>
        <w:jc w:val="both"/>
      </w:pPr>
      <w:r w:rsidRPr="00220F6E">
        <w:t xml:space="preserve">NEL agrees that there must be no limit to the ambitions of autistic people, and that they should not only have the same opportunities as everyone else in society, but also have the ability to make use of those opportunities: equity, not just equality. </w:t>
      </w:r>
      <w:r w:rsidR="00874E06" w:rsidRPr="00874E06">
        <w:t>We need to continue to raise awareness and liberate services to ensure they are diverse and inclusive.</w:t>
      </w:r>
    </w:p>
    <w:p w14:paraId="032B2D93" w14:textId="412C4980" w:rsidR="00615AFD" w:rsidRDefault="0006248A" w:rsidP="004A64BF">
      <w:pPr>
        <w:suppressAutoHyphens w:val="0"/>
        <w:jc w:val="center"/>
        <w:rPr>
          <w:b/>
          <w:i/>
          <w:iCs/>
        </w:rPr>
      </w:pPr>
      <w:r>
        <w:rPr>
          <w:b/>
          <w:bCs/>
          <w:noProof/>
        </w:rPr>
        <w:drawing>
          <wp:inline distT="0" distB="0" distL="0" distR="0" wp14:anchorId="308E1325" wp14:editId="7459592F">
            <wp:extent cx="5147310" cy="2571750"/>
            <wp:effectExtent l="0" t="0" r="0" b="0"/>
            <wp:docPr id="54" name="Picture 5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alenda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4012" cy="2585091"/>
                    </a:xfrm>
                    <a:prstGeom prst="rect">
                      <a:avLst/>
                    </a:prstGeom>
                    <a:noFill/>
                  </pic:spPr>
                </pic:pic>
              </a:graphicData>
            </a:graphic>
          </wp:inline>
        </w:drawing>
      </w:r>
    </w:p>
    <w:p w14:paraId="1780373E" w14:textId="77777777" w:rsidR="00615AFD" w:rsidRPr="00091116" w:rsidRDefault="00615AFD" w:rsidP="00615AFD">
      <w:pPr>
        <w:suppressAutoHyphens w:val="0"/>
        <w:jc w:val="center"/>
        <w:rPr>
          <w:b/>
          <w:bCs/>
          <w:sz w:val="32"/>
          <w:szCs w:val="32"/>
        </w:rPr>
      </w:pPr>
      <w:r w:rsidRPr="00091116">
        <w:rPr>
          <w:b/>
          <w:bCs/>
          <w:sz w:val="32"/>
          <w:szCs w:val="32"/>
        </w:rPr>
        <w:t>“Equality is always evolving in terms of how it relates to Equality, Diversity and Inclusion.”</w:t>
      </w:r>
    </w:p>
    <w:p w14:paraId="01FB3320" w14:textId="3C5B2268" w:rsidR="00F073FA" w:rsidRPr="00615AFD" w:rsidRDefault="00615AFD" w:rsidP="00615AFD">
      <w:pPr>
        <w:jc w:val="center"/>
        <w:rPr>
          <w:b/>
        </w:rPr>
      </w:pPr>
      <w:r>
        <w:rPr>
          <w:b/>
          <w:bCs/>
          <w:sz w:val="24"/>
          <w:szCs w:val="24"/>
        </w:rPr>
        <w:t xml:space="preserve">The above graphic is from </w:t>
      </w:r>
      <w:hyperlink r:id="rId29" w:history="1">
        <w:r w:rsidRPr="00913A17">
          <w:rPr>
            <w:color w:val="0000FF"/>
            <w:u w:val="single"/>
          </w:rPr>
          <w:t>Inclusive leadership (bath.ac.uk)</w:t>
        </w:r>
      </w:hyperlink>
      <w:r w:rsidR="00F073FA">
        <w:rPr>
          <w:b/>
          <w:i/>
          <w:iCs/>
        </w:rPr>
        <w:br w:type="page"/>
      </w:r>
    </w:p>
    <w:p w14:paraId="19FD403E" w14:textId="77777777" w:rsidR="00874E06" w:rsidRPr="00874E06" w:rsidRDefault="00874E06" w:rsidP="00874E06">
      <w:pPr>
        <w:suppressAutoHyphens w:val="0"/>
        <w:autoSpaceDN/>
        <w:spacing w:line="259" w:lineRule="auto"/>
        <w:textAlignment w:val="auto"/>
        <w:rPr>
          <w:rFonts w:asciiTheme="minorHAnsi" w:eastAsiaTheme="minorHAnsi" w:hAnsiTheme="minorHAnsi" w:cstheme="minorBidi"/>
        </w:rPr>
      </w:pPr>
    </w:p>
    <w:p w14:paraId="23964232" w14:textId="57D96DD9" w:rsidR="00874E06" w:rsidRPr="00874E06" w:rsidRDefault="00874E06" w:rsidP="00874E06">
      <w:pPr>
        <w:suppressAutoHyphens w:val="0"/>
        <w:autoSpaceDN/>
        <w:spacing w:line="259" w:lineRule="auto"/>
        <w:textAlignment w:val="auto"/>
        <w:rPr>
          <w:rFonts w:asciiTheme="minorHAnsi" w:eastAsiaTheme="minorHAnsi" w:hAnsiTheme="minorHAnsi" w:cstheme="minorBidi"/>
        </w:rPr>
      </w:pPr>
      <w:r w:rsidRPr="00874E06">
        <w:rPr>
          <w:rFonts w:asciiTheme="minorHAnsi" w:eastAsiaTheme="minorHAnsi" w:hAnsiTheme="minorHAnsi" w:cstheme="minorBidi"/>
        </w:rPr>
        <w:t>Achieving these ambitions will help us demonstrate that North East Lincolnshire is a great place to live, where all autistic people can “Start Well, Live Well, Age Well</w:t>
      </w:r>
      <w:r w:rsidR="00865982" w:rsidRPr="00874E06">
        <w:rPr>
          <w:rFonts w:asciiTheme="minorHAnsi" w:eastAsiaTheme="minorHAnsi" w:hAnsiTheme="minorHAnsi" w:cstheme="minorBidi"/>
        </w:rPr>
        <w:t>.”</w:t>
      </w:r>
    </w:p>
    <w:p w14:paraId="0CFBE192" w14:textId="7F37E37C" w:rsidR="00C1238C" w:rsidRDefault="00C1238C" w:rsidP="00C1238C">
      <w:pPr>
        <w:jc w:val="both"/>
        <w:rPr>
          <w:b/>
          <w:i/>
          <w:iCs/>
        </w:rPr>
      </w:pPr>
      <w:r w:rsidRPr="008A1EF9">
        <w:rPr>
          <w:b/>
          <w:i/>
          <w:iCs/>
        </w:rPr>
        <w:t xml:space="preserve">Autism prevalence </w:t>
      </w:r>
    </w:p>
    <w:p w14:paraId="7F91A20E" w14:textId="77777777" w:rsidR="00874E06" w:rsidRPr="00874E06" w:rsidRDefault="00874E06" w:rsidP="00874E06">
      <w:pPr>
        <w:jc w:val="both"/>
        <w:rPr>
          <w:b/>
          <w:i/>
          <w:iCs/>
        </w:rPr>
      </w:pPr>
      <w:r w:rsidRPr="00874E06">
        <w:rPr>
          <w:b/>
          <w:i/>
          <w:iCs/>
        </w:rPr>
        <w:t xml:space="preserve">Understanding the prevalence of autism in NEL </w:t>
      </w:r>
    </w:p>
    <w:p w14:paraId="3609570F" w14:textId="0801DBF4" w:rsidR="00C1238C" w:rsidRPr="004B7B3F" w:rsidRDefault="00C1238C" w:rsidP="00C1238C">
      <w:pPr>
        <w:jc w:val="both"/>
      </w:pPr>
      <w:r w:rsidRPr="004B7B3F">
        <w:t>This “autism prevalence” is an estimate of how many autistic people there are in the UK</w:t>
      </w:r>
      <w:r w:rsidR="00865982" w:rsidRPr="004B7B3F">
        <w:t xml:space="preserve">. </w:t>
      </w:r>
      <w:r w:rsidRPr="004B7B3F">
        <w:t xml:space="preserve">It is not the number of people who have </w:t>
      </w:r>
      <w:r w:rsidR="00874E06">
        <w:t>a diagnosis of autism as</w:t>
      </w:r>
      <w:r w:rsidRPr="004B7B3F">
        <w:t xml:space="preserve"> many autistic people might not have been identified or even know yet themselves. </w:t>
      </w:r>
    </w:p>
    <w:p w14:paraId="536F6DB4" w14:textId="77777777" w:rsidR="00C1238C" w:rsidRPr="00742B37" w:rsidRDefault="00C1238C" w:rsidP="00C1238C">
      <w:pPr>
        <w:jc w:val="both"/>
        <w:rPr>
          <w:b/>
          <w:i/>
          <w:iCs/>
        </w:rPr>
      </w:pPr>
      <w:r w:rsidRPr="00742B37">
        <w:rPr>
          <w:b/>
          <w:i/>
          <w:iCs/>
        </w:rPr>
        <w:t>January 2022 school census</w:t>
      </w:r>
    </w:p>
    <w:p w14:paraId="74D07DC3" w14:textId="7FC6C4EF" w:rsidR="00C1238C" w:rsidRDefault="00C1238C" w:rsidP="00C1238C">
      <w:pPr>
        <w:jc w:val="both"/>
        <w:rPr>
          <w:bCs/>
        </w:rPr>
      </w:pPr>
      <w:r w:rsidRPr="00AA126B">
        <w:rPr>
          <w:bCs/>
        </w:rPr>
        <w:t xml:space="preserve">All pupils with SEN have an assessment of their primary need. </w:t>
      </w:r>
      <w:r w:rsidRPr="00A73DAC">
        <w:rPr>
          <w:bCs/>
        </w:rPr>
        <w:t xml:space="preserve">In January 2022, 103,400 (31.3%) pupils with </w:t>
      </w:r>
      <w:r w:rsidR="008B1245" w:rsidRPr="00B8017C">
        <w:rPr>
          <w:bCs/>
        </w:rPr>
        <w:t xml:space="preserve">education, health and care </w:t>
      </w:r>
      <w:r w:rsidR="008B1245">
        <w:rPr>
          <w:bCs/>
        </w:rPr>
        <w:t>(</w:t>
      </w:r>
      <w:hyperlink r:id="rId30" w:history="1">
        <w:r w:rsidR="008B1245" w:rsidRPr="00CE00A7">
          <w:rPr>
            <w:rStyle w:val="Hyperlink"/>
            <w:bCs/>
          </w:rPr>
          <w:t>EHC) plans,</w:t>
        </w:r>
      </w:hyperlink>
      <w:r w:rsidRPr="00A73DAC">
        <w:rPr>
          <w:bCs/>
        </w:rPr>
        <w:t xml:space="preserve"> </w:t>
      </w:r>
      <w:r w:rsidR="008B1245">
        <w:rPr>
          <w:bCs/>
        </w:rPr>
        <w:t xml:space="preserve">had autism recorded </w:t>
      </w:r>
      <w:r w:rsidR="008B1245" w:rsidRPr="008B1245">
        <w:rPr>
          <w:bCs/>
        </w:rPr>
        <w:t>as their primary need, ‘autism’ was the most common primary need recorded for pupils with an EHCP nationally.</w:t>
      </w:r>
    </w:p>
    <w:p w14:paraId="6F2FC046" w14:textId="5AE2242C" w:rsidR="00C1238C" w:rsidRPr="00C1238C" w:rsidRDefault="008B1245" w:rsidP="00C1238C">
      <w:pPr>
        <w:jc w:val="both"/>
        <w:rPr>
          <w:u w:val="single"/>
        </w:rPr>
      </w:pPr>
      <w:r>
        <w:t>In</w:t>
      </w:r>
      <w:r w:rsidR="00C1238C" w:rsidRPr="002943F0">
        <w:t xml:space="preserve"> N</w:t>
      </w:r>
      <w:r w:rsidR="00C1238C">
        <w:t>EL</w:t>
      </w:r>
      <w:r>
        <w:t>’s</w:t>
      </w:r>
      <w:r w:rsidR="00C1238C" w:rsidRPr="002943F0">
        <w:t xml:space="preserve"> January 2022 school census</w:t>
      </w:r>
      <w:r>
        <w:t xml:space="preserve"> </w:t>
      </w:r>
      <w:r w:rsidR="00C1238C" w:rsidRPr="002943F0">
        <w:t xml:space="preserve">there were 253 school pupils recorded with a primary </w:t>
      </w:r>
      <w:r>
        <w:t>need</w:t>
      </w:r>
      <w:r w:rsidR="00C1238C" w:rsidRPr="002943F0">
        <w:t xml:space="preserve"> </w:t>
      </w:r>
      <w:r w:rsidR="00C1238C">
        <w:t>autism</w:t>
      </w:r>
      <w:r w:rsidR="00C1238C" w:rsidRPr="002943F0">
        <w:t xml:space="preserve">, 180 (71%) </w:t>
      </w:r>
      <w:r>
        <w:t xml:space="preserve">of these children </w:t>
      </w:r>
      <w:r w:rsidR="00C1238C" w:rsidRPr="002943F0">
        <w:t xml:space="preserve">were recorded as </w:t>
      </w:r>
      <w:r>
        <w:t>having an</w:t>
      </w:r>
      <w:r w:rsidR="00C1238C" w:rsidRPr="002943F0">
        <w:t xml:space="preserve"> EHC plan, and 73 (29%) were recorded as SEN support</w:t>
      </w:r>
      <w:r w:rsidR="00C1238C">
        <w:rPr>
          <w:rStyle w:val="FootnoteReference"/>
        </w:rPr>
        <w:footnoteReference w:id="4"/>
      </w:r>
      <w:r w:rsidR="00C1238C" w:rsidRPr="002943F0">
        <w:t xml:space="preserve">. There </w:t>
      </w:r>
      <w:r>
        <w:t>were</w:t>
      </w:r>
      <w:r w:rsidR="00C1238C" w:rsidRPr="002943F0">
        <w:t xml:space="preserve"> an additional 80 pupils w</w:t>
      </w:r>
      <w:r>
        <w:t>ith</w:t>
      </w:r>
      <w:r w:rsidR="00C1238C" w:rsidRPr="002943F0">
        <w:t xml:space="preserve"> </w:t>
      </w:r>
      <w:r w:rsidR="00C1238C">
        <w:t>autism</w:t>
      </w:r>
      <w:r w:rsidR="00C1238C" w:rsidRPr="002943F0">
        <w:t xml:space="preserve"> recorded as a secondary need</w:t>
      </w:r>
      <w:r w:rsidR="00865982" w:rsidRPr="002943F0">
        <w:t xml:space="preserve">. </w:t>
      </w:r>
    </w:p>
    <w:p w14:paraId="3C8A6CE5" w14:textId="05AAB1D9" w:rsidR="00C1238C" w:rsidRPr="002943F0" w:rsidRDefault="00C1238C" w:rsidP="00C1238C">
      <w:pPr>
        <w:jc w:val="both"/>
      </w:pPr>
      <w:r w:rsidRPr="002943F0">
        <w:t xml:space="preserve">The table below shows there </w:t>
      </w:r>
      <w:r w:rsidR="007F5326">
        <w:t>are almost</w:t>
      </w:r>
      <w:r w:rsidRPr="002943F0">
        <w:t xml:space="preserve"> five times the number of males with a primary SEN of </w:t>
      </w:r>
      <w:r>
        <w:t>autism</w:t>
      </w:r>
      <w:r w:rsidRPr="002943F0">
        <w:t xml:space="preserve"> than there are females.</w:t>
      </w:r>
    </w:p>
    <w:p w14:paraId="25805486" w14:textId="5EE24ED0" w:rsidR="00C1238C" w:rsidRDefault="00C1238C" w:rsidP="00C1238C">
      <w:pPr>
        <w:jc w:val="both"/>
        <w:rPr>
          <w:u w:val="single"/>
        </w:rPr>
      </w:pPr>
      <w:r w:rsidRPr="00C1238C">
        <w:rPr>
          <w:u w:val="single"/>
        </w:rPr>
        <w:t>Number of pupils with a</w:t>
      </w:r>
      <w:r w:rsidR="006B7E73">
        <w:rPr>
          <w:u w:val="single"/>
        </w:rPr>
        <w:t>n EHCP</w:t>
      </w:r>
      <w:r w:rsidRPr="00C1238C">
        <w:rPr>
          <w:u w:val="single"/>
        </w:rPr>
        <w:t xml:space="preserve"> or SEN support with a primary SEN of autism, by gender, January 202</w:t>
      </w:r>
      <w:r w:rsidR="008B1245">
        <w:rPr>
          <w:u w:val="single"/>
        </w:rPr>
        <w:t>2</w:t>
      </w:r>
    </w:p>
    <w:p w14:paraId="138DE778" w14:textId="600F1B33" w:rsidR="00D55067" w:rsidRPr="00C1238C" w:rsidRDefault="00D55067" w:rsidP="00C1238C">
      <w:pPr>
        <w:jc w:val="both"/>
        <w:rPr>
          <w:u w:val="single"/>
        </w:rPr>
      </w:pPr>
      <w:r>
        <w:rPr>
          <w:noProof/>
        </w:rPr>
        <w:drawing>
          <wp:inline distT="0" distB="0" distL="0" distR="0" wp14:anchorId="1B9B234A" wp14:editId="15572173">
            <wp:extent cx="4095750" cy="2085975"/>
            <wp:effectExtent l="0" t="0" r="0" b="9525"/>
            <wp:docPr id="8" name="Chart 8">
              <a:extLst xmlns:a="http://schemas.openxmlformats.org/drawingml/2006/main">
                <a:ext uri="{FF2B5EF4-FFF2-40B4-BE49-F238E27FC236}">
                  <a16:creationId xmlns:a16="http://schemas.microsoft.com/office/drawing/2014/main" id="{11C9A922-A790-8CBE-B0DC-22534927F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TableGrid"/>
        <w:tblW w:w="6562" w:type="dxa"/>
        <w:tblLook w:val="04A0" w:firstRow="1" w:lastRow="0" w:firstColumn="1" w:lastColumn="0" w:noHBand="0" w:noVBand="1"/>
      </w:tblPr>
      <w:tblGrid>
        <w:gridCol w:w="1973"/>
        <w:gridCol w:w="1530"/>
        <w:gridCol w:w="1529"/>
        <w:gridCol w:w="1530"/>
      </w:tblGrid>
      <w:tr w:rsidR="00C1238C" w:rsidRPr="00C1238C" w14:paraId="15AAA986" w14:textId="77777777" w:rsidTr="00AB3EA4">
        <w:trPr>
          <w:trHeight w:val="285"/>
        </w:trPr>
        <w:tc>
          <w:tcPr>
            <w:tcW w:w="0" w:type="auto"/>
            <w:tcBorders>
              <w:top w:val="nil"/>
              <w:left w:val="nil"/>
              <w:bottom w:val="single" w:sz="4" w:space="0" w:color="auto"/>
            </w:tcBorders>
          </w:tcPr>
          <w:p w14:paraId="47376F85" w14:textId="77777777" w:rsidR="00C1238C" w:rsidRPr="00C1238C" w:rsidRDefault="00C1238C" w:rsidP="00AB3EA4">
            <w:pPr>
              <w:autoSpaceDN w:val="0"/>
              <w:spacing w:after="160"/>
              <w:jc w:val="both"/>
              <w:textAlignment w:val="baseline"/>
            </w:pPr>
          </w:p>
        </w:tc>
        <w:tc>
          <w:tcPr>
            <w:tcW w:w="1530" w:type="dxa"/>
            <w:vAlign w:val="center"/>
          </w:tcPr>
          <w:p w14:paraId="34BE2F2A" w14:textId="77777777" w:rsidR="00C1238C" w:rsidRPr="00C1238C" w:rsidRDefault="00C1238C" w:rsidP="00AB3EA4">
            <w:pPr>
              <w:autoSpaceDN w:val="0"/>
              <w:spacing w:after="160"/>
              <w:jc w:val="both"/>
              <w:textAlignment w:val="baseline"/>
              <w:rPr>
                <w:b/>
              </w:rPr>
            </w:pPr>
            <w:r w:rsidRPr="00C1238C">
              <w:rPr>
                <w:b/>
              </w:rPr>
              <w:t>EHC plan</w:t>
            </w:r>
          </w:p>
        </w:tc>
        <w:tc>
          <w:tcPr>
            <w:tcW w:w="1529" w:type="dxa"/>
            <w:vAlign w:val="center"/>
          </w:tcPr>
          <w:p w14:paraId="7F241CAB" w14:textId="77777777" w:rsidR="00C1238C" w:rsidRPr="00C1238C" w:rsidRDefault="00C1238C" w:rsidP="00AB3EA4">
            <w:pPr>
              <w:autoSpaceDN w:val="0"/>
              <w:spacing w:after="160"/>
              <w:jc w:val="both"/>
              <w:textAlignment w:val="baseline"/>
              <w:rPr>
                <w:b/>
              </w:rPr>
            </w:pPr>
            <w:r w:rsidRPr="00C1238C">
              <w:rPr>
                <w:b/>
              </w:rPr>
              <w:t>SEN support</w:t>
            </w:r>
          </w:p>
        </w:tc>
        <w:tc>
          <w:tcPr>
            <w:tcW w:w="1530" w:type="dxa"/>
            <w:vAlign w:val="center"/>
          </w:tcPr>
          <w:p w14:paraId="276CD817" w14:textId="77777777" w:rsidR="00C1238C" w:rsidRPr="00C1238C" w:rsidRDefault="00C1238C" w:rsidP="00AB3EA4">
            <w:pPr>
              <w:autoSpaceDN w:val="0"/>
              <w:spacing w:after="160"/>
              <w:jc w:val="both"/>
              <w:textAlignment w:val="baseline"/>
              <w:rPr>
                <w:b/>
              </w:rPr>
            </w:pPr>
            <w:r w:rsidRPr="00C1238C">
              <w:rPr>
                <w:b/>
              </w:rPr>
              <w:t>Total</w:t>
            </w:r>
          </w:p>
        </w:tc>
      </w:tr>
      <w:tr w:rsidR="00C1238C" w:rsidRPr="00C1238C" w14:paraId="324F449A" w14:textId="77777777" w:rsidTr="00AB3EA4">
        <w:trPr>
          <w:trHeight w:val="403"/>
        </w:trPr>
        <w:tc>
          <w:tcPr>
            <w:tcW w:w="0" w:type="auto"/>
            <w:tcBorders>
              <w:top w:val="single" w:sz="4" w:space="0" w:color="auto"/>
            </w:tcBorders>
          </w:tcPr>
          <w:p w14:paraId="4F3631E0" w14:textId="77777777" w:rsidR="00C1238C" w:rsidRPr="00C1238C" w:rsidRDefault="00C1238C" w:rsidP="00AB3EA4">
            <w:pPr>
              <w:autoSpaceDN w:val="0"/>
              <w:spacing w:after="160"/>
              <w:jc w:val="both"/>
              <w:textAlignment w:val="baseline"/>
            </w:pPr>
            <w:r w:rsidRPr="00C1238C">
              <w:t>Male</w:t>
            </w:r>
          </w:p>
        </w:tc>
        <w:tc>
          <w:tcPr>
            <w:tcW w:w="1530" w:type="dxa"/>
          </w:tcPr>
          <w:p w14:paraId="6D24410E" w14:textId="77777777" w:rsidR="00C1238C" w:rsidRPr="00C1238C" w:rsidRDefault="00C1238C" w:rsidP="00AB3EA4">
            <w:pPr>
              <w:autoSpaceDN w:val="0"/>
              <w:spacing w:after="160"/>
              <w:jc w:val="both"/>
              <w:textAlignment w:val="baseline"/>
            </w:pPr>
            <w:r w:rsidRPr="00C1238C">
              <w:t>152</w:t>
            </w:r>
          </w:p>
        </w:tc>
        <w:tc>
          <w:tcPr>
            <w:tcW w:w="1529" w:type="dxa"/>
          </w:tcPr>
          <w:p w14:paraId="22E09865" w14:textId="77777777" w:rsidR="00C1238C" w:rsidRPr="00C1238C" w:rsidRDefault="00C1238C" w:rsidP="00AB3EA4">
            <w:pPr>
              <w:autoSpaceDN w:val="0"/>
              <w:spacing w:after="160"/>
              <w:jc w:val="both"/>
              <w:textAlignment w:val="baseline"/>
            </w:pPr>
            <w:r w:rsidRPr="00C1238C">
              <w:t>58</w:t>
            </w:r>
          </w:p>
        </w:tc>
        <w:tc>
          <w:tcPr>
            <w:tcW w:w="1530" w:type="dxa"/>
          </w:tcPr>
          <w:p w14:paraId="1D431A28" w14:textId="77777777" w:rsidR="00C1238C" w:rsidRPr="00C1238C" w:rsidRDefault="00C1238C" w:rsidP="00AB3EA4">
            <w:pPr>
              <w:autoSpaceDN w:val="0"/>
              <w:spacing w:after="160"/>
              <w:jc w:val="both"/>
              <w:textAlignment w:val="baseline"/>
            </w:pPr>
            <w:r w:rsidRPr="00C1238C">
              <w:t>210</w:t>
            </w:r>
          </w:p>
        </w:tc>
      </w:tr>
      <w:tr w:rsidR="00C1238C" w:rsidRPr="00C1238C" w14:paraId="10317329" w14:textId="77777777" w:rsidTr="00AB3EA4">
        <w:trPr>
          <w:trHeight w:val="269"/>
        </w:trPr>
        <w:tc>
          <w:tcPr>
            <w:tcW w:w="0" w:type="auto"/>
          </w:tcPr>
          <w:p w14:paraId="26079A25" w14:textId="77777777" w:rsidR="00C1238C" w:rsidRPr="00C1238C" w:rsidRDefault="00C1238C" w:rsidP="00AB3EA4">
            <w:pPr>
              <w:autoSpaceDN w:val="0"/>
              <w:spacing w:after="160"/>
              <w:jc w:val="both"/>
              <w:textAlignment w:val="baseline"/>
            </w:pPr>
            <w:r w:rsidRPr="00C1238C">
              <w:t>Female</w:t>
            </w:r>
          </w:p>
        </w:tc>
        <w:tc>
          <w:tcPr>
            <w:tcW w:w="1530" w:type="dxa"/>
          </w:tcPr>
          <w:p w14:paraId="0CB13AE3" w14:textId="77777777" w:rsidR="00C1238C" w:rsidRPr="00C1238C" w:rsidRDefault="00C1238C" w:rsidP="00AB3EA4">
            <w:pPr>
              <w:autoSpaceDN w:val="0"/>
              <w:spacing w:after="160"/>
              <w:jc w:val="both"/>
              <w:textAlignment w:val="baseline"/>
            </w:pPr>
            <w:r w:rsidRPr="00C1238C">
              <w:t>28</w:t>
            </w:r>
          </w:p>
        </w:tc>
        <w:tc>
          <w:tcPr>
            <w:tcW w:w="1529" w:type="dxa"/>
          </w:tcPr>
          <w:p w14:paraId="062CC7D9" w14:textId="77777777" w:rsidR="00C1238C" w:rsidRPr="00C1238C" w:rsidRDefault="00C1238C" w:rsidP="00AB3EA4">
            <w:pPr>
              <w:autoSpaceDN w:val="0"/>
              <w:spacing w:after="160"/>
              <w:jc w:val="both"/>
              <w:textAlignment w:val="baseline"/>
            </w:pPr>
            <w:r w:rsidRPr="00C1238C">
              <w:t>15</w:t>
            </w:r>
          </w:p>
        </w:tc>
        <w:tc>
          <w:tcPr>
            <w:tcW w:w="1530" w:type="dxa"/>
          </w:tcPr>
          <w:p w14:paraId="7EFB77D7" w14:textId="77777777" w:rsidR="00C1238C" w:rsidRPr="00C1238C" w:rsidRDefault="00C1238C" w:rsidP="00AB3EA4">
            <w:pPr>
              <w:autoSpaceDN w:val="0"/>
              <w:spacing w:after="160"/>
              <w:jc w:val="both"/>
              <w:textAlignment w:val="baseline"/>
            </w:pPr>
            <w:r w:rsidRPr="00C1238C">
              <w:t>43</w:t>
            </w:r>
          </w:p>
        </w:tc>
      </w:tr>
      <w:tr w:rsidR="00C1238C" w:rsidRPr="00C1238C" w14:paraId="10580ADA" w14:textId="77777777" w:rsidTr="00AB3EA4">
        <w:trPr>
          <w:trHeight w:val="417"/>
        </w:trPr>
        <w:tc>
          <w:tcPr>
            <w:tcW w:w="0" w:type="auto"/>
          </w:tcPr>
          <w:p w14:paraId="541BAFB4" w14:textId="77777777" w:rsidR="00C1238C" w:rsidRPr="00C1238C" w:rsidRDefault="00C1238C" w:rsidP="00AB3EA4">
            <w:pPr>
              <w:autoSpaceDN w:val="0"/>
              <w:spacing w:after="160"/>
              <w:jc w:val="both"/>
              <w:textAlignment w:val="baseline"/>
            </w:pPr>
            <w:r w:rsidRPr="00C1238C">
              <w:t>Total</w:t>
            </w:r>
          </w:p>
        </w:tc>
        <w:tc>
          <w:tcPr>
            <w:tcW w:w="1530" w:type="dxa"/>
          </w:tcPr>
          <w:p w14:paraId="453074FE" w14:textId="77777777" w:rsidR="00C1238C" w:rsidRPr="00C1238C" w:rsidRDefault="00C1238C" w:rsidP="00AB3EA4">
            <w:pPr>
              <w:autoSpaceDN w:val="0"/>
              <w:spacing w:after="160"/>
              <w:jc w:val="both"/>
              <w:textAlignment w:val="baseline"/>
            </w:pPr>
            <w:r w:rsidRPr="00C1238C">
              <w:t>180</w:t>
            </w:r>
          </w:p>
        </w:tc>
        <w:tc>
          <w:tcPr>
            <w:tcW w:w="1529" w:type="dxa"/>
          </w:tcPr>
          <w:p w14:paraId="6F04FDA0" w14:textId="77777777" w:rsidR="00C1238C" w:rsidRPr="00C1238C" w:rsidRDefault="00C1238C" w:rsidP="00AB3EA4">
            <w:pPr>
              <w:autoSpaceDN w:val="0"/>
              <w:spacing w:after="160"/>
              <w:jc w:val="both"/>
              <w:textAlignment w:val="baseline"/>
            </w:pPr>
            <w:r w:rsidRPr="00C1238C">
              <w:t>73</w:t>
            </w:r>
          </w:p>
        </w:tc>
        <w:tc>
          <w:tcPr>
            <w:tcW w:w="1530" w:type="dxa"/>
          </w:tcPr>
          <w:p w14:paraId="2D82DCA9" w14:textId="77777777" w:rsidR="00C1238C" w:rsidRPr="00C1238C" w:rsidRDefault="00C1238C" w:rsidP="00AB3EA4">
            <w:pPr>
              <w:autoSpaceDN w:val="0"/>
              <w:spacing w:after="160"/>
              <w:jc w:val="both"/>
              <w:textAlignment w:val="baseline"/>
            </w:pPr>
            <w:r w:rsidRPr="00C1238C">
              <w:t>253</w:t>
            </w:r>
          </w:p>
        </w:tc>
      </w:tr>
      <w:tr w:rsidR="00C1238C" w:rsidRPr="00C1238C" w14:paraId="47893F04" w14:textId="77777777" w:rsidTr="00AB3EA4">
        <w:trPr>
          <w:trHeight w:val="207"/>
        </w:trPr>
        <w:tc>
          <w:tcPr>
            <w:tcW w:w="0" w:type="auto"/>
          </w:tcPr>
          <w:p w14:paraId="1CA4FD4D" w14:textId="77777777" w:rsidR="00C1238C" w:rsidRPr="00C1238C" w:rsidRDefault="00C1238C" w:rsidP="00AB3EA4">
            <w:pPr>
              <w:autoSpaceDN w:val="0"/>
              <w:spacing w:after="160"/>
              <w:jc w:val="both"/>
              <w:textAlignment w:val="baseline"/>
            </w:pPr>
            <w:r w:rsidRPr="00C1238C">
              <w:t>Male: Female ratio</w:t>
            </w:r>
          </w:p>
        </w:tc>
        <w:tc>
          <w:tcPr>
            <w:tcW w:w="1530" w:type="dxa"/>
          </w:tcPr>
          <w:p w14:paraId="00963DFB" w14:textId="77777777" w:rsidR="00C1238C" w:rsidRPr="00C1238C" w:rsidRDefault="00C1238C" w:rsidP="00AB3EA4">
            <w:pPr>
              <w:autoSpaceDN w:val="0"/>
              <w:spacing w:after="160"/>
              <w:jc w:val="both"/>
              <w:textAlignment w:val="baseline"/>
            </w:pPr>
            <w:r w:rsidRPr="00C1238C">
              <w:t>5.4:1</w:t>
            </w:r>
          </w:p>
        </w:tc>
        <w:tc>
          <w:tcPr>
            <w:tcW w:w="1529" w:type="dxa"/>
          </w:tcPr>
          <w:p w14:paraId="1ED472D8" w14:textId="77777777" w:rsidR="00C1238C" w:rsidRPr="00C1238C" w:rsidRDefault="00C1238C" w:rsidP="00AB3EA4">
            <w:pPr>
              <w:autoSpaceDN w:val="0"/>
              <w:spacing w:after="160"/>
              <w:jc w:val="both"/>
              <w:textAlignment w:val="baseline"/>
            </w:pPr>
            <w:r w:rsidRPr="00C1238C">
              <w:t>3.9:1</w:t>
            </w:r>
          </w:p>
        </w:tc>
        <w:tc>
          <w:tcPr>
            <w:tcW w:w="1530" w:type="dxa"/>
          </w:tcPr>
          <w:p w14:paraId="574685D6" w14:textId="77777777" w:rsidR="00C1238C" w:rsidRPr="00C1238C" w:rsidRDefault="00C1238C" w:rsidP="00AB3EA4">
            <w:pPr>
              <w:autoSpaceDN w:val="0"/>
              <w:spacing w:after="160"/>
              <w:jc w:val="both"/>
              <w:textAlignment w:val="baseline"/>
            </w:pPr>
            <w:r w:rsidRPr="00C1238C">
              <w:t>4.9:1</w:t>
            </w:r>
          </w:p>
        </w:tc>
      </w:tr>
    </w:tbl>
    <w:p w14:paraId="77435D8F" w14:textId="77777777" w:rsidR="00C1238C" w:rsidRPr="00C1238C" w:rsidRDefault="00C1238C" w:rsidP="00C1238C">
      <w:pPr>
        <w:jc w:val="both"/>
      </w:pPr>
      <w:r w:rsidRPr="00C1238C">
        <w:t>Source: NELC January 2022 school census</w:t>
      </w:r>
      <w:r w:rsidRPr="00C1238C">
        <w:rPr>
          <w:rStyle w:val="FootnoteReference"/>
        </w:rPr>
        <w:footnoteReference w:id="5"/>
      </w:r>
    </w:p>
    <w:p w14:paraId="6E69205F" w14:textId="77777777" w:rsidR="00C1238C" w:rsidRPr="002943F0" w:rsidRDefault="00C1238C" w:rsidP="00C1238C">
      <w:pPr>
        <w:jc w:val="both"/>
      </w:pPr>
      <w:r w:rsidRPr="00C1238C">
        <w:t>The 253 pupils with a primary SEN of autism, equates to 6.2% of all pupils with SEN. Of pupils with a EHC plan, autism is the most common primary need and is recorded as the primary need for 22% of all plans.</w:t>
      </w:r>
      <w:r w:rsidRPr="002943F0">
        <w:t xml:space="preserve"> </w:t>
      </w:r>
    </w:p>
    <w:p w14:paraId="59CD2862" w14:textId="77777777" w:rsidR="00C1238C" w:rsidRDefault="00C1238C" w:rsidP="00C1238C">
      <w:pPr>
        <w:jc w:val="both"/>
      </w:pPr>
      <w:r>
        <w:t>B</w:t>
      </w:r>
      <w:r w:rsidRPr="000E145F">
        <w:t>ased on the National Autistic Society’s (NAS) assumptions above, we estimate there are 1,700 autistic adults and children in NEL (1% of our population) and an estimated 7,300 family members and carers of autistic people</w:t>
      </w:r>
      <w:r w:rsidRPr="000E145F">
        <w:rPr>
          <w:vertAlign w:val="superscript"/>
        </w:rPr>
        <w:footnoteReference w:id="6"/>
      </w:r>
      <w:r w:rsidRPr="000E145F">
        <w:t>.</w:t>
      </w:r>
    </w:p>
    <w:p w14:paraId="2E931A6F" w14:textId="77777777" w:rsidR="00C1238C" w:rsidRPr="00617B72" w:rsidRDefault="00C1238C" w:rsidP="00C1238C">
      <w:pPr>
        <w:jc w:val="both"/>
      </w:pPr>
      <w:r w:rsidRPr="00617B72">
        <w:t xml:space="preserve">Regarding adult estimates, the </w:t>
      </w:r>
      <w:hyperlink r:id="rId32" w:history="1">
        <w:r w:rsidRPr="00617B72">
          <w:rPr>
            <w:rStyle w:val="Hyperlink"/>
          </w:rPr>
          <w:t>Projecting Adult Needs and Service Information (PANSI)</w:t>
        </w:r>
      </w:hyperlink>
      <w:r w:rsidRPr="00617B72">
        <w:t xml:space="preserve"> and </w:t>
      </w:r>
      <w:hyperlink r:id="rId33" w:history="1">
        <w:r w:rsidRPr="00617B72">
          <w:rPr>
            <w:rStyle w:val="Hyperlink"/>
          </w:rPr>
          <w:t>Projecting Older People Population Information (POPPI)</w:t>
        </w:r>
      </w:hyperlink>
      <w:r w:rsidRPr="00617B72">
        <w:t xml:space="preserve"> systems, include a range of population projections.</w:t>
      </w:r>
    </w:p>
    <w:p w14:paraId="5C69DE34" w14:textId="252E6759" w:rsidR="00C1238C" w:rsidRDefault="00D453AB" w:rsidP="00C1238C">
      <w:pPr>
        <w:jc w:val="both"/>
        <w:rPr>
          <w:u w:val="single"/>
        </w:rPr>
      </w:pPr>
      <w:r>
        <w:rPr>
          <w:u w:val="single"/>
        </w:rPr>
        <w:t xml:space="preserve">Predicted </w:t>
      </w:r>
      <w:r w:rsidR="00AA0E79">
        <w:rPr>
          <w:u w:val="single"/>
        </w:rPr>
        <w:t xml:space="preserve">autistic </w:t>
      </w:r>
      <w:r>
        <w:rPr>
          <w:u w:val="single"/>
        </w:rPr>
        <w:t>adu</w:t>
      </w:r>
      <w:r w:rsidR="00C1238C" w:rsidRPr="00617B72">
        <w:rPr>
          <w:u w:val="single"/>
        </w:rPr>
        <w:t>lts aged 18-64, by gender, projected to 2035</w:t>
      </w:r>
      <w:r w:rsidR="0056773C">
        <w:rPr>
          <w:u w:val="single"/>
        </w:rPr>
        <w:t xml:space="preserve"> </w:t>
      </w:r>
      <w:r w:rsidR="0056773C">
        <w:rPr>
          <w:highlight w:val="yellow"/>
          <w:u w:val="single"/>
        </w:rPr>
        <w:t xml:space="preserve">this is </w:t>
      </w:r>
      <w:r w:rsidR="0056773C" w:rsidRPr="0056773C">
        <w:rPr>
          <w:highlight w:val="yellow"/>
          <w:u w:val="single"/>
        </w:rPr>
        <w:t xml:space="preserve">work </w:t>
      </w:r>
      <w:r w:rsidR="0056773C">
        <w:rPr>
          <w:highlight w:val="yellow"/>
          <w:u w:val="single"/>
        </w:rPr>
        <w:t>in progress</w:t>
      </w:r>
      <w:r w:rsidR="00865982">
        <w:rPr>
          <w:highlight w:val="yellow"/>
          <w:u w:val="single"/>
        </w:rPr>
        <w:t xml:space="preserve"> and needs more research</w:t>
      </w:r>
      <w:r w:rsidR="0056773C" w:rsidRPr="0056773C">
        <w:rPr>
          <w:highlight w:val="yellow"/>
          <w:u w:val="single"/>
        </w:rPr>
        <w:t>)</w:t>
      </w:r>
    </w:p>
    <w:p w14:paraId="3BEF516D" w14:textId="65979BF4" w:rsidR="00722E95" w:rsidRPr="001C7853" w:rsidRDefault="00722E95" w:rsidP="00C1238C">
      <w:pPr>
        <w:jc w:val="both"/>
        <w:rPr>
          <w:u w:val="single"/>
        </w:rPr>
      </w:pPr>
      <w:r>
        <w:rPr>
          <w:noProof/>
        </w:rPr>
        <w:drawing>
          <wp:inline distT="0" distB="0" distL="0" distR="0" wp14:anchorId="0446C925" wp14:editId="07C1FAA3">
            <wp:extent cx="4086225" cy="1628775"/>
            <wp:effectExtent l="0" t="0" r="9525" b="9525"/>
            <wp:docPr id="10" name="Chart 10">
              <a:extLst xmlns:a="http://schemas.openxmlformats.org/drawingml/2006/main">
                <a:ext uri="{FF2B5EF4-FFF2-40B4-BE49-F238E27FC236}">
                  <a16:creationId xmlns:a16="http://schemas.microsoft.com/office/drawing/2014/main" id="{CB1F1382-EABC-B3FF-BDCC-77CEC240E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Style w:val="TableGrid"/>
        <w:tblW w:w="6521" w:type="dxa"/>
        <w:tblLook w:val="04A0" w:firstRow="1" w:lastRow="0" w:firstColumn="1" w:lastColumn="0" w:noHBand="0" w:noVBand="1"/>
      </w:tblPr>
      <w:tblGrid>
        <w:gridCol w:w="1985"/>
        <w:gridCol w:w="663"/>
        <w:gridCol w:w="927"/>
        <w:gridCol w:w="927"/>
        <w:gridCol w:w="927"/>
        <w:gridCol w:w="1092"/>
      </w:tblGrid>
      <w:tr w:rsidR="00C1238C" w:rsidRPr="00617B72" w14:paraId="56A47FE2" w14:textId="77777777" w:rsidTr="00AB3EA4">
        <w:trPr>
          <w:trHeight w:val="424"/>
        </w:trPr>
        <w:tc>
          <w:tcPr>
            <w:tcW w:w="1985" w:type="dxa"/>
            <w:tcBorders>
              <w:top w:val="nil"/>
              <w:left w:val="nil"/>
            </w:tcBorders>
          </w:tcPr>
          <w:p w14:paraId="647E4E79" w14:textId="77777777" w:rsidR="00C1238C" w:rsidRPr="00617B72" w:rsidRDefault="00C1238C" w:rsidP="00AB3EA4">
            <w:pPr>
              <w:autoSpaceDN w:val="0"/>
              <w:spacing w:after="160"/>
              <w:jc w:val="both"/>
              <w:textAlignment w:val="baseline"/>
            </w:pPr>
          </w:p>
        </w:tc>
        <w:tc>
          <w:tcPr>
            <w:tcW w:w="663" w:type="dxa"/>
          </w:tcPr>
          <w:p w14:paraId="5C957323" w14:textId="77777777" w:rsidR="00C1238C" w:rsidRPr="00617B72" w:rsidRDefault="00C1238C" w:rsidP="00AB3EA4">
            <w:pPr>
              <w:autoSpaceDN w:val="0"/>
              <w:spacing w:after="160"/>
              <w:jc w:val="both"/>
              <w:textAlignment w:val="baseline"/>
            </w:pPr>
            <w:r w:rsidRPr="00617B72">
              <w:t>2020</w:t>
            </w:r>
          </w:p>
        </w:tc>
        <w:tc>
          <w:tcPr>
            <w:tcW w:w="0" w:type="auto"/>
          </w:tcPr>
          <w:p w14:paraId="6C6EF73B" w14:textId="77777777" w:rsidR="00C1238C" w:rsidRPr="00617B72" w:rsidRDefault="00C1238C" w:rsidP="00AB3EA4">
            <w:pPr>
              <w:autoSpaceDN w:val="0"/>
              <w:spacing w:after="160"/>
              <w:jc w:val="both"/>
              <w:textAlignment w:val="baseline"/>
            </w:pPr>
            <w:r w:rsidRPr="00617B72">
              <w:t>2022</w:t>
            </w:r>
          </w:p>
        </w:tc>
        <w:tc>
          <w:tcPr>
            <w:tcW w:w="0" w:type="auto"/>
          </w:tcPr>
          <w:p w14:paraId="780F7363" w14:textId="77777777" w:rsidR="00C1238C" w:rsidRPr="00617B72" w:rsidRDefault="00C1238C" w:rsidP="00AB3EA4">
            <w:pPr>
              <w:autoSpaceDN w:val="0"/>
              <w:spacing w:after="160"/>
              <w:jc w:val="both"/>
              <w:textAlignment w:val="baseline"/>
            </w:pPr>
            <w:r w:rsidRPr="00617B72">
              <w:t>2025</w:t>
            </w:r>
          </w:p>
        </w:tc>
        <w:tc>
          <w:tcPr>
            <w:tcW w:w="0" w:type="auto"/>
          </w:tcPr>
          <w:p w14:paraId="03CA9EF8" w14:textId="77777777" w:rsidR="00C1238C" w:rsidRPr="00617B72" w:rsidRDefault="00C1238C" w:rsidP="00AB3EA4">
            <w:pPr>
              <w:autoSpaceDN w:val="0"/>
              <w:spacing w:after="160"/>
              <w:jc w:val="both"/>
              <w:textAlignment w:val="baseline"/>
            </w:pPr>
            <w:r w:rsidRPr="00617B72">
              <w:t>2030</w:t>
            </w:r>
          </w:p>
        </w:tc>
        <w:tc>
          <w:tcPr>
            <w:tcW w:w="1092" w:type="dxa"/>
          </w:tcPr>
          <w:p w14:paraId="0F414944" w14:textId="77777777" w:rsidR="00C1238C" w:rsidRPr="00617B72" w:rsidRDefault="00C1238C" w:rsidP="00AB3EA4">
            <w:pPr>
              <w:autoSpaceDN w:val="0"/>
              <w:spacing w:after="160"/>
              <w:jc w:val="both"/>
              <w:textAlignment w:val="baseline"/>
            </w:pPr>
            <w:r w:rsidRPr="00617B72">
              <w:t>2035</w:t>
            </w:r>
          </w:p>
        </w:tc>
      </w:tr>
      <w:tr w:rsidR="00C1238C" w:rsidRPr="00617B72" w14:paraId="7E6FABE0" w14:textId="77777777" w:rsidTr="00AB3EA4">
        <w:trPr>
          <w:trHeight w:val="424"/>
        </w:trPr>
        <w:tc>
          <w:tcPr>
            <w:tcW w:w="1985" w:type="dxa"/>
          </w:tcPr>
          <w:p w14:paraId="7FCAD432" w14:textId="77777777" w:rsidR="00C1238C" w:rsidRPr="00617B72" w:rsidRDefault="00C1238C" w:rsidP="00AB3EA4">
            <w:pPr>
              <w:autoSpaceDN w:val="0"/>
              <w:spacing w:after="160"/>
              <w:jc w:val="both"/>
              <w:textAlignment w:val="baseline"/>
            </w:pPr>
            <w:r w:rsidRPr="00617B72">
              <w:t>Males</w:t>
            </w:r>
          </w:p>
        </w:tc>
        <w:tc>
          <w:tcPr>
            <w:tcW w:w="663" w:type="dxa"/>
          </w:tcPr>
          <w:p w14:paraId="233B6CDD" w14:textId="77777777" w:rsidR="00C1238C" w:rsidRPr="00617B72" w:rsidRDefault="00C1238C" w:rsidP="00AB3EA4">
            <w:pPr>
              <w:autoSpaceDN w:val="0"/>
              <w:spacing w:after="160"/>
              <w:jc w:val="both"/>
              <w:textAlignment w:val="baseline"/>
            </w:pPr>
            <w:r w:rsidRPr="00617B72">
              <w:t>821</w:t>
            </w:r>
          </w:p>
        </w:tc>
        <w:tc>
          <w:tcPr>
            <w:tcW w:w="0" w:type="auto"/>
          </w:tcPr>
          <w:p w14:paraId="39CC26F0" w14:textId="77777777" w:rsidR="00C1238C" w:rsidRPr="00617B72" w:rsidRDefault="00C1238C" w:rsidP="00AB3EA4">
            <w:pPr>
              <w:autoSpaceDN w:val="0"/>
              <w:spacing w:after="160"/>
              <w:jc w:val="both"/>
              <w:textAlignment w:val="baseline"/>
            </w:pPr>
            <w:r w:rsidRPr="00617B72">
              <w:t>810</w:t>
            </w:r>
          </w:p>
        </w:tc>
        <w:tc>
          <w:tcPr>
            <w:tcW w:w="0" w:type="auto"/>
          </w:tcPr>
          <w:p w14:paraId="67FE980E" w14:textId="77777777" w:rsidR="00C1238C" w:rsidRPr="00617B72" w:rsidRDefault="00C1238C" w:rsidP="00AB3EA4">
            <w:pPr>
              <w:autoSpaceDN w:val="0"/>
              <w:spacing w:after="160"/>
              <w:jc w:val="both"/>
              <w:textAlignment w:val="baseline"/>
            </w:pPr>
            <w:r w:rsidRPr="00617B72">
              <w:t>799</w:t>
            </w:r>
          </w:p>
        </w:tc>
        <w:tc>
          <w:tcPr>
            <w:tcW w:w="0" w:type="auto"/>
          </w:tcPr>
          <w:p w14:paraId="2D1C4D3E" w14:textId="77777777" w:rsidR="00C1238C" w:rsidRPr="00617B72" w:rsidRDefault="00C1238C" w:rsidP="00AB3EA4">
            <w:pPr>
              <w:autoSpaceDN w:val="0"/>
              <w:spacing w:after="160"/>
              <w:jc w:val="both"/>
              <w:textAlignment w:val="baseline"/>
            </w:pPr>
            <w:r w:rsidRPr="00617B72">
              <w:t>774</w:t>
            </w:r>
          </w:p>
        </w:tc>
        <w:tc>
          <w:tcPr>
            <w:tcW w:w="1092" w:type="dxa"/>
          </w:tcPr>
          <w:p w14:paraId="31CC1C8A" w14:textId="77777777" w:rsidR="00C1238C" w:rsidRPr="00617B72" w:rsidRDefault="00C1238C" w:rsidP="00AB3EA4">
            <w:pPr>
              <w:autoSpaceDN w:val="0"/>
              <w:spacing w:after="160"/>
              <w:jc w:val="both"/>
              <w:textAlignment w:val="baseline"/>
            </w:pPr>
            <w:r w:rsidRPr="00617B72">
              <w:t>761</w:t>
            </w:r>
          </w:p>
        </w:tc>
      </w:tr>
      <w:tr w:rsidR="00C1238C" w:rsidRPr="00617B72" w14:paraId="75535A05" w14:textId="77777777" w:rsidTr="00AB3EA4">
        <w:trPr>
          <w:trHeight w:val="424"/>
        </w:trPr>
        <w:tc>
          <w:tcPr>
            <w:tcW w:w="1985" w:type="dxa"/>
          </w:tcPr>
          <w:p w14:paraId="1D21B719" w14:textId="77777777" w:rsidR="00C1238C" w:rsidRPr="00617B72" w:rsidRDefault="00C1238C" w:rsidP="00AB3EA4">
            <w:pPr>
              <w:autoSpaceDN w:val="0"/>
              <w:spacing w:after="160"/>
              <w:jc w:val="both"/>
              <w:textAlignment w:val="baseline"/>
            </w:pPr>
            <w:r w:rsidRPr="00617B72">
              <w:t>Females</w:t>
            </w:r>
          </w:p>
        </w:tc>
        <w:tc>
          <w:tcPr>
            <w:tcW w:w="663" w:type="dxa"/>
          </w:tcPr>
          <w:p w14:paraId="317A0456" w14:textId="77777777" w:rsidR="00C1238C" w:rsidRPr="00617B72" w:rsidRDefault="00C1238C" w:rsidP="00AB3EA4">
            <w:pPr>
              <w:autoSpaceDN w:val="0"/>
              <w:spacing w:after="160"/>
              <w:jc w:val="both"/>
              <w:textAlignment w:val="baseline"/>
            </w:pPr>
            <w:r w:rsidRPr="00617B72">
              <w:t>93</w:t>
            </w:r>
          </w:p>
        </w:tc>
        <w:tc>
          <w:tcPr>
            <w:tcW w:w="0" w:type="auto"/>
          </w:tcPr>
          <w:p w14:paraId="3105314F" w14:textId="77777777" w:rsidR="00C1238C" w:rsidRPr="00617B72" w:rsidRDefault="00C1238C" w:rsidP="00AB3EA4">
            <w:pPr>
              <w:autoSpaceDN w:val="0"/>
              <w:spacing w:after="160"/>
              <w:jc w:val="both"/>
              <w:textAlignment w:val="baseline"/>
            </w:pPr>
            <w:r w:rsidRPr="00617B72">
              <w:t>92</w:t>
            </w:r>
          </w:p>
        </w:tc>
        <w:tc>
          <w:tcPr>
            <w:tcW w:w="0" w:type="auto"/>
          </w:tcPr>
          <w:p w14:paraId="2F4163EA" w14:textId="77777777" w:rsidR="00C1238C" w:rsidRPr="00617B72" w:rsidRDefault="00C1238C" w:rsidP="00AB3EA4">
            <w:pPr>
              <w:autoSpaceDN w:val="0"/>
              <w:spacing w:after="160"/>
              <w:jc w:val="both"/>
              <w:textAlignment w:val="baseline"/>
            </w:pPr>
            <w:r w:rsidRPr="00617B72">
              <w:t>89</w:t>
            </w:r>
          </w:p>
        </w:tc>
        <w:tc>
          <w:tcPr>
            <w:tcW w:w="0" w:type="auto"/>
          </w:tcPr>
          <w:p w14:paraId="7AA2D508" w14:textId="77777777" w:rsidR="00C1238C" w:rsidRPr="00617B72" w:rsidRDefault="00C1238C" w:rsidP="00AB3EA4">
            <w:pPr>
              <w:autoSpaceDN w:val="0"/>
              <w:spacing w:after="160"/>
              <w:jc w:val="both"/>
              <w:textAlignment w:val="baseline"/>
            </w:pPr>
            <w:r w:rsidRPr="00617B72">
              <w:t>87</w:t>
            </w:r>
          </w:p>
        </w:tc>
        <w:tc>
          <w:tcPr>
            <w:tcW w:w="1092" w:type="dxa"/>
          </w:tcPr>
          <w:p w14:paraId="53D3899E" w14:textId="77777777" w:rsidR="00C1238C" w:rsidRPr="00617B72" w:rsidRDefault="00C1238C" w:rsidP="00AB3EA4">
            <w:pPr>
              <w:autoSpaceDN w:val="0"/>
              <w:spacing w:after="160"/>
              <w:jc w:val="both"/>
              <w:textAlignment w:val="baseline"/>
            </w:pPr>
            <w:r w:rsidRPr="00617B72">
              <w:t>85</w:t>
            </w:r>
          </w:p>
        </w:tc>
      </w:tr>
    </w:tbl>
    <w:p w14:paraId="48A38DCD" w14:textId="3C60719D" w:rsidR="00C1238C" w:rsidRPr="00617B72" w:rsidRDefault="00C1238C" w:rsidP="00C1238C">
      <w:pPr>
        <w:jc w:val="both"/>
      </w:pPr>
      <w:r w:rsidRPr="00617B72">
        <w:t>Source: PANSI Crown copyright 2020</w:t>
      </w:r>
    </w:p>
    <w:p w14:paraId="4583C5D8" w14:textId="5D350F42" w:rsidR="00C1238C" w:rsidRDefault="004209C4" w:rsidP="00C1238C">
      <w:pPr>
        <w:jc w:val="both"/>
        <w:rPr>
          <w:u w:val="single"/>
        </w:rPr>
      </w:pPr>
      <w:r>
        <w:rPr>
          <w:u w:val="single"/>
        </w:rPr>
        <w:t>Predicted a</w:t>
      </w:r>
      <w:r w:rsidR="002A367B">
        <w:rPr>
          <w:u w:val="single"/>
        </w:rPr>
        <w:t>ut</w:t>
      </w:r>
      <w:r>
        <w:rPr>
          <w:u w:val="single"/>
        </w:rPr>
        <w:t>istic a</w:t>
      </w:r>
      <w:r w:rsidR="00C1238C" w:rsidRPr="00617B72">
        <w:rPr>
          <w:u w:val="single"/>
        </w:rPr>
        <w:t>dults aged 65, by gender, projected to 2035</w:t>
      </w:r>
      <w:r w:rsidR="0056773C">
        <w:rPr>
          <w:u w:val="single"/>
        </w:rPr>
        <w:t xml:space="preserve"> </w:t>
      </w:r>
      <w:r w:rsidR="00865982">
        <w:rPr>
          <w:highlight w:val="yellow"/>
          <w:u w:val="single"/>
        </w:rPr>
        <w:t xml:space="preserve">this is </w:t>
      </w:r>
      <w:r w:rsidR="00865982" w:rsidRPr="0056773C">
        <w:rPr>
          <w:highlight w:val="yellow"/>
          <w:u w:val="single"/>
        </w:rPr>
        <w:t xml:space="preserve">work </w:t>
      </w:r>
      <w:r w:rsidR="00865982">
        <w:rPr>
          <w:highlight w:val="yellow"/>
          <w:u w:val="single"/>
        </w:rPr>
        <w:t>in progress and needs more research</w:t>
      </w:r>
      <w:r w:rsidR="00865982" w:rsidRPr="0056773C">
        <w:rPr>
          <w:highlight w:val="yellow"/>
          <w:u w:val="single"/>
        </w:rPr>
        <w:t>)</w:t>
      </w:r>
    </w:p>
    <w:p w14:paraId="2BE286EF" w14:textId="3A135E3E" w:rsidR="007F17C3" w:rsidRPr="00AE4CCD" w:rsidRDefault="00126332" w:rsidP="00C1238C">
      <w:pPr>
        <w:jc w:val="both"/>
        <w:rPr>
          <w:u w:val="single"/>
        </w:rPr>
      </w:pPr>
      <w:r>
        <w:rPr>
          <w:noProof/>
        </w:rPr>
        <w:drawing>
          <wp:inline distT="0" distB="0" distL="0" distR="0" wp14:anchorId="1413554E" wp14:editId="14673C08">
            <wp:extent cx="4171950" cy="1647825"/>
            <wp:effectExtent l="0" t="0" r="0" b="9525"/>
            <wp:docPr id="11" name="Chart 11">
              <a:extLst xmlns:a="http://schemas.openxmlformats.org/drawingml/2006/main">
                <a:ext uri="{FF2B5EF4-FFF2-40B4-BE49-F238E27FC236}">
                  <a16:creationId xmlns:a16="http://schemas.microsoft.com/office/drawing/2014/main" id="{F07D4B07-65A9-208A-DBC6-6EC1A5B5B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TableGrid"/>
        <w:tblW w:w="6521" w:type="dxa"/>
        <w:tblLook w:val="04A0" w:firstRow="1" w:lastRow="0" w:firstColumn="1" w:lastColumn="0" w:noHBand="0" w:noVBand="1"/>
      </w:tblPr>
      <w:tblGrid>
        <w:gridCol w:w="1987"/>
        <w:gridCol w:w="664"/>
        <w:gridCol w:w="947"/>
        <w:gridCol w:w="947"/>
        <w:gridCol w:w="947"/>
        <w:gridCol w:w="1029"/>
      </w:tblGrid>
      <w:tr w:rsidR="00C1238C" w:rsidRPr="00617B72" w14:paraId="4A053B95" w14:textId="77777777" w:rsidTr="00AB3EA4">
        <w:trPr>
          <w:trHeight w:val="267"/>
        </w:trPr>
        <w:tc>
          <w:tcPr>
            <w:tcW w:w="1987" w:type="dxa"/>
            <w:tcBorders>
              <w:top w:val="nil"/>
              <w:left w:val="nil"/>
            </w:tcBorders>
          </w:tcPr>
          <w:p w14:paraId="6B49B72C" w14:textId="77777777" w:rsidR="00C1238C" w:rsidRPr="00617B72" w:rsidRDefault="00C1238C" w:rsidP="00AB3EA4">
            <w:pPr>
              <w:autoSpaceDN w:val="0"/>
              <w:spacing w:after="160"/>
              <w:jc w:val="both"/>
              <w:textAlignment w:val="baseline"/>
            </w:pPr>
          </w:p>
        </w:tc>
        <w:tc>
          <w:tcPr>
            <w:tcW w:w="664" w:type="dxa"/>
          </w:tcPr>
          <w:p w14:paraId="06050CAC" w14:textId="77777777" w:rsidR="00C1238C" w:rsidRPr="00617B72" w:rsidRDefault="00C1238C" w:rsidP="00AB3EA4">
            <w:pPr>
              <w:autoSpaceDN w:val="0"/>
              <w:spacing w:after="160"/>
              <w:jc w:val="both"/>
              <w:textAlignment w:val="baseline"/>
            </w:pPr>
            <w:r w:rsidRPr="00617B72">
              <w:t>2020</w:t>
            </w:r>
          </w:p>
        </w:tc>
        <w:tc>
          <w:tcPr>
            <w:tcW w:w="0" w:type="auto"/>
          </w:tcPr>
          <w:p w14:paraId="0AC3D55D" w14:textId="77777777" w:rsidR="00C1238C" w:rsidRPr="00617B72" w:rsidRDefault="00C1238C" w:rsidP="00AB3EA4">
            <w:pPr>
              <w:autoSpaceDN w:val="0"/>
              <w:spacing w:after="160"/>
              <w:jc w:val="both"/>
              <w:textAlignment w:val="baseline"/>
            </w:pPr>
            <w:r w:rsidRPr="00617B72">
              <w:t>2022</w:t>
            </w:r>
          </w:p>
        </w:tc>
        <w:tc>
          <w:tcPr>
            <w:tcW w:w="0" w:type="auto"/>
          </w:tcPr>
          <w:p w14:paraId="15DD1114" w14:textId="77777777" w:rsidR="00C1238C" w:rsidRPr="00617B72" w:rsidRDefault="00C1238C" w:rsidP="00AB3EA4">
            <w:pPr>
              <w:autoSpaceDN w:val="0"/>
              <w:spacing w:after="160"/>
              <w:jc w:val="both"/>
              <w:textAlignment w:val="baseline"/>
            </w:pPr>
            <w:r w:rsidRPr="00617B72">
              <w:t>2025</w:t>
            </w:r>
          </w:p>
        </w:tc>
        <w:tc>
          <w:tcPr>
            <w:tcW w:w="0" w:type="auto"/>
          </w:tcPr>
          <w:p w14:paraId="5CE4D9E5" w14:textId="77777777" w:rsidR="00C1238C" w:rsidRPr="00617B72" w:rsidRDefault="00C1238C" w:rsidP="00AB3EA4">
            <w:pPr>
              <w:autoSpaceDN w:val="0"/>
              <w:spacing w:after="160"/>
              <w:jc w:val="both"/>
              <w:textAlignment w:val="baseline"/>
            </w:pPr>
            <w:r w:rsidRPr="00617B72">
              <w:t>2030</w:t>
            </w:r>
          </w:p>
        </w:tc>
        <w:tc>
          <w:tcPr>
            <w:tcW w:w="1029" w:type="dxa"/>
          </w:tcPr>
          <w:p w14:paraId="528817C8" w14:textId="77777777" w:rsidR="00C1238C" w:rsidRPr="00617B72" w:rsidRDefault="00C1238C" w:rsidP="00AB3EA4">
            <w:pPr>
              <w:autoSpaceDN w:val="0"/>
              <w:spacing w:after="160"/>
              <w:jc w:val="both"/>
              <w:textAlignment w:val="baseline"/>
            </w:pPr>
            <w:r w:rsidRPr="00617B72">
              <w:t>2035</w:t>
            </w:r>
          </w:p>
        </w:tc>
      </w:tr>
      <w:tr w:rsidR="00C1238C" w:rsidRPr="00617B72" w14:paraId="3B6A175E" w14:textId="77777777" w:rsidTr="00AB3EA4">
        <w:trPr>
          <w:trHeight w:val="267"/>
        </w:trPr>
        <w:tc>
          <w:tcPr>
            <w:tcW w:w="1987" w:type="dxa"/>
          </w:tcPr>
          <w:p w14:paraId="45CB9A7F" w14:textId="77777777" w:rsidR="00C1238C" w:rsidRPr="00617B72" w:rsidRDefault="00C1238C" w:rsidP="00AB3EA4">
            <w:pPr>
              <w:autoSpaceDN w:val="0"/>
              <w:spacing w:after="160"/>
              <w:jc w:val="both"/>
              <w:textAlignment w:val="baseline"/>
            </w:pPr>
            <w:r w:rsidRPr="00617B72">
              <w:t>Males</w:t>
            </w:r>
          </w:p>
        </w:tc>
        <w:tc>
          <w:tcPr>
            <w:tcW w:w="664" w:type="dxa"/>
          </w:tcPr>
          <w:p w14:paraId="2EF2CC09" w14:textId="77777777" w:rsidR="00C1238C" w:rsidRPr="00617B72" w:rsidRDefault="00C1238C" w:rsidP="00AB3EA4">
            <w:pPr>
              <w:autoSpaceDN w:val="0"/>
              <w:spacing w:after="160"/>
              <w:jc w:val="both"/>
              <w:textAlignment w:val="baseline"/>
            </w:pPr>
            <w:r w:rsidRPr="00617B72">
              <w:t>272</w:t>
            </w:r>
          </w:p>
        </w:tc>
        <w:tc>
          <w:tcPr>
            <w:tcW w:w="0" w:type="auto"/>
          </w:tcPr>
          <w:p w14:paraId="338A3D34" w14:textId="77777777" w:rsidR="00C1238C" w:rsidRPr="00617B72" w:rsidRDefault="00C1238C" w:rsidP="00AB3EA4">
            <w:pPr>
              <w:autoSpaceDN w:val="0"/>
              <w:spacing w:after="160"/>
              <w:jc w:val="both"/>
              <w:textAlignment w:val="baseline"/>
            </w:pPr>
            <w:r w:rsidRPr="00617B72">
              <w:t>283</w:t>
            </w:r>
          </w:p>
        </w:tc>
        <w:tc>
          <w:tcPr>
            <w:tcW w:w="0" w:type="auto"/>
          </w:tcPr>
          <w:p w14:paraId="595AB5C0" w14:textId="77777777" w:rsidR="00C1238C" w:rsidRPr="00617B72" w:rsidRDefault="00C1238C" w:rsidP="00AB3EA4">
            <w:pPr>
              <w:autoSpaceDN w:val="0"/>
              <w:spacing w:after="160"/>
              <w:jc w:val="both"/>
              <w:textAlignment w:val="baseline"/>
            </w:pPr>
            <w:r w:rsidRPr="00617B72">
              <w:t>297</w:t>
            </w:r>
          </w:p>
        </w:tc>
        <w:tc>
          <w:tcPr>
            <w:tcW w:w="0" w:type="auto"/>
          </w:tcPr>
          <w:p w14:paraId="07FB79FE" w14:textId="77777777" w:rsidR="00C1238C" w:rsidRPr="00617B72" w:rsidRDefault="00C1238C" w:rsidP="00AB3EA4">
            <w:pPr>
              <w:autoSpaceDN w:val="0"/>
              <w:spacing w:after="160"/>
              <w:jc w:val="both"/>
              <w:textAlignment w:val="baseline"/>
            </w:pPr>
            <w:r w:rsidRPr="00617B72">
              <w:t>331</w:t>
            </w:r>
          </w:p>
        </w:tc>
        <w:tc>
          <w:tcPr>
            <w:tcW w:w="1029" w:type="dxa"/>
          </w:tcPr>
          <w:p w14:paraId="5583C6AF" w14:textId="77777777" w:rsidR="00C1238C" w:rsidRPr="00617B72" w:rsidRDefault="00C1238C" w:rsidP="00AB3EA4">
            <w:pPr>
              <w:autoSpaceDN w:val="0"/>
              <w:spacing w:after="160"/>
              <w:jc w:val="both"/>
              <w:textAlignment w:val="baseline"/>
            </w:pPr>
            <w:r w:rsidRPr="00617B72">
              <w:t>355</w:t>
            </w:r>
          </w:p>
        </w:tc>
      </w:tr>
      <w:tr w:rsidR="00C1238C" w:rsidRPr="00617B72" w14:paraId="15449A50" w14:textId="77777777" w:rsidTr="00AB3EA4">
        <w:trPr>
          <w:trHeight w:val="267"/>
        </w:trPr>
        <w:tc>
          <w:tcPr>
            <w:tcW w:w="1987" w:type="dxa"/>
          </w:tcPr>
          <w:p w14:paraId="700F4B49" w14:textId="77777777" w:rsidR="00C1238C" w:rsidRPr="00617B72" w:rsidRDefault="00C1238C" w:rsidP="00AB3EA4">
            <w:pPr>
              <w:autoSpaceDN w:val="0"/>
              <w:spacing w:after="160"/>
              <w:jc w:val="both"/>
              <w:textAlignment w:val="baseline"/>
            </w:pPr>
            <w:r w:rsidRPr="00617B72">
              <w:t>Females</w:t>
            </w:r>
          </w:p>
        </w:tc>
        <w:tc>
          <w:tcPr>
            <w:tcW w:w="664" w:type="dxa"/>
          </w:tcPr>
          <w:p w14:paraId="15C81D11" w14:textId="77777777" w:rsidR="00C1238C" w:rsidRPr="00617B72" w:rsidRDefault="00C1238C" w:rsidP="00AB3EA4">
            <w:pPr>
              <w:autoSpaceDN w:val="0"/>
              <w:spacing w:after="160"/>
              <w:jc w:val="both"/>
              <w:textAlignment w:val="baseline"/>
            </w:pPr>
            <w:r w:rsidRPr="00617B72">
              <w:t>36</w:t>
            </w:r>
          </w:p>
        </w:tc>
        <w:tc>
          <w:tcPr>
            <w:tcW w:w="0" w:type="auto"/>
          </w:tcPr>
          <w:p w14:paraId="390FDE3B" w14:textId="77777777" w:rsidR="00C1238C" w:rsidRPr="00617B72" w:rsidRDefault="00C1238C" w:rsidP="00AB3EA4">
            <w:pPr>
              <w:autoSpaceDN w:val="0"/>
              <w:spacing w:after="160"/>
              <w:jc w:val="both"/>
              <w:textAlignment w:val="baseline"/>
            </w:pPr>
            <w:r w:rsidRPr="00617B72">
              <w:t>37</w:t>
            </w:r>
          </w:p>
        </w:tc>
        <w:tc>
          <w:tcPr>
            <w:tcW w:w="0" w:type="auto"/>
          </w:tcPr>
          <w:p w14:paraId="30CD5B18" w14:textId="77777777" w:rsidR="00C1238C" w:rsidRPr="00617B72" w:rsidRDefault="00C1238C" w:rsidP="00AB3EA4">
            <w:pPr>
              <w:autoSpaceDN w:val="0"/>
              <w:spacing w:after="160"/>
              <w:jc w:val="both"/>
              <w:textAlignment w:val="baseline"/>
            </w:pPr>
            <w:r w:rsidRPr="00617B72">
              <w:t>39</w:t>
            </w:r>
          </w:p>
        </w:tc>
        <w:tc>
          <w:tcPr>
            <w:tcW w:w="0" w:type="auto"/>
          </w:tcPr>
          <w:p w14:paraId="512C8381" w14:textId="77777777" w:rsidR="00C1238C" w:rsidRPr="00617B72" w:rsidRDefault="00C1238C" w:rsidP="00AB3EA4">
            <w:pPr>
              <w:autoSpaceDN w:val="0"/>
              <w:spacing w:after="160"/>
              <w:jc w:val="both"/>
              <w:textAlignment w:val="baseline"/>
            </w:pPr>
            <w:r w:rsidRPr="00617B72">
              <w:t>43</w:t>
            </w:r>
          </w:p>
        </w:tc>
        <w:tc>
          <w:tcPr>
            <w:tcW w:w="1029" w:type="dxa"/>
          </w:tcPr>
          <w:p w14:paraId="33BDD942" w14:textId="77777777" w:rsidR="00C1238C" w:rsidRPr="00617B72" w:rsidRDefault="00C1238C" w:rsidP="00AB3EA4">
            <w:pPr>
              <w:autoSpaceDN w:val="0"/>
              <w:spacing w:after="160"/>
              <w:jc w:val="both"/>
              <w:textAlignment w:val="baseline"/>
            </w:pPr>
            <w:r w:rsidRPr="00617B72">
              <w:t>47</w:t>
            </w:r>
          </w:p>
        </w:tc>
      </w:tr>
    </w:tbl>
    <w:p w14:paraId="03E0A0AB" w14:textId="77777777" w:rsidR="00C1238C" w:rsidRDefault="00C1238C" w:rsidP="00C1238C">
      <w:pPr>
        <w:jc w:val="both"/>
      </w:pPr>
      <w:r w:rsidRPr="00617B72">
        <w:t>Source: POPPI Crown copyright 2020</w:t>
      </w:r>
    </w:p>
    <w:p w14:paraId="5B807D09" w14:textId="77777777" w:rsidR="00C1238C" w:rsidRPr="001214CE" w:rsidRDefault="00C1238C" w:rsidP="00C1238C">
      <w:pPr>
        <w:jc w:val="both"/>
      </w:pPr>
      <w:r w:rsidRPr="00617B72">
        <w:t>The prevalence rates</w:t>
      </w:r>
      <w:r>
        <w:t xml:space="preserve">, based on a </w:t>
      </w:r>
      <w:hyperlink r:id="rId36" w:history="1">
        <w:r w:rsidRPr="00A07C09">
          <w:rPr>
            <w:rStyle w:val="Hyperlink"/>
          </w:rPr>
          <w:t>previous study</w:t>
        </w:r>
      </w:hyperlink>
      <w:r>
        <w:rPr>
          <w:rStyle w:val="FootnoteReference"/>
        </w:rPr>
        <w:footnoteReference w:id="7"/>
      </w:r>
      <w:r w:rsidRPr="00617B72">
        <w:t xml:space="preserve"> have been applied to ONS population projections for NEL to give estimated numbers predicted to have autis</w:t>
      </w:r>
      <w:r>
        <w:t>m</w:t>
      </w:r>
      <w:r w:rsidRPr="00617B72">
        <w:t xml:space="preserve"> to 2035.</w:t>
      </w:r>
    </w:p>
    <w:p w14:paraId="52EF3D8A" w14:textId="66F2B604" w:rsidR="00C1238C" w:rsidRPr="00DD6054" w:rsidRDefault="0056773C" w:rsidP="00C1238C">
      <w:pPr>
        <w:jc w:val="both"/>
        <w:rPr>
          <w:b/>
          <w:bCs/>
          <w:i/>
          <w:iCs/>
        </w:rPr>
      </w:pPr>
      <w:r>
        <w:rPr>
          <w:b/>
          <w:bCs/>
          <w:i/>
          <w:iCs/>
        </w:rPr>
        <w:t>Autism related r</w:t>
      </w:r>
      <w:r w:rsidR="00C1238C" w:rsidRPr="00DD6054">
        <w:rPr>
          <w:b/>
          <w:bCs/>
          <w:i/>
          <w:iCs/>
        </w:rPr>
        <w:t xml:space="preserve">eferrals to adult services </w:t>
      </w:r>
    </w:p>
    <w:p w14:paraId="3F18B59E" w14:textId="4FB067B6" w:rsidR="00C1238C" w:rsidRDefault="009D50F8" w:rsidP="00C1238C">
      <w:pPr>
        <w:jc w:val="both"/>
      </w:pPr>
      <w:hyperlink r:id="rId37" w:history="1">
        <w:r w:rsidR="00C1238C" w:rsidRPr="00C262CE">
          <w:rPr>
            <w:rStyle w:val="Hyperlink"/>
          </w:rPr>
          <w:t>Navigo</w:t>
        </w:r>
      </w:hyperlink>
      <w:r w:rsidR="00C1238C" w:rsidRPr="00DB132D">
        <w:t xml:space="preserve"> is the lead provider for Adult Neurodiversity Services (ANDS)</w:t>
      </w:r>
      <w:r w:rsidR="0056773C">
        <w:t xml:space="preserve"> in NEL, </w:t>
      </w:r>
      <w:r w:rsidR="00C1238C" w:rsidRPr="00DB132D">
        <w:t xml:space="preserve">which </w:t>
      </w:r>
      <w:r w:rsidR="0056773C">
        <w:t>is</w:t>
      </w:r>
      <w:r w:rsidR="00C1238C" w:rsidRPr="00DB132D">
        <w:t xml:space="preserve"> sub-contract to </w:t>
      </w:r>
      <w:hyperlink r:id="rId38" w:history="1">
        <w:r w:rsidR="00C1238C" w:rsidRPr="001C63AD">
          <w:rPr>
            <w:rStyle w:val="Hyperlink"/>
          </w:rPr>
          <w:t>Care Plus Group</w:t>
        </w:r>
      </w:hyperlink>
      <w:r w:rsidR="00C1238C">
        <w:rPr>
          <w:rStyle w:val="Hyperlink"/>
        </w:rPr>
        <w:t xml:space="preserve">. </w:t>
      </w:r>
    </w:p>
    <w:p w14:paraId="764387BE" w14:textId="77777777" w:rsidR="0056773C" w:rsidRDefault="0056773C" w:rsidP="0056773C">
      <w:pPr>
        <w:jc w:val="both"/>
      </w:pPr>
      <w:r w:rsidRPr="00ED5EE3">
        <w:rPr>
          <w:b/>
          <w:bCs/>
          <w:i/>
          <w:iCs/>
        </w:rPr>
        <w:t>Care Plus Group</w:t>
      </w:r>
      <w:r>
        <w:rPr>
          <w:b/>
          <w:bCs/>
          <w:i/>
          <w:iCs/>
        </w:rPr>
        <w:t xml:space="preserve"> </w:t>
      </w:r>
      <w:r w:rsidRPr="00ED5EE3">
        <w:t xml:space="preserve">(CPG) is a social enterprise working across NEL, providing adult health and social care services to improve health and wellbeing, and helping people to help themselves. Alongside providing crisis support, community networks, and general healthcare and treatments, CPG are </w:t>
      </w:r>
      <w:r>
        <w:t>NEL’s</w:t>
      </w:r>
      <w:r w:rsidRPr="00ED5EE3">
        <w:t xml:space="preserve"> main community provider </w:t>
      </w:r>
      <w:r>
        <w:t>offering</w:t>
      </w:r>
      <w:r w:rsidRPr="00ED5EE3">
        <w:t xml:space="preserve"> support for learning disability and/or autism. </w:t>
      </w:r>
    </w:p>
    <w:p w14:paraId="18028963" w14:textId="79A179CB" w:rsidR="0056773C" w:rsidRPr="00210635" w:rsidRDefault="0056773C" w:rsidP="0056773C">
      <w:pPr>
        <w:jc w:val="both"/>
      </w:pPr>
      <w:r>
        <w:t>Latest</w:t>
      </w:r>
      <w:r>
        <w:t xml:space="preserve"> data available </w:t>
      </w:r>
      <w:r>
        <w:t>shows:</w:t>
      </w:r>
    </w:p>
    <w:p w14:paraId="7452653B" w14:textId="42CA59FB" w:rsidR="0056773C" w:rsidRDefault="0056773C" w:rsidP="0056773C">
      <w:pPr>
        <w:jc w:val="both"/>
      </w:pPr>
      <w:r w:rsidRPr="00691E77">
        <w:t xml:space="preserve">The total number of referrals for diagnosis to </w:t>
      </w:r>
      <w:r>
        <w:t xml:space="preserve">the </w:t>
      </w:r>
      <w:r w:rsidRPr="00691E77">
        <w:t xml:space="preserve">Adult Autism Service (April 2021 – March 2022) </w:t>
      </w:r>
      <w:r>
        <w:t xml:space="preserve">was </w:t>
      </w:r>
      <w:r w:rsidRPr="00691E77">
        <w:t>252</w:t>
      </w:r>
      <w:r>
        <w:t xml:space="preserve"> </w:t>
      </w:r>
    </w:p>
    <w:p w14:paraId="31A1A509" w14:textId="2F44446D" w:rsidR="00C1238C" w:rsidRPr="00691E77" w:rsidRDefault="00C1238C" w:rsidP="00C1238C">
      <w:pPr>
        <w:jc w:val="both"/>
      </w:pPr>
      <w:r w:rsidRPr="00691E77">
        <w:t xml:space="preserve">The total number of referrals for </w:t>
      </w:r>
      <w:r>
        <w:t>support</w:t>
      </w:r>
      <w:r w:rsidRPr="00691E77">
        <w:t xml:space="preserve"> to</w:t>
      </w:r>
      <w:r>
        <w:t xml:space="preserve"> the</w:t>
      </w:r>
      <w:r w:rsidRPr="00691E77">
        <w:t xml:space="preserve"> Adult Autism Service (April 2021 – March 2022) </w:t>
      </w:r>
      <w:r w:rsidR="0056773C">
        <w:t>was</w:t>
      </w:r>
      <w:r w:rsidRPr="00691E77">
        <w:t xml:space="preserve"> </w:t>
      </w:r>
      <w:r>
        <w:t>102</w:t>
      </w:r>
    </w:p>
    <w:p w14:paraId="214521DD" w14:textId="77777777" w:rsidR="00C1238C" w:rsidRDefault="00C1238C" w:rsidP="00C1238C">
      <w:pPr>
        <w:jc w:val="both"/>
        <w:rPr>
          <w:b/>
          <w:bCs/>
          <w:i/>
          <w:iCs/>
        </w:rPr>
      </w:pPr>
      <w:bookmarkStart w:id="8" w:name="_Hlk110428677"/>
      <w:r w:rsidRPr="00F94B7E">
        <w:rPr>
          <w:b/>
          <w:bCs/>
          <w:i/>
          <w:iCs/>
        </w:rPr>
        <w:t>Focus Independent Adult Social Work</w:t>
      </w:r>
      <w:r>
        <w:rPr>
          <w:b/>
          <w:bCs/>
          <w:i/>
          <w:iCs/>
        </w:rPr>
        <w:t xml:space="preserve"> – adult social care</w:t>
      </w:r>
    </w:p>
    <w:p w14:paraId="7430DBB8" w14:textId="77777777" w:rsidR="00C1238C" w:rsidRPr="001E69BD" w:rsidRDefault="00C1238C" w:rsidP="00C1238C">
      <w:pPr>
        <w:jc w:val="both"/>
      </w:pPr>
      <w:r w:rsidRPr="001E69BD">
        <w:t xml:space="preserve">Adult social care in </w:t>
      </w:r>
      <w:r>
        <w:t>N</w:t>
      </w:r>
      <w:r w:rsidRPr="001E69BD">
        <w:t xml:space="preserve">EL is provided by </w:t>
      </w:r>
      <w:hyperlink r:id="rId39" w:history="1">
        <w:r w:rsidRPr="00126918">
          <w:rPr>
            <w:rStyle w:val="Hyperlink"/>
          </w:rPr>
          <w:t xml:space="preserve">Focus </w:t>
        </w:r>
        <w:r w:rsidRPr="00BC4E09">
          <w:rPr>
            <w:rStyle w:val="Hyperlink"/>
          </w:rPr>
          <w:t>independent</w:t>
        </w:r>
        <w:r w:rsidRPr="00126918">
          <w:rPr>
            <w:rStyle w:val="Hyperlink"/>
          </w:rPr>
          <w:t xml:space="preserve"> adult social work.</w:t>
        </w:r>
      </w:hyperlink>
    </w:p>
    <w:bookmarkEnd w:id="8"/>
    <w:p w14:paraId="00639719" w14:textId="1A206C8C" w:rsidR="0056773C" w:rsidRDefault="0056773C" w:rsidP="0056773C">
      <w:pPr>
        <w:jc w:val="both"/>
      </w:pPr>
      <w:r>
        <w:t>A</w:t>
      </w:r>
      <w:r w:rsidRPr="001E69BD">
        <w:t>dult social care</w:t>
      </w:r>
      <w:r w:rsidRPr="00EF6D86">
        <w:t xml:space="preserve"> </w:t>
      </w:r>
      <w:r>
        <w:t>provide help and support with</w:t>
      </w:r>
      <w:r w:rsidRPr="00EF6D86">
        <w:t xml:space="preserve"> mental health, social care, community health or GP out of hours needs </w:t>
      </w:r>
      <w:r>
        <w:t>/</w:t>
      </w:r>
      <w:r w:rsidRPr="00EF6D86">
        <w:t xml:space="preserve"> concerns</w:t>
      </w:r>
      <w:r w:rsidRPr="001E69BD">
        <w:t xml:space="preserve"> or safeguarding issues (</w:t>
      </w:r>
      <w:r w:rsidR="00205E23" w:rsidRPr="001E69BD">
        <w:t>e.g.,</w:t>
      </w:r>
      <w:r w:rsidRPr="001E69BD">
        <w:t xml:space="preserve"> home care or residential care) in N</w:t>
      </w:r>
      <w:r>
        <w:t>EL. They are contactable through NEL’s</w:t>
      </w:r>
      <w:r w:rsidRPr="001E69BD">
        <w:t xml:space="preserve"> </w:t>
      </w:r>
      <w:r w:rsidRPr="00126918">
        <w:rPr>
          <w:b/>
          <w:bCs/>
        </w:rPr>
        <w:t>Single Point of Access</w:t>
      </w:r>
      <w:r>
        <w:t>,</w:t>
      </w:r>
      <w:r w:rsidRPr="001E69BD">
        <w:t xml:space="preserve"> </w:t>
      </w:r>
      <w:r>
        <w:t xml:space="preserve">and available </w:t>
      </w:r>
      <w:r w:rsidRPr="001E69BD">
        <w:t xml:space="preserve">24 hours a day, all year round, including bank holidays. </w:t>
      </w:r>
    </w:p>
    <w:p w14:paraId="07A84DC9" w14:textId="77777777" w:rsidR="0056773C" w:rsidRPr="001E69BD" w:rsidRDefault="0056773C" w:rsidP="0056773C">
      <w:pPr>
        <w:jc w:val="both"/>
      </w:pPr>
      <w:r>
        <w:t>Latest data available shows:</w:t>
      </w:r>
    </w:p>
    <w:p w14:paraId="30DF6A24" w14:textId="76FED281" w:rsidR="00C1238C" w:rsidRDefault="00C1238C" w:rsidP="00C1238C">
      <w:pPr>
        <w:jc w:val="both"/>
      </w:pPr>
      <w:r>
        <w:t xml:space="preserve">The total number of people assessed by </w:t>
      </w:r>
      <w:hyperlink r:id="rId40" w:history="1">
        <w:r w:rsidRPr="003067E8">
          <w:rPr>
            <w:rStyle w:val="Hyperlink"/>
          </w:rPr>
          <w:t>focus</w:t>
        </w:r>
      </w:hyperlink>
      <w:r>
        <w:t xml:space="preserve"> (Jan 2021- April 2022) with a recorded outcome of “a</w:t>
      </w:r>
      <w:r w:rsidRPr="00340C8F">
        <w:t>utistic people with learning disabilities</w:t>
      </w:r>
      <w:r>
        <w:t>” is 21</w:t>
      </w:r>
      <w:r>
        <w:rPr>
          <w:rStyle w:val="FootnoteReference"/>
        </w:rPr>
        <w:footnoteReference w:id="8"/>
      </w:r>
      <w:r>
        <w:t xml:space="preserve">. </w:t>
      </w:r>
    </w:p>
    <w:p w14:paraId="05F7B05D" w14:textId="77777777" w:rsidR="00C1238C" w:rsidRDefault="00C1238C" w:rsidP="00C1238C">
      <w:pPr>
        <w:jc w:val="both"/>
      </w:pPr>
      <w:r>
        <w:t>The total number of people assessed by focus (Jan 2021 – April 2022) with a recorded outcome of “a</w:t>
      </w:r>
      <w:r w:rsidRPr="00000607">
        <w:t>utistic people with no learning disabilities”</w:t>
      </w:r>
      <w:r>
        <w:t>” is 5</w:t>
      </w:r>
      <w:r>
        <w:rPr>
          <w:rStyle w:val="FootnoteReference"/>
        </w:rPr>
        <w:footnoteReference w:id="9"/>
      </w:r>
      <w:r>
        <w:t xml:space="preserve">. </w:t>
      </w:r>
    </w:p>
    <w:p w14:paraId="0A3585A1" w14:textId="1B5A04F2" w:rsidR="00C1238C" w:rsidRDefault="00C1238C" w:rsidP="00C1238C">
      <w:pPr>
        <w:suppressAutoHyphens w:val="0"/>
        <w:rPr>
          <w:b/>
          <w:bCs/>
        </w:rPr>
      </w:pPr>
      <w:r w:rsidRPr="00AF0471">
        <w:t xml:space="preserve">Over the next 5 years, </w:t>
      </w:r>
      <w:r>
        <w:rPr>
          <w:b/>
          <w:bCs/>
        </w:rPr>
        <w:t>the NEL Health and Care Partnership</w:t>
      </w:r>
      <w:r w:rsidRPr="00AF0471">
        <w:rPr>
          <w:b/>
          <w:bCs/>
        </w:rPr>
        <w:t xml:space="preserve"> </w:t>
      </w:r>
      <w:r w:rsidRPr="00016CF9">
        <w:rPr>
          <w:b/>
          <w:bCs/>
          <w:highlight w:val="yellow"/>
        </w:rPr>
        <w:t>(tbc</w:t>
      </w:r>
      <w:r>
        <w:rPr>
          <w:b/>
          <w:bCs/>
        </w:rPr>
        <w:t>)</w:t>
      </w:r>
      <w:r w:rsidRPr="00AF0471">
        <w:rPr>
          <w:b/>
          <w:bCs/>
        </w:rPr>
        <w:t>want to work with autistic</w:t>
      </w:r>
      <w:r w:rsidR="0056773C">
        <w:rPr>
          <w:b/>
          <w:bCs/>
        </w:rPr>
        <w:t xml:space="preserve"> people </w:t>
      </w:r>
      <w:r w:rsidRPr="00AF0471">
        <w:rPr>
          <w:b/>
          <w:bCs/>
        </w:rPr>
        <w:t>to improve the collection and quality of data to be able to measure progress, address gaps in the knowledge base (particularly those that autistic people feel are important), and drive improvements around supports and services for autistic people and their families.</w:t>
      </w:r>
    </w:p>
    <w:p w14:paraId="40547B25" w14:textId="77777777" w:rsidR="009D7F66" w:rsidRPr="00AF0471" w:rsidRDefault="009D7F66" w:rsidP="00C1238C">
      <w:pPr>
        <w:suppressAutoHyphens w:val="0"/>
      </w:pPr>
    </w:p>
    <w:p w14:paraId="68871D1D" w14:textId="0AE3D182" w:rsidR="00CE00A7" w:rsidRDefault="00C1238C" w:rsidP="00CE00A7">
      <w:pPr>
        <w:rPr>
          <w:b/>
          <w:bCs/>
        </w:rPr>
      </w:pPr>
      <w:r>
        <w:rPr>
          <w:b/>
          <w:bCs/>
          <w:sz w:val="24"/>
          <w:szCs w:val="24"/>
        </w:rPr>
        <w:br w:type="page"/>
      </w:r>
      <w:r w:rsidR="00CE00A7">
        <w:rPr>
          <w:b/>
          <w:bCs/>
        </w:rPr>
        <w:t>7.</w:t>
      </w:r>
      <w:r w:rsidR="00CE00A7">
        <w:rPr>
          <w:b/>
          <w:bCs/>
        </w:rPr>
        <w:tab/>
        <w:t xml:space="preserve">How are autistic people supported in North East </w:t>
      </w:r>
      <w:r w:rsidR="00CE00A7" w:rsidRPr="00962A8F">
        <w:rPr>
          <w:b/>
          <w:bCs/>
        </w:rPr>
        <w:t xml:space="preserve">Lincolnshire </w:t>
      </w:r>
    </w:p>
    <w:p w14:paraId="2274D826" w14:textId="77777777" w:rsidR="00CE00A7" w:rsidRDefault="00CE00A7" w:rsidP="00CE00A7">
      <w:r>
        <w:rPr>
          <w:b/>
          <w:bCs/>
          <w:noProof/>
          <w:lang w:eastAsia="en-GB"/>
        </w:rPr>
        <mc:AlternateContent>
          <mc:Choice Requires="wps">
            <w:drawing>
              <wp:anchor distT="0" distB="0" distL="114300" distR="114300" simplePos="0" relativeHeight="251692067" behindDoc="0" locked="0" layoutInCell="1" allowOverlap="1" wp14:anchorId="06924FC6" wp14:editId="360B1D32">
                <wp:simplePos x="0" y="0"/>
                <wp:positionH relativeFrom="column">
                  <wp:posOffset>20473</wp:posOffset>
                </wp:positionH>
                <wp:positionV relativeFrom="paragraph">
                  <wp:posOffset>37801</wp:posOffset>
                </wp:positionV>
                <wp:extent cx="5648962" cy="25402"/>
                <wp:effectExtent l="0" t="0" r="27938" b="31748"/>
                <wp:wrapNone/>
                <wp:docPr id="9" name="Straight Connector 6"/>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1EFB678E" id="Straight Connector 6" o:spid="_x0000_s1026" type="#_x0000_t32" style="position:absolute;margin-left:1.6pt;margin-top:3pt;width:444.8pt;height:2pt;flip:y;z-index:2516920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" strokecolor="#4472c4" strokeweight=".17625mm">
                <v:stroke joinstyle="miter"/>
              </v:shape>
            </w:pict>
          </mc:Fallback>
        </mc:AlternateContent>
      </w:r>
    </w:p>
    <w:p w14:paraId="7794F1E2" w14:textId="5B69A77D" w:rsidR="00CE00A7" w:rsidRDefault="00CE00A7" w:rsidP="00CE00A7">
      <w:pPr>
        <w:suppressAutoHyphens w:val="0"/>
      </w:pPr>
      <w:r w:rsidRPr="00CE00A7">
        <w:t>Each autistic person may need different levels of support, and this may vary over time and by situation; some may need assistance with challenging situations and accessing</w:t>
      </w:r>
      <w:r w:rsidR="00F44733">
        <w:t xml:space="preserve"> education and</w:t>
      </w:r>
      <w:r w:rsidRPr="00CE00A7">
        <w:t xml:space="preserve"> services, others access local services daily such </w:t>
      </w:r>
      <w:bookmarkStart w:id="9" w:name="_Hlk116898181"/>
      <w:r w:rsidRPr="00CE00A7">
        <w:t>as day support/opportunities, supported living, lifelong learning opportunities, sports and activities providers, services that on a day-to-day basis make all the difference to a person’s life.</w:t>
      </w:r>
      <w:bookmarkEnd w:id="9"/>
      <w:r w:rsidRPr="00CE00A7">
        <w:t xml:space="preserve"> Some people may just want support in socialising and accessing hobby groups. Support is not just from services but also includes individuals’ social networks.</w:t>
      </w:r>
      <w:r>
        <w:t xml:space="preserve"> </w:t>
      </w:r>
    </w:p>
    <w:p w14:paraId="1770326A" w14:textId="10EBB6E0" w:rsidR="00CE00A7" w:rsidRDefault="00CE00A7" w:rsidP="00CE00A7">
      <w:pPr>
        <w:suppressAutoHyphens w:val="0"/>
        <w:jc w:val="both"/>
      </w:pPr>
      <w:r w:rsidRPr="00B24BC8">
        <w:t xml:space="preserve">The organisations delivering </w:t>
      </w:r>
      <w:r w:rsidR="00363C61">
        <w:t xml:space="preserve">support and </w:t>
      </w:r>
      <w:r w:rsidRPr="00B24BC8">
        <w:t xml:space="preserve">services for </w:t>
      </w:r>
      <w:r>
        <w:t xml:space="preserve">autistic </w:t>
      </w:r>
      <w:r w:rsidR="00363C61">
        <w:t>people</w:t>
      </w:r>
      <w:r w:rsidRPr="00B24BC8">
        <w:t xml:space="preserve"> in NEL are part of th</w:t>
      </w:r>
      <w:r w:rsidR="00F0411B">
        <w:t>e</w:t>
      </w:r>
      <w:r w:rsidR="00F0411B" w:rsidRPr="00AB78B0">
        <w:t xml:space="preserve"> </w:t>
      </w:r>
      <w:hyperlink r:id="rId41" w:history="1">
        <w:r w:rsidR="00F0411B" w:rsidRPr="00AB78B0">
          <w:rPr>
            <w:rStyle w:val="Hyperlink"/>
          </w:rPr>
          <w:t>Humber and North Yorkshire Health and Care Partnership</w:t>
        </w:r>
      </w:hyperlink>
      <w:r w:rsidR="00475813">
        <w:rPr>
          <w:rStyle w:val="Hyperlink"/>
        </w:rPr>
        <w:t xml:space="preserve"> </w:t>
      </w:r>
    </w:p>
    <w:p w14:paraId="464AD5A3" w14:textId="1EFEE983" w:rsidR="00CE00A7" w:rsidRDefault="00CE00A7" w:rsidP="00CE00A7">
      <w:pPr>
        <w:suppressAutoHyphens w:val="0"/>
      </w:pPr>
      <w:r>
        <w:t>The following services and support framework</w:t>
      </w:r>
      <w:r w:rsidR="00005C79">
        <w:t>s</w:t>
      </w:r>
      <w:r>
        <w:t xml:space="preserve"> </w:t>
      </w:r>
      <w:r w:rsidR="00005C79">
        <w:t>are</w:t>
      </w:r>
      <w:r>
        <w:t xml:space="preserve"> available locally (criteria may apply):</w:t>
      </w:r>
    </w:p>
    <w:p w14:paraId="6329AC80" w14:textId="3DAE24E0" w:rsidR="00F54970" w:rsidRPr="001E218C" w:rsidRDefault="004D1696" w:rsidP="00CE00A7">
      <w:pPr>
        <w:suppressAutoHyphens w:val="0"/>
        <w:rPr>
          <w:b/>
          <w:bCs/>
        </w:rPr>
      </w:pPr>
      <w:r w:rsidRPr="001E218C">
        <w:rPr>
          <w:b/>
          <w:bCs/>
        </w:rPr>
        <w:t>Support for children</w:t>
      </w:r>
      <w:r w:rsidR="0070099B" w:rsidRPr="001E218C">
        <w:rPr>
          <w:b/>
          <w:bCs/>
        </w:rPr>
        <w:t xml:space="preserve">, young people </w:t>
      </w:r>
      <w:r w:rsidR="001E218C" w:rsidRPr="001E218C">
        <w:rPr>
          <w:b/>
          <w:bCs/>
        </w:rPr>
        <w:t>and parent/carers</w:t>
      </w:r>
    </w:p>
    <w:p w14:paraId="47A9B3C5" w14:textId="77777777" w:rsidR="00C020AF" w:rsidRPr="00CB5859" w:rsidRDefault="00C020AF" w:rsidP="00C020AF">
      <w:pPr>
        <w:suppressAutoHyphens w:val="0"/>
        <w:jc w:val="both"/>
        <w:rPr>
          <w:b/>
          <w:bCs/>
        </w:rPr>
      </w:pPr>
      <w:r>
        <w:rPr>
          <w:b/>
          <w:bCs/>
          <w:i/>
          <w:iCs/>
        </w:rPr>
        <w:t>S</w:t>
      </w:r>
      <w:r w:rsidRPr="00583CC8">
        <w:rPr>
          <w:b/>
          <w:bCs/>
          <w:i/>
          <w:iCs/>
        </w:rPr>
        <w:t xml:space="preserve">pecial </w:t>
      </w:r>
      <w:r>
        <w:rPr>
          <w:b/>
          <w:bCs/>
          <w:i/>
          <w:iCs/>
        </w:rPr>
        <w:t>e</w:t>
      </w:r>
      <w:r w:rsidRPr="00583CC8">
        <w:rPr>
          <w:b/>
          <w:bCs/>
          <w:i/>
          <w:iCs/>
        </w:rPr>
        <w:t>ducational needs and/or disabilities</w:t>
      </w:r>
      <w:r>
        <w:rPr>
          <w:b/>
          <w:bCs/>
          <w:i/>
          <w:iCs/>
        </w:rPr>
        <w:t xml:space="preserve"> information, advice and support service </w:t>
      </w:r>
      <w:r w:rsidRPr="005D7662">
        <w:rPr>
          <w:b/>
          <w:bCs/>
          <w:i/>
          <w:iCs/>
        </w:rPr>
        <w:t>(</w:t>
      </w:r>
      <w:r w:rsidRPr="00CB5859">
        <w:rPr>
          <w:b/>
          <w:bCs/>
        </w:rPr>
        <w:t>young people aged 14-25, parent/carers)</w:t>
      </w:r>
    </w:p>
    <w:p w14:paraId="54626668" w14:textId="4AFE8C29" w:rsidR="00C020AF" w:rsidRDefault="009D50F8" w:rsidP="00C020AF">
      <w:pPr>
        <w:suppressAutoHyphens w:val="0"/>
        <w:jc w:val="both"/>
        <w:rPr>
          <w:rFonts w:cs="Calibri"/>
        </w:rPr>
      </w:pPr>
      <w:hyperlink r:id="rId42" w:history="1">
        <w:r w:rsidR="00C020AF" w:rsidRPr="00D56472">
          <w:rPr>
            <w:rStyle w:val="Hyperlink"/>
          </w:rPr>
          <w:t xml:space="preserve">Special </w:t>
        </w:r>
        <w:r w:rsidR="00C020AF" w:rsidRPr="00D03047">
          <w:rPr>
            <w:rStyle w:val="Hyperlink"/>
          </w:rPr>
          <w:t>educational</w:t>
        </w:r>
        <w:r w:rsidR="00C020AF" w:rsidRPr="00D56472">
          <w:rPr>
            <w:rStyle w:val="Hyperlink"/>
          </w:rPr>
          <w:t xml:space="preserve"> needs and/or disabilities information, advice and support service</w:t>
        </w:r>
      </w:hyperlink>
      <w:r w:rsidR="00C020AF" w:rsidRPr="00D56472">
        <w:rPr>
          <w:b/>
          <w:bCs/>
          <w:i/>
          <w:iCs/>
        </w:rPr>
        <w:t xml:space="preserve"> </w:t>
      </w:r>
      <w:r w:rsidR="00C020AF" w:rsidRPr="00D56472">
        <w:t>(SENDIASS)</w:t>
      </w:r>
      <w:r w:rsidR="00C020AF">
        <w:rPr>
          <w:b/>
          <w:bCs/>
          <w:i/>
          <w:iCs/>
        </w:rPr>
        <w:t xml:space="preserve"> </w:t>
      </w:r>
      <w:r w:rsidR="00C020AF" w:rsidRPr="006B0478">
        <w:t>Provide free, impartial, confidential and accurate advice and support to parent carers</w:t>
      </w:r>
      <w:r w:rsidR="00C020AF">
        <w:t xml:space="preserve"> of </w:t>
      </w:r>
      <w:r w:rsidR="00C020AF" w:rsidRPr="006B0478">
        <w:t>young people</w:t>
      </w:r>
      <w:r w:rsidR="00C020AF" w:rsidRPr="00237CC5">
        <w:t xml:space="preserve"> with SEND. This service is also offered directly to young </w:t>
      </w:r>
      <w:r w:rsidR="00C020AF" w:rsidRPr="007910B6">
        <w:rPr>
          <w:rFonts w:cs="Calibri"/>
        </w:rPr>
        <w:t>people.</w:t>
      </w:r>
    </w:p>
    <w:p w14:paraId="2C49BC88" w14:textId="77777777" w:rsidR="00C020AF" w:rsidRDefault="00C020AF" w:rsidP="00C020AF">
      <w:pPr>
        <w:suppressAutoHyphens w:val="0"/>
        <w:jc w:val="both"/>
        <w:rPr>
          <w:rFonts w:cs="Calibri"/>
          <w:b/>
          <w:bCs/>
          <w:i/>
          <w:iCs/>
        </w:rPr>
      </w:pPr>
      <w:r w:rsidRPr="00DA668E">
        <w:rPr>
          <w:rFonts w:cs="Calibri"/>
          <w:b/>
          <w:bCs/>
          <w:i/>
          <w:iCs/>
        </w:rPr>
        <w:t>Children and Young People’s Neurodiversity Pathway</w:t>
      </w:r>
      <w:r w:rsidRPr="009130C5">
        <w:rPr>
          <w:rFonts w:cs="Calibri"/>
          <w:b/>
          <w:bCs/>
          <w:i/>
          <w:iCs/>
        </w:rPr>
        <w:t xml:space="preserve"> </w:t>
      </w:r>
      <w:r>
        <w:rPr>
          <w:rFonts w:cs="Calibri"/>
          <w:b/>
          <w:bCs/>
          <w:i/>
          <w:iCs/>
        </w:rPr>
        <w:t xml:space="preserve">– the </w:t>
      </w:r>
      <w:r w:rsidRPr="00264280">
        <w:rPr>
          <w:rFonts w:cs="Calibri"/>
          <w:b/>
          <w:bCs/>
          <w:i/>
          <w:iCs/>
        </w:rPr>
        <w:t>current work programme</w:t>
      </w:r>
    </w:p>
    <w:p w14:paraId="23D27BA2" w14:textId="77777777" w:rsidR="00C020AF" w:rsidRDefault="00C020AF" w:rsidP="00C020AF">
      <w:pPr>
        <w:suppressAutoHyphens w:val="0"/>
        <w:autoSpaceDN/>
        <w:spacing w:after="0"/>
        <w:jc w:val="both"/>
        <w:textAlignment w:val="auto"/>
        <w:rPr>
          <w:rFonts w:eastAsia="Times New Roman" w:cs="Calibri"/>
          <w:lang w:eastAsia="en-GB"/>
        </w:rPr>
      </w:pPr>
      <w:r>
        <w:rPr>
          <w:rFonts w:eastAsia="Times New Roman" w:cs="Calibri"/>
          <w:lang w:eastAsia="en-GB"/>
        </w:rPr>
        <w:t xml:space="preserve">There has been </w:t>
      </w:r>
      <w:r w:rsidRPr="00B17A76">
        <w:rPr>
          <w:rFonts w:eastAsia="Times New Roman" w:cs="Calibri"/>
          <w:lang w:eastAsia="en-GB"/>
        </w:rPr>
        <w:t xml:space="preserve">a greater focus </w:t>
      </w:r>
      <w:r>
        <w:rPr>
          <w:rFonts w:eastAsia="Times New Roman" w:cs="Calibri"/>
          <w:lang w:eastAsia="en-GB"/>
        </w:rPr>
        <w:t xml:space="preserve">in </w:t>
      </w:r>
      <w:r w:rsidRPr="00B17A76">
        <w:rPr>
          <w:rFonts w:eastAsia="Times New Roman" w:cs="Calibri"/>
          <w:lang w:eastAsia="en-GB"/>
        </w:rPr>
        <w:t>national</w:t>
      </w:r>
      <w:r>
        <w:rPr>
          <w:rFonts w:eastAsia="Times New Roman" w:cs="Calibri"/>
          <w:lang w:eastAsia="en-GB"/>
        </w:rPr>
        <w:t xml:space="preserve"> strategy,</w:t>
      </w:r>
      <w:r w:rsidRPr="00B17A76">
        <w:rPr>
          <w:rFonts w:eastAsia="Times New Roman" w:cs="Calibri"/>
          <w:lang w:eastAsia="en-GB"/>
        </w:rPr>
        <w:t xml:space="preserve"> </w:t>
      </w:r>
      <w:r w:rsidRPr="00005B51">
        <w:rPr>
          <w:rFonts w:eastAsia="Times New Roman" w:cs="Calibri"/>
          <w:lang w:eastAsia="en-GB"/>
        </w:rPr>
        <w:t>outlined in the</w:t>
      </w:r>
      <w:r w:rsidRPr="00005B51">
        <w:rPr>
          <w:rFonts w:eastAsia="Times New Roman" w:cs="Calibri"/>
          <w:b/>
          <w:bCs/>
          <w:lang w:eastAsia="en-GB"/>
        </w:rPr>
        <w:t xml:space="preserve"> </w:t>
      </w:r>
      <w:hyperlink r:id="rId43" w:history="1">
        <w:r w:rsidRPr="00005B51">
          <w:rPr>
            <w:rStyle w:val="Hyperlink"/>
            <w:rFonts w:eastAsia="Times New Roman" w:cs="Calibri"/>
            <w:lang w:eastAsia="en-GB"/>
          </w:rPr>
          <w:t>NHS Long Term Plan</w:t>
        </w:r>
      </w:hyperlink>
      <w:r>
        <w:rPr>
          <w:rFonts w:eastAsia="Times New Roman" w:cs="Calibri"/>
          <w:lang w:eastAsia="en-GB"/>
        </w:rPr>
        <w:t xml:space="preserve"> </w:t>
      </w:r>
      <w:r w:rsidRPr="00B17A76">
        <w:rPr>
          <w:rFonts w:eastAsia="Times New Roman" w:cs="Calibri"/>
          <w:lang w:eastAsia="en-GB"/>
        </w:rPr>
        <w:t xml:space="preserve">for improving access to the right care and </w:t>
      </w:r>
      <w:r>
        <w:rPr>
          <w:rFonts w:eastAsia="Times New Roman" w:cs="Calibri"/>
          <w:lang w:eastAsia="en-GB"/>
        </w:rPr>
        <w:t xml:space="preserve">timely </w:t>
      </w:r>
      <w:r w:rsidRPr="00B17A76">
        <w:rPr>
          <w:rFonts w:eastAsia="Times New Roman" w:cs="Calibri"/>
          <w:lang w:eastAsia="en-GB"/>
        </w:rPr>
        <w:t>support for children and young people with learning disabilities and/ or autis</w:t>
      </w:r>
      <w:r>
        <w:rPr>
          <w:rFonts w:eastAsia="Times New Roman" w:cs="Calibri"/>
          <w:lang w:eastAsia="en-GB"/>
        </w:rPr>
        <w:t xml:space="preserve">m, so they </w:t>
      </w:r>
      <w:r w:rsidRPr="00712DB0">
        <w:rPr>
          <w:rFonts w:eastAsia="Times New Roman" w:cs="Calibri"/>
          <w:lang w:eastAsia="en-GB"/>
        </w:rPr>
        <w:t>can live happier, healthier, longer lives</w:t>
      </w:r>
      <w:r>
        <w:rPr>
          <w:rFonts w:eastAsia="Times New Roman" w:cs="Calibri"/>
          <w:lang w:eastAsia="en-GB"/>
        </w:rPr>
        <w:t xml:space="preserve">. </w:t>
      </w:r>
    </w:p>
    <w:p w14:paraId="5CDDC19A" w14:textId="77777777" w:rsidR="00C020AF" w:rsidRDefault="00C020AF" w:rsidP="00C020AF">
      <w:pPr>
        <w:suppressAutoHyphens w:val="0"/>
        <w:autoSpaceDN/>
        <w:spacing w:after="0"/>
        <w:jc w:val="both"/>
        <w:textAlignment w:val="auto"/>
        <w:rPr>
          <w:rFonts w:eastAsia="Times New Roman" w:cs="Calibri"/>
          <w:lang w:eastAsia="en-GB"/>
        </w:rPr>
      </w:pPr>
    </w:p>
    <w:p w14:paraId="42592349" w14:textId="77777777" w:rsidR="00C020AF" w:rsidRDefault="00C020AF" w:rsidP="00C020AF">
      <w:pPr>
        <w:suppressAutoHyphens w:val="0"/>
        <w:autoSpaceDN/>
        <w:spacing w:after="0"/>
        <w:jc w:val="both"/>
        <w:textAlignment w:val="auto"/>
        <w:rPr>
          <w:rFonts w:eastAsia="Times New Roman" w:cs="Calibri"/>
          <w:lang w:eastAsia="en-GB"/>
        </w:rPr>
      </w:pPr>
      <w:r>
        <w:rPr>
          <w:rFonts w:eastAsia="Times New Roman" w:cs="Calibri"/>
          <w:lang w:eastAsia="en-GB"/>
        </w:rPr>
        <w:t>T</w:t>
      </w:r>
      <w:r w:rsidRPr="002419D8">
        <w:rPr>
          <w:rFonts w:eastAsia="Times New Roman" w:cs="Calibri"/>
          <w:lang w:eastAsia="en-GB"/>
        </w:rPr>
        <w:t xml:space="preserve">he </w:t>
      </w:r>
      <w:hyperlink r:id="rId44" w:history="1">
        <w:r>
          <w:rPr>
            <w:rStyle w:val="Hyperlink"/>
            <w:rFonts w:eastAsia="Times New Roman" w:cs="Calibri"/>
            <w:lang w:eastAsia="en-GB"/>
          </w:rPr>
          <w:t>COVID-19 mental health and wellbeing recovery action plan</w:t>
        </w:r>
      </w:hyperlink>
      <w:r>
        <w:rPr>
          <w:rStyle w:val="Hyperlink"/>
          <w:rFonts w:eastAsia="Times New Roman" w:cs="Calibri"/>
          <w:u w:val="none"/>
          <w:lang w:eastAsia="en-GB"/>
        </w:rPr>
        <w:t xml:space="preserve"> </w:t>
      </w:r>
      <w:r w:rsidRPr="00016EFA">
        <w:rPr>
          <w:rStyle w:val="Hyperlink"/>
          <w:rFonts w:eastAsia="Times New Roman" w:cs="Calibri"/>
          <w:color w:val="auto"/>
          <w:u w:val="none"/>
          <w:lang w:eastAsia="en-GB"/>
        </w:rPr>
        <w:t xml:space="preserve">also </w:t>
      </w:r>
      <w:r w:rsidRPr="00016EFA">
        <w:rPr>
          <w:rFonts w:eastAsia="Times New Roman" w:cs="Calibri"/>
          <w:lang w:eastAsia="en-GB"/>
        </w:rPr>
        <w:t>i</w:t>
      </w:r>
      <w:r>
        <w:rPr>
          <w:rFonts w:eastAsia="Times New Roman" w:cs="Calibri"/>
          <w:lang w:eastAsia="en-GB"/>
        </w:rPr>
        <w:t>ncluded a</w:t>
      </w:r>
      <w:r w:rsidRPr="000E02C0">
        <w:rPr>
          <w:rFonts w:eastAsia="Times New Roman" w:cs="Calibri"/>
          <w:lang w:eastAsia="en-GB"/>
        </w:rPr>
        <w:t xml:space="preserve"> focus on </w:t>
      </w:r>
      <w:r>
        <w:rPr>
          <w:rFonts w:eastAsia="Times New Roman" w:cs="Calibri"/>
          <w:lang w:eastAsia="en-GB"/>
        </w:rPr>
        <w:t>l</w:t>
      </w:r>
      <w:r w:rsidRPr="000E02C0">
        <w:rPr>
          <w:rFonts w:eastAsia="Times New Roman" w:cs="Calibri"/>
          <w:lang w:eastAsia="en-GB"/>
        </w:rPr>
        <w:t xml:space="preserve">earning </w:t>
      </w:r>
      <w:r>
        <w:rPr>
          <w:rFonts w:eastAsia="Times New Roman" w:cs="Calibri"/>
          <w:lang w:eastAsia="en-GB"/>
        </w:rPr>
        <w:t>d</w:t>
      </w:r>
      <w:r w:rsidRPr="000E02C0">
        <w:rPr>
          <w:rFonts w:eastAsia="Times New Roman" w:cs="Calibri"/>
          <w:lang w:eastAsia="en-GB"/>
        </w:rPr>
        <w:t xml:space="preserve">isability and </w:t>
      </w:r>
      <w:r>
        <w:rPr>
          <w:rFonts w:eastAsia="Times New Roman" w:cs="Calibri"/>
          <w:lang w:eastAsia="en-GB"/>
        </w:rPr>
        <w:t>a</w:t>
      </w:r>
      <w:r w:rsidRPr="000E02C0">
        <w:rPr>
          <w:rFonts w:eastAsia="Times New Roman" w:cs="Calibri"/>
          <w:lang w:eastAsia="en-GB"/>
        </w:rPr>
        <w:t xml:space="preserve">utism </w:t>
      </w:r>
      <w:r>
        <w:rPr>
          <w:rFonts w:eastAsia="Times New Roman" w:cs="Calibri"/>
          <w:lang w:eastAsia="en-GB"/>
        </w:rPr>
        <w:t xml:space="preserve">and had </w:t>
      </w:r>
      <w:r w:rsidRPr="002419D8">
        <w:rPr>
          <w:rFonts w:eastAsia="Times New Roman" w:cs="Calibri"/>
          <w:lang w:eastAsia="en-GB"/>
        </w:rPr>
        <w:t>specific actions to prevent, mitigate and respond to the mental health impacts of the pandemic during 2021/ 2</w:t>
      </w:r>
      <w:r>
        <w:rPr>
          <w:rFonts w:eastAsia="Times New Roman" w:cs="Calibri"/>
          <w:lang w:eastAsia="en-GB"/>
        </w:rPr>
        <w:t xml:space="preserve">2. </w:t>
      </w:r>
      <w:r w:rsidRPr="002419D8">
        <w:rPr>
          <w:rFonts w:eastAsia="Times New Roman" w:cs="Calibri"/>
          <w:lang w:eastAsia="en-GB"/>
        </w:rPr>
        <w:t xml:space="preserve">As a result, </w:t>
      </w:r>
      <w:hyperlink r:id="rId45" w:history="1">
        <w:r w:rsidRPr="00360FB3">
          <w:rPr>
            <w:rStyle w:val="Hyperlink"/>
            <w:rFonts w:eastAsia="Times New Roman" w:cs="Calibri"/>
            <w:lang w:eastAsia="en-GB"/>
          </w:rPr>
          <w:t>Young Minds Matter</w:t>
        </w:r>
      </w:hyperlink>
      <w:r w:rsidRPr="00FD2773">
        <w:rPr>
          <w:rFonts w:eastAsia="Times New Roman" w:cs="Calibri"/>
          <w:lang w:eastAsia="en-GB"/>
        </w:rPr>
        <w:t xml:space="preserve"> (YMM)</w:t>
      </w:r>
      <w:r>
        <w:rPr>
          <w:rFonts w:eastAsia="Times New Roman" w:cs="Calibri"/>
          <w:lang w:eastAsia="en-GB"/>
        </w:rPr>
        <w:t xml:space="preserve"> </w:t>
      </w:r>
      <w:r w:rsidRPr="002419D8">
        <w:rPr>
          <w:rFonts w:eastAsia="Times New Roman" w:cs="Calibri"/>
          <w:lang w:eastAsia="en-GB"/>
        </w:rPr>
        <w:t>has benefitted from investment</w:t>
      </w:r>
      <w:r>
        <w:rPr>
          <w:rFonts w:eastAsia="Times New Roman" w:cs="Calibri"/>
          <w:lang w:eastAsia="en-GB"/>
        </w:rPr>
        <w:t xml:space="preserve"> </w:t>
      </w:r>
      <w:r w:rsidRPr="002419D8">
        <w:rPr>
          <w:rFonts w:eastAsia="Times New Roman" w:cs="Calibri"/>
          <w:lang w:eastAsia="en-GB"/>
        </w:rPr>
        <w:t xml:space="preserve">to recruit additional psychology support to increase capacity for specialist assessment for </w:t>
      </w:r>
      <w:r>
        <w:rPr>
          <w:rFonts w:eastAsia="Times New Roman" w:cs="Calibri"/>
          <w:lang w:eastAsia="en-GB"/>
        </w:rPr>
        <w:t>autism</w:t>
      </w:r>
      <w:r w:rsidRPr="002419D8">
        <w:rPr>
          <w:rFonts w:eastAsia="Times New Roman" w:cs="Calibri"/>
          <w:lang w:eastAsia="en-GB"/>
        </w:rPr>
        <w:t xml:space="preserve">/ ADHD. </w:t>
      </w:r>
    </w:p>
    <w:p w14:paraId="70AB8866" w14:textId="77777777" w:rsidR="00C020AF" w:rsidRDefault="00C020AF" w:rsidP="00C020AF">
      <w:pPr>
        <w:suppressAutoHyphens w:val="0"/>
        <w:autoSpaceDN/>
        <w:spacing w:after="0"/>
        <w:jc w:val="both"/>
        <w:textAlignment w:val="auto"/>
        <w:rPr>
          <w:rFonts w:eastAsia="Times New Roman" w:cs="Calibri"/>
          <w:lang w:eastAsia="en-GB"/>
        </w:rPr>
      </w:pPr>
    </w:p>
    <w:p w14:paraId="7F9CABEF" w14:textId="77777777" w:rsidR="00C020AF" w:rsidRDefault="00C020AF" w:rsidP="00C020AF">
      <w:pPr>
        <w:suppressAutoHyphens w:val="0"/>
        <w:autoSpaceDN/>
        <w:spacing w:after="0"/>
        <w:jc w:val="both"/>
        <w:textAlignment w:val="auto"/>
        <w:rPr>
          <w:rFonts w:eastAsia="Times New Roman" w:cs="Calibri"/>
          <w:lang w:eastAsia="en-GB"/>
        </w:rPr>
      </w:pPr>
      <w:r>
        <w:rPr>
          <w:rFonts w:eastAsia="Times New Roman" w:cs="Calibri"/>
          <w:lang w:eastAsia="en-GB"/>
        </w:rPr>
        <w:t xml:space="preserve">NEL is </w:t>
      </w:r>
      <w:r w:rsidRPr="00542E78">
        <w:rPr>
          <w:rFonts w:eastAsia="Times New Roman" w:cs="Calibri"/>
          <w:lang w:eastAsia="en-GB"/>
        </w:rPr>
        <w:t xml:space="preserve">connected into these national programmes through our NEL CYP Mental Health commissioners and as part of the Humber Coast and Vale Integrated Care System and Humber Transforming Care Partnership. </w:t>
      </w:r>
    </w:p>
    <w:p w14:paraId="387CEBD5" w14:textId="77777777" w:rsidR="00C020AF" w:rsidRDefault="00C020AF" w:rsidP="00C020AF">
      <w:pPr>
        <w:suppressAutoHyphens w:val="0"/>
        <w:autoSpaceDN/>
        <w:spacing w:after="0"/>
        <w:jc w:val="both"/>
        <w:textAlignment w:val="auto"/>
        <w:rPr>
          <w:rFonts w:eastAsia="Times New Roman" w:cs="Calibri"/>
          <w:lang w:eastAsia="en-GB"/>
        </w:rPr>
      </w:pPr>
    </w:p>
    <w:p w14:paraId="2B701589" w14:textId="77777777" w:rsidR="00C020AF" w:rsidRDefault="00C020AF" w:rsidP="00C020AF">
      <w:pPr>
        <w:suppressAutoHyphens w:val="0"/>
        <w:autoSpaceDN/>
        <w:spacing w:after="0"/>
        <w:jc w:val="both"/>
        <w:textAlignment w:val="auto"/>
        <w:rPr>
          <w:rFonts w:eastAsia="Times New Roman" w:cs="Calibri"/>
          <w:lang w:eastAsia="en-GB"/>
        </w:rPr>
      </w:pPr>
      <w:r w:rsidRPr="004F762A">
        <w:rPr>
          <w:rFonts w:eastAsia="Times New Roman" w:cs="Calibri"/>
          <w:lang w:eastAsia="en-GB"/>
        </w:rPr>
        <w:t>It is important that local</w:t>
      </w:r>
      <w:r>
        <w:rPr>
          <w:rFonts w:eastAsia="Times New Roman" w:cs="Calibri"/>
          <w:lang w:eastAsia="en-GB"/>
        </w:rPr>
        <w:t xml:space="preserve"> </w:t>
      </w:r>
      <w:r w:rsidRPr="004F762A">
        <w:rPr>
          <w:rFonts w:eastAsia="Times New Roman" w:cs="Calibri"/>
          <w:lang w:eastAsia="en-GB"/>
        </w:rPr>
        <w:t xml:space="preserve">services understand the needs of people with a learning disability, autism or both in </w:t>
      </w:r>
      <w:r>
        <w:rPr>
          <w:rFonts w:eastAsia="Times New Roman" w:cs="Calibri"/>
          <w:lang w:eastAsia="en-GB"/>
        </w:rPr>
        <w:t>NEL</w:t>
      </w:r>
      <w:r w:rsidRPr="004F762A">
        <w:rPr>
          <w:rFonts w:eastAsia="Times New Roman" w:cs="Calibri"/>
          <w:lang w:eastAsia="en-GB"/>
        </w:rPr>
        <w:t>, so that they can make sure people receive the right support.</w:t>
      </w:r>
      <w:r>
        <w:rPr>
          <w:rFonts w:eastAsia="Times New Roman" w:cs="Calibri"/>
          <w:lang w:eastAsia="en-GB"/>
        </w:rPr>
        <w:t xml:space="preserve"> I</w:t>
      </w:r>
      <w:r w:rsidRPr="001477C8">
        <w:rPr>
          <w:rFonts w:eastAsia="Times New Roman" w:cs="Calibri"/>
          <w:lang w:eastAsia="en-GB"/>
        </w:rPr>
        <w:t>ntegrated care boards (ICBs)</w:t>
      </w:r>
      <w:r>
        <w:rPr>
          <w:rFonts w:eastAsia="Times New Roman" w:cs="Calibri"/>
          <w:lang w:eastAsia="en-GB"/>
        </w:rPr>
        <w:t xml:space="preserve"> are required</w:t>
      </w:r>
      <w:r w:rsidRPr="001477C8">
        <w:rPr>
          <w:rFonts w:eastAsia="Times New Roman" w:cs="Calibri"/>
          <w:lang w:eastAsia="en-GB"/>
        </w:rPr>
        <w:t xml:space="preserve"> to develop and maintain registers to identify people with a learning disability, autism or both who display, or are at risk of developing, behaviour that challenges or mental health conditions who were most likely to be at risk of admission.</w:t>
      </w:r>
      <w:r>
        <w:rPr>
          <w:rFonts w:eastAsia="Times New Roman" w:cs="Calibri"/>
          <w:lang w:eastAsia="en-GB"/>
        </w:rPr>
        <w:t xml:space="preserve"> </w:t>
      </w:r>
      <w:r w:rsidRPr="00AE051F">
        <w:rPr>
          <w:rFonts w:eastAsia="Times New Roman" w:cs="Calibri"/>
          <w:lang w:eastAsia="en-GB"/>
        </w:rPr>
        <w:t>By understanding people’s needs and recognising early signs that might lead to a crisis</w:t>
      </w:r>
      <w:r>
        <w:rPr>
          <w:rFonts w:eastAsia="Times New Roman" w:cs="Calibri"/>
          <w:lang w:eastAsia="en-GB"/>
        </w:rPr>
        <w:t xml:space="preserve">, </w:t>
      </w:r>
      <w:r w:rsidRPr="00AE051F">
        <w:rPr>
          <w:rFonts w:eastAsia="Times New Roman" w:cs="Calibri"/>
          <w:lang w:eastAsia="en-GB"/>
        </w:rPr>
        <w:t>extra support can be put in place quickly, so the person does</w:t>
      </w:r>
      <w:r>
        <w:rPr>
          <w:rFonts w:eastAsia="Times New Roman" w:cs="Calibri"/>
          <w:lang w:eastAsia="en-GB"/>
        </w:rPr>
        <w:t xml:space="preserve"> </w:t>
      </w:r>
      <w:r w:rsidRPr="00AE051F">
        <w:rPr>
          <w:rFonts w:eastAsia="Times New Roman" w:cs="Calibri"/>
          <w:lang w:eastAsia="en-GB"/>
        </w:rPr>
        <w:t>n</w:t>
      </w:r>
      <w:r>
        <w:rPr>
          <w:rFonts w:eastAsia="Times New Roman" w:cs="Calibri"/>
          <w:lang w:eastAsia="en-GB"/>
        </w:rPr>
        <w:t>o</w:t>
      </w:r>
      <w:r w:rsidRPr="00AE051F">
        <w:rPr>
          <w:rFonts w:eastAsia="Times New Roman" w:cs="Calibri"/>
          <w:lang w:eastAsia="en-GB"/>
        </w:rPr>
        <w:t>t end up going into hospital unnecessarily.</w:t>
      </w:r>
      <w:r>
        <w:rPr>
          <w:rFonts w:eastAsia="Times New Roman" w:cs="Calibri"/>
          <w:lang w:eastAsia="en-GB"/>
        </w:rPr>
        <w:t xml:space="preserve"> NEL is unique in the region, in having an all-age </w:t>
      </w:r>
      <w:hyperlink r:id="rId46" w:history="1">
        <w:r w:rsidRPr="00E23A50">
          <w:rPr>
            <w:rStyle w:val="Hyperlink"/>
            <w:rFonts w:eastAsia="Times New Roman" w:cs="Calibri"/>
            <w:lang w:eastAsia="en-GB"/>
          </w:rPr>
          <w:t>Dynamic Support Register</w:t>
        </w:r>
      </w:hyperlink>
      <w:r>
        <w:rPr>
          <w:rFonts w:eastAsia="Times New Roman" w:cs="Calibri"/>
          <w:lang w:eastAsia="en-GB"/>
        </w:rPr>
        <w:t xml:space="preserve">.  </w:t>
      </w:r>
    </w:p>
    <w:p w14:paraId="05F6E35E" w14:textId="77777777" w:rsidR="00C020AF" w:rsidRDefault="00C020AF" w:rsidP="00C020AF">
      <w:pPr>
        <w:suppressAutoHyphens w:val="0"/>
        <w:autoSpaceDN/>
        <w:spacing w:after="0"/>
        <w:jc w:val="both"/>
        <w:textAlignment w:val="auto"/>
        <w:rPr>
          <w:rFonts w:eastAsia="Times New Roman" w:cs="Calibri"/>
          <w:lang w:eastAsia="en-GB"/>
        </w:rPr>
      </w:pPr>
    </w:p>
    <w:p w14:paraId="6B7D4245" w14:textId="77777777" w:rsidR="00C020AF" w:rsidRDefault="00C020AF" w:rsidP="00C020AF">
      <w:pPr>
        <w:suppressAutoHyphens w:val="0"/>
        <w:autoSpaceDN/>
        <w:spacing w:after="0"/>
        <w:jc w:val="both"/>
        <w:textAlignment w:val="auto"/>
        <w:rPr>
          <w:rFonts w:eastAsia="Times New Roman" w:cs="Calibri"/>
          <w:lang w:eastAsia="en-GB"/>
        </w:rPr>
      </w:pPr>
      <w:r w:rsidRPr="00542E78">
        <w:rPr>
          <w:rFonts w:eastAsia="Times New Roman" w:cs="Calibri"/>
          <w:lang w:eastAsia="en-GB"/>
        </w:rPr>
        <w:t>We continu</w:t>
      </w:r>
      <w:r>
        <w:rPr>
          <w:rFonts w:eastAsia="Times New Roman" w:cs="Calibri"/>
          <w:lang w:eastAsia="en-GB"/>
        </w:rPr>
        <w:t>e</w:t>
      </w:r>
      <w:r w:rsidRPr="00542E78">
        <w:rPr>
          <w:rFonts w:eastAsia="Times New Roman" w:cs="Calibri"/>
          <w:lang w:eastAsia="en-GB"/>
        </w:rPr>
        <w:t xml:space="preserve"> to work together as a system to respond to the key actions identified by NHSe and by our local areas. This partnership is proving effective as we have been successful in three funding bids which specifically support this programme of work and include: </w:t>
      </w:r>
    </w:p>
    <w:p w14:paraId="3F6448F4" w14:textId="77777777" w:rsidR="00C020AF" w:rsidRPr="00542E78" w:rsidRDefault="00C020AF" w:rsidP="00C020AF">
      <w:pPr>
        <w:suppressAutoHyphens w:val="0"/>
        <w:autoSpaceDN/>
        <w:spacing w:after="0"/>
        <w:jc w:val="both"/>
        <w:textAlignment w:val="auto"/>
        <w:rPr>
          <w:rFonts w:eastAsia="Times New Roman" w:cs="Calibri"/>
          <w:lang w:eastAsia="en-GB"/>
        </w:rPr>
      </w:pPr>
    </w:p>
    <w:p w14:paraId="054F8419" w14:textId="77777777" w:rsidR="00C020AF" w:rsidRPr="007D7EE2" w:rsidRDefault="009D50F8" w:rsidP="00C020AF">
      <w:pPr>
        <w:numPr>
          <w:ilvl w:val="0"/>
          <w:numId w:val="30"/>
        </w:numPr>
        <w:suppressAutoHyphens w:val="0"/>
        <w:autoSpaceDN/>
        <w:spacing w:after="0"/>
        <w:jc w:val="both"/>
        <w:textAlignment w:val="auto"/>
        <w:rPr>
          <w:rFonts w:eastAsia="Times New Roman" w:cs="Calibri"/>
          <w:lang w:eastAsia="en-GB"/>
        </w:rPr>
      </w:pPr>
      <w:hyperlink r:id="rId47" w:history="1">
        <w:r w:rsidR="00C020AF" w:rsidRPr="007A4641">
          <w:rPr>
            <w:rStyle w:val="Hyperlink"/>
            <w:rFonts w:eastAsia="Times New Roman" w:cs="Calibri"/>
            <w:lang w:eastAsia="en-GB"/>
          </w:rPr>
          <w:t>Key Worker Programme</w:t>
        </w:r>
      </w:hyperlink>
      <w:r w:rsidR="00C020AF" w:rsidRPr="007A4641">
        <w:rPr>
          <w:rFonts w:eastAsia="Times New Roman" w:cs="Calibri"/>
          <w:lang w:eastAsia="en-GB"/>
        </w:rPr>
        <w:t xml:space="preserve"> – designated keyworker for CYP with learning disabilities, autism or both for those who are inpatients or at risk of being admitted to hospital</w:t>
      </w:r>
    </w:p>
    <w:p w14:paraId="568B632F" w14:textId="77777777" w:rsidR="00C020AF" w:rsidRDefault="00C020AF" w:rsidP="00C020AF">
      <w:pPr>
        <w:numPr>
          <w:ilvl w:val="0"/>
          <w:numId w:val="30"/>
        </w:numPr>
        <w:suppressAutoHyphens w:val="0"/>
        <w:autoSpaceDN/>
        <w:spacing w:after="0"/>
        <w:jc w:val="both"/>
        <w:textAlignment w:val="auto"/>
        <w:rPr>
          <w:rFonts w:eastAsia="Times New Roman" w:cs="Calibri"/>
          <w:iCs/>
          <w:lang w:eastAsia="en-GB"/>
        </w:rPr>
      </w:pPr>
      <w:r>
        <w:rPr>
          <w:rFonts w:eastAsia="Times New Roman" w:cs="Calibri"/>
          <w:lang w:eastAsia="en-GB"/>
        </w:rPr>
        <w:t>D</w:t>
      </w:r>
      <w:r w:rsidRPr="007A4641">
        <w:rPr>
          <w:rFonts w:eastAsia="Times New Roman" w:cs="Calibri"/>
          <w:lang w:eastAsia="en-GB"/>
        </w:rPr>
        <w:t>iagnostic pathway support</w:t>
      </w:r>
      <w:r>
        <w:rPr>
          <w:rFonts w:eastAsia="Times New Roman" w:cs="Calibri"/>
          <w:lang w:eastAsia="en-GB"/>
        </w:rPr>
        <w:t xml:space="preserve"> for young people aged 14-25</w:t>
      </w:r>
      <w:r w:rsidRPr="007A4641">
        <w:rPr>
          <w:rFonts w:eastAsia="Times New Roman" w:cs="Calibri"/>
          <w:lang w:eastAsia="en-GB"/>
        </w:rPr>
        <w:t xml:space="preserve"> - </w:t>
      </w:r>
      <w:r w:rsidRPr="007A4641">
        <w:rPr>
          <w:rFonts w:eastAsia="Times New Roman" w:cs="Calibri"/>
          <w:iCs/>
          <w:lang w:eastAsia="en-GB"/>
        </w:rPr>
        <w:t>a collaborative approach across the Humber Transforming Care Partner</w:t>
      </w:r>
      <w:r>
        <w:rPr>
          <w:rFonts w:eastAsia="Times New Roman" w:cs="Calibri"/>
          <w:iCs/>
          <w:lang w:eastAsia="en-GB"/>
        </w:rPr>
        <w:t>ship</w:t>
      </w:r>
      <w:r w:rsidRPr="007A4641">
        <w:rPr>
          <w:rFonts w:eastAsia="Times New Roman" w:cs="Calibri"/>
          <w:iCs/>
          <w:lang w:eastAsia="en-GB"/>
        </w:rPr>
        <w:t xml:space="preserve"> to provide pre and post diagnostic and peer/ family support,</w:t>
      </w:r>
      <w:r>
        <w:rPr>
          <w:rFonts w:eastAsia="Times New Roman" w:cs="Calibri"/>
          <w:iCs/>
          <w:lang w:eastAsia="en-GB"/>
        </w:rPr>
        <w:t xml:space="preserve"> </w:t>
      </w:r>
      <w:r w:rsidRPr="007A4641">
        <w:rPr>
          <w:rFonts w:eastAsia="Times New Roman" w:cs="Calibri"/>
          <w:iCs/>
          <w:lang w:eastAsia="en-GB"/>
        </w:rPr>
        <w:t xml:space="preserve">through </w:t>
      </w:r>
      <w:r>
        <w:rPr>
          <w:rFonts w:eastAsia="Times New Roman" w:cs="Calibri"/>
          <w:iCs/>
          <w:lang w:eastAsia="en-GB"/>
        </w:rPr>
        <w:t xml:space="preserve">an </w:t>
      </w:r>
      <w:r w:rsidRPr="007A4641">
        <w:rPr>
          <w:rFonts w:eastAsia="Times New Roman" w:cs="Calibri"/>
          <w:iCs/>
          <w:lang w:eastAsia="en-GB"/>
        </w:rPr>
        <w:t>online diagnostic platform and provid</w:t>
      </w:r>
      <w:r>
        <w:rPr>
          <w:rFonts w:eastAsia="Times New Roman" w:cs="Calibri"/>
          <w:iCs/>
          <w:lang w:eastAsia="en-GB"/>
        </w:rPr>
        <w:t>ing</w:t>
      </w:r>
      <w:r w:rsidRPr="007A4641">
        <w:rPr>
          <w:rFonts w:eastAsia="Times New Roman" w:cs="Calibri"/>
          <w:iCs/>
          <w:lang w:eastAsia="en-GB"/>
        </w:rPr>
        <w:t xml:space="preserve"> Sleep support practitioner training </w:t>
      </w:r>
    </w:p>
    <w:p w14:paraId="3C68F371" w14:textId="77777777" w:rsidR="00C020AF" w:rsidRDefault="00C020AF" w:rsidP="00C020AF">
      <w:pPr>
        <w:suppressAutoHyphens w:val="0"/>
        <w:autoSpaceDN/>
        <w:spacing w:after="0"/>
        <w:ind w:left="720"/>
        <w:jc w:val="both"/>
        <w:textAlignment w:val="auto"/>
        <w:rPr>
          <w:rFonts w:eastAsia="Times New Roman" w:cs="Calibri"/>
          <w:iCs/>
          <w:lang w:eastAsia="en-GB"/>
        </w:rPr>
      </w:pPr>
    </w:p>
    <w:p w14:paraId="21500913" w14:textId="0921E817" w:rsidR="00C020AF" w:rsidRPr="00903EB1" w:rsidRDefault="009D50F8" w:rsidP="00C020AF">
      <w:pPr>
        <w:numPr>
          <w:ilvl w:val="0"/>
          <w:numId w:val="30"/>
        </w:numPr>
        <w:suppressAutoHyphens w:val="0"/>
        <w:autoSpaceDN/>
        <w:spacing w:after="0"/>
        <w:jc w:val="both"/>
        <w:textAlignment w:val="auto"/>
        <w:rPr>
          <w:rFonts w:eastAsia="Times New Roman" w:cs="Calibri"/>
          <w:iCs/>
          <w:lang w:eastAsia="en-GB"/>
        </w:rPr>
      </w:pPr>
      <w:hyperlink r:id="rId48" w:history="1">
        <w:r w:rsidR="00C020AF" w:rsidRPr="008C19D7">
          <w:rPr>
            <w:rStyle w:val="Hyperlink"/>
          </w:rPr>
          <w:t>Autism in Schools project</w:t>
        </w:r>
      </w:hyperlink>
      <w:r w:rsidR="00C020AF">
        <w:t xml:space="preserve"> for ages 5-18 (25) years, has been a pilot in partnership with NHSe and ten local mainstream schools since March 2021. </w:t>
      </w:r>
      <w:r w:rsidR="00C020AF">
        <w:rPr>
          <w:rFonts w:eastAsia="Times New Roman" w:cs="Calibri"/>
          <w:iCs/>
          <w:lang w:eastAsia="en-GB"/>
        </w:rPr>
        <w:t xml:space="preserve">It </w:t>
      </w:r>
      <w:r w:rsidR="00C020AF" w:rsidRPr="007A4641">
        <w:rPr>
          <w:rFonts w:eastAsia="Times New Roman" w:cs="Calibri"/>
          <w:iCs/>
          <w:lang w:eastAsia="en-GB"/>
        </w:rPr>
        <w:t>has 4 key areas of deliver</w:t>
      </w:r>
      <w:r w:rsidR="00C020AF">
        <w:rPr>
          <w:rFonts w:eastAsia="Times New Roman" w:cs="Calibri"/>
          <w:iCs/>
          <w:lang w:eastAsia="en-GB"/>
        </w:rPr>
        <w:t xml:space="preserve">y, </w:t>
      </w:r>
      <w:r w:rsidR="00205E23">
        <w:rPr>
          <w:rFonts w:eastAsia="Times New Roman" w:cs="Calibri"/>
          <w:iCs/>
          <w:lang w:eastAsia="en-GB"/>
        </w:rPr>
        <w:t>these are</w:t>
      </w:r>
      <w:r w:rsidR="00C020AF" w:rsidRPr="007A4641">
        <w:rPr>
          <w:rFonts w:eastAsia="Times New Roman" w:cs="Calibri"/>
          <w:iCs/>
          <w:lang w:eastAsia="en-GB"/>
        </w:rPr>
        <w:t xml:space="preserve">, Parents Supporting Parents Forums (school-based), Understanding Myself engagement work with </w:t>
      </w:r>
      <w:r w:rsidR="00C020AF">
        <w:rPr>
          <w:rFonts w:eastAsia="Times New Roman" w:cs="Calibri"/>
          <w:iCs/>
          <w:lang w:eastAsia="en-GB"/>
        </w:rPr>
        <w:t xml:space="preserve">children, young people </w:t>
      </w:r>
      <w:r w:rsidR="00C020AF" w:rsidRPr="007A4641">
        <w:rPr>
          <w:rFonts w:eastAsia="Times New Roman" w:cs="Calibri"/>
          <w:iCs/>
          <w:lang w:eastAsia="en-GB"/>
        </w:rPr>
        <w:t>and Young Carers</w:t>
      </w:r>
      <w:r w:rsidR="00C020AF">
        <w:rPr>
          <w:rFonts w:eastAsia="Times New Roman" w:cs="Calibri"/>
          <w:iCs/>
          <w:lang w:eastAsia="en-GB"/>
        </w:rPr>
        <w:t xml:space="preserve">, </w:t>
      </w:r>
      <w:r w:rsidR="00C020AF" w:rsidRPr="007A4641">
        <w:rPr>
          <w:rFonts w:eastAsia="Times New Roman" w:cs="Calibri"/>
          <w:iCs/>
          <w:lang w:eastAsia="en-GB"/>
        </w:rPr>
        <w:t xml:space="preserve">and </w:t>
      </w:r>
      <w:r w:rsidR="00C020AF" w:rsidRPr="00903EB1">
        <w:rPr>
          <w:rFonts w:eastAsia="Times New Roman" w:cs="Calibri"/>
          <w:iCs/>
          <w:lang w:eastAsia="en-GB"/>
        </w:rPr>
        <w:t xml:space="preserve">the </w:t>
      </w:r>
      <w:r w:rsidR="00C020AF" w:rsidRPr="007A4641">
        <w:rPr>
          <w:rFonts w:eastAsia="Times New Roman" w:cs="Calibri"/>
          <w:iCs/>
          <w:lang w:eastAsia="en-GB"/>
        </w:rPr>
        <w:t xml:space="preserve">Autism/ Neuro training offer. </w:t>
      </w:r>
    </w:p>
    <w:p w14:paraId="1678DB45" w14:textId="77777777" w:rsidR="00C020AF" w:rsidRDefault="00C020AF" w:rsidP="00C020AF">
      <w:pPr>
        <w:suppressAutoHyphens w:val="0"/>
        <w:autoSpaceDN/>
        <w:spacing w:after="0"/>
        <w:ind w:left="720"/>
        <w:jc w:val="both"/>
        <w:textAlignment w:val="auto"/>
        <w:rPr>
          <w:rFonts w:eastAsia="Times New Roman" w:cs="Calibri"/>
          <w:iCs/>
          <w:lang w:eastAsia="en-GB"/>
        </w:rPr>
      </w:pPr>
    </w:p>
    <w:p w14:paraId="3580B6D7" w14:textId="77777777" w:rsidR="00C020AF" w:rsidRDefault="00C020AF" w:rsidP="00C020AF">
      <w:pPr>
        <w:suppressAutoHyphens w:val="0"/>
        <w:ind w:left="720"/>
        <w:jc w:val="both"/>
      </w:pPr>
      <w:r>
        <w:t xml:space="preserve">It aims to provide an uplift in support across the academic year, by creating a more autism-friendly ethos and changing the approach to autism across the entire school system with coordinated funding, specialist practitioners and awareness raising. </w:t>
      </w:r>
    </w:p>
    <w:p w14:paraId="25F3289A" w14:textId="77777777" w:rsidR="00C020AF" w:rsidRDefault="00C020AF" w:rsidP="00C020AF">
      <w:pPr>
        <w:suppressAutoHyphens w:val="0"/>
        <w:ind w:left="720"/>
        <w:jc w:val="both"/>
      </w:pPr>
      <w:r>
        <w:t xml:space="preserve">The programme area has improved support and access for those children and young people who display neurodiverse traits (e.g., Autism and ADHD). This is to reflect changes in national priorities and supports the delivery of our local </w:t>
      </w:r>
      <w:hyperlink r:id="rId49" w:anchor=":~:text=%E2%80%9COur%20vision%20is%20for%20every,lead%20successful%20and%20fulfilling%20lives.%E2%80%9D" w:history="1">
        <w:r w:rsidRPr="0014762E">
          <w:rPr>
            <w:rStyle w:val="Hyperlink"/>
          </w:rPr>
          <w:t>SEND strategy</w:t>
        </w:r>
      </w:hyperlink>
      <w:r>
        <w:t xml:space="preserve"> and </w:t>
      </w:r>
      <w:hyperlink r:id="rId50" w:history="1">
        <w:r w:rsidRPr="003D750C">
          <w:rPr>
            <w:rStyle w:val="Hyperlink"/>
          </w:rPr>
          <w:t>Early Help strategy</w:t>
        </w:r>
      </w:hyperlink>
      <w:r>
        <w:t xml:space="preserve">.  </w:t>
      </w:r>
    </w:p>
    <w:p w14:paraId="7C697542" w14:textId="77777777" w:rsidR="00C020AF" w:rsidRDefault="00C020AF" w:rsidP="00C020AF">
      <w:pPr>
        <w:suppressAutoHyphens w:val="0"/>
        <w:ind w:left="720"/>
        <w:jc w:val="both"/>
        <w:rPr>
          <w:lang w:val="en-US"/>
        </w:rPr>
      </w:pPr>
      <w:r>
        <w:t xml:space="preserve">Going forward the autism </w:t>
      </w:r>
      <w:r w:rsidRPr="00BC7D1F">
        <w:t xml:space="preserve">lead </w:t>
      </w:r>
      <w:r w:rsidRPr="00A9368E">
        <w:rPr>
          <w:lang w:val="en-US"/>
        </w:rPr>
        <w:t xml:space="preserve">from </w:t>
      </w:r>
      <w:r w:rsidRPr="00BC7D1F">
        <w:rPr>
          <w:lang w:val="en-US"/>
        </w:rPr>
        <w:t xml:space="preserve">a </w:t>
      </w:r>
      <w:r w:rsidRPr="00A9368E">
        <w:rPr>
          <w:lang w:val="en-US"/>
        </w:rPr>
        <w:t>local special school</w:t>
      </w:r>
      <w:r>
        <w:rPr>
          <w:lang w:val="en-US"/>
        </w:rPr>
        <w:t>, will</w:t>
      </w:r>
      <w:r w:rsidRPr="00A9368E">
        <w:rPr>
          <w:lang w:val="en-US"/>
        </w:rPr>
        <w:t xml:space="preserve"> work collaboratively with </w:t>
      </w:r>
      <w:hyperlink r:id="rId51" w:history="1">
        <w:r w:rsidRPr="00A9368E">
          <w:rPr>
            <w:rStyle w:val="Hyperlink"/>
            <w:lang w:val="en-US"/>
          </w:rPr>
          <w:t>Compass Go</w:t>
        </w:r>
      </w:hyperlink>
      <w:r w:rsidRPr="00A9368E">
        <w:rPr>
          <w:lang w:val="en-US"/>
        </w:rPr>
        <w:t xml:space="preserve"> and our schools</w:t>
      </w:r>
      <w:r>
        <w:rPr>
          <w:lang w:val="en-US"/>
        </w:rPr>
        <w:t xml:space="preserve"> to regenerate the </w:t>
      </w:r>
      <w:hyperlink r:id="rId52" w:history="1">
        <w:r w:rsidRPr="00FB0873">
          <w:rPr>
            <w:rStyle w:val="Hyperlink"/>
            <w:lang w:val="en-US"/>
          </w:rPr>
          <w:t>Autism Education Trust</w:t>
        </w:r>
      </w:hyperlink>
      <w:r>
        <w:rPr>
          <w:lang w:val="en-US"/>
        </w:rPr>
        <w:t xml:space="preserve"> Offer. </w:t>
      </w:r>
      <w:r w:rsidRPr="00A9368E">
        <w:rPr>
          <w:lang w:val="en-US"/>
        </w:rPr>
        <w:t xml:space="preserve"> </w:t>
      </w:r>
    </w:p>
    <w:p w14:paraId="74C45298" w14:textId="77777777" w:rsidR="00C020AF" w:rsidRPr="00BD4807" w:rsidRDefault="00C020AF" w:rsidP="00C020AF">
      <w:pPr>
        <w:suppressAutoHyphens w:val="0"/>
        <w:ind w:left="720"/>
        <w:jc w:val="both"/>
        <w:rPr>
          <w:lang w:val="en-US"/>
        </w:rPr>
      </w:pPr>
      <w:r>
        <w:rPr>
          <w:lang w:val="en-US"/>
        </w:rPr>
        <w:t>Compass go (</w:t>
      </w:r>
      <w:r w:rsidRPr="00684830">
        <w:rPr>
          <w:lang w:val="en-US"/>
        </w:rPr>
        <w:t>Mental Health Support Te</w:t>
      </w:r>
      <w:r>
        <w:rPr>
          <w:lang w:val="en-US"/>
        </w:rPr>
        <w:t xml:space="preserve">am) </w:t>
      </w:r>
      <w:r w:rsidRPr="00684830">
        <w:rPr>
          <w:lang w:val="en-US"/>
        </w:rPr>
        <w:t>provide</w:t>
      </w:r>
      <w:r>
        <w:rPr>
          <w:lang w:val="en-US"/>
        </w:rPr>
        <w:t>s</w:t>
      </w:r>
      <w:r w:rsidRPr="00684830">
        <w:rPr>
          <w:lang w:val="en-US"/>
        </w:rPr>
        <w:t xml:space="preserve"> support, help and advice for pupils, students and schools for issues related to emotional and mental health wellbeing</w:t>
      </w:r>
      <w:r>
        <w:rPr>
          <w:lang w:val="en-US"/>
        </w:rPr>
        <w:t xml:space="preserve"> across NEL</w:t>
      </w:r>
      <w:r w:rsidRPr="00684830">
        <w:rPr>
          <w:lang w:val="en-US"/>
        </w:rPr>
        <w:t xml:space="preserve">. </w:t>
      </w:r>
    </w:p>
    <w:p w14:paraId="2AA18788" w14:textId="77777777" w:rsidR="00C020AF" w:rsidRPr="008F1D6E" w:rsidRDefault="00C020AF" w:rsidP="00C020AF">
      <w:pPr>
        <w:suppressAutoHyphens w:val="0"/>
        <w:jc w:val="both"/>
        <w:rPr>
          <w:lang w:val="en-US"/>
        </w:rPr>
      </w:pPr>
      <w:r>
        <w:rPr>
          <w:lang w:val="en-US"/>
        </w:rPr>
        <w:t>Key impacts have been:</w:t>
      </w:r>
    </w:p>
    <w:p w14:paraId="11D93F0E" w14:textId="77777777" w:rsidR="00C020AF" w:rsidRPr="00C1072F" w:rsidRDefault="00C020AF" w:rsidP="00C020AF">
      <w:pPr>
        <w:numPr>
          <w:ilvl w:val="0"/>
          <w:numId w:val="29"/>
        </w:numPr>
        <w:rPr>
          <w:b/>
          <w:bCs/>
        </w:rPr>
      </w:pPr>
      <w:r w:rsidRPr="00C1072F">
        <w:rPr>
          <w:b/>
          <w:bCs/>
        </w:rPr>
        <w:t>10 school</w:t>
      </w:r>
      <w:r>
        <w:rPr>
          <w:b/>
          <w:bCs/>
        </w:rPr>
        <w:t>s</w:t>
      </w:r>
      <w:r w:rsidRPr="00C1072F">
        <w:rPr>
          <w:b/>
          <w:bCs/>
        </w:rPr>
        <w:t xml:space="preserve"> committed to implementing ‘small changes, big impact’, working in collaboration with parent carers, in their schools</w:t>
      </w:r>
    </w:p>
    <w:p w14:paraId="5654BCF9" w14:textId="77777777" w:rsidR="00C020AF" w:rsidRDefault="00C020AF" w:rsidP="00C020AF">
      <w:pPr>
        <w:numPr>
          <w:ilvl w:val="0"/>
          <w:numId w:val="29"/>
        </w:numPr>
        <w:rPr>
          <w:b/>
          <w:bCs/>
        </w:rPr>
      </w:pPr>
      <w:r w:rsidRPr="00C1072F">
        <w:rPr>
          <w:b/>
          <w:bCs/>
        </w:rPr>
        <w:t>Attitudes have changed, positive collaborations between parent carers and school staff</w:t>
      </w:r>
      <w:r>
        <w:rPr>
          <w:b/>
          <w:bCs/>
        </w:rPr>
        <w:t>.</w:t>
      </w:r>
    </w:p>
    <w:p w14:paraId="0BE281D7" w14:textId="77777777" w:rsidR="00C020AF" w:rsidRPr="00C1072F" w:rsidRDefault="00C020AF" w:rsidP="00C020AF">
      <w:pPr>
        <w:rPr>
          <w:b/>
          <w:bCs/>
        </w:rPr>
      </w:pPr>
      <w:r w:rsidRPr="004700E2">
        <w:rPr>
          <w:b/>
          <w:bCs/>
        </w:rPr>
        <w:t xml:space="preserve">The </w:t>
      </w:r>
      <w:r w:rsidRPr="00C1072F">
        <w:rPr>
          <w:b/>
          <w:bCs/>
        </w:rPr>
        <w:t xml:space="preserve">feedback from parent carers and practitioners: </w:t>
      </w:r>
    </w:p>
    <w:p w14:paraId="0B9BBF5E" w14:textId="77777777" w:rsidR="00C020AF" w:rsidRPr="00C1072F" w:rsidRDefault="00C020AF" w:rsidP="00C020AF">
      <w:pPr>
        <w:rPr>
          <w:b/>
          <w:bCs/>
          <w:i/>
          <w:iCs/>
        </w:rPr>
      </w:pPr>
      <w:r w:rsidRPr="00C1072F">
        <w:rPr>
          <w:b/>
          <w:bCs/>
          <w:i/>
          <w:iCs/>
        </w:rPr>
        <w:t>“Like being heard and listened to”</w:t>
      </w:r>
    </w:p>
    <w:p w14:paraId="71093DB5" w14:textId="77777777" w:rsidR="00C020AF" w:rsidRPr="00C1072F" w:rsidRDefault="00C020AF" w:rsidP="00C020AF">
      <w:pPr>
        <w:rPr>
          <w:b/>
          <w:bCs/>
          <w:i/>
          <w:iCs/>
        </w:rPr>
      </w:pPr>
      <w:r w:rsidRPr="00C1072F">
        <w:rPr>
          <w:b/>
          <w:bCs/>
          <w:i/>
          <w:iCs/>
        </w:rPr>
        <w:t>“Like being able to speak open and honestly in a safe group”</w:t>
      </w:r>
    </w:p>
    <w:p w14:paraId="0A912A50" w14:textId="77777777" w:rsidR="00C020AF" w:rsidRPr="00C1072F" w:rsidRDefault="00C020AF" w:rsidP="00C020AF">
      <w:pPr>
        <w:rPr>
          <w:b/>
          <w:bCs/>
          <w:i/>
          <w:iCs/>
        </w:rPr>
      </w:pPr>
      <w:r w:rsidRPr="00C1072F">
        <w:rPr>
          <w:b/>
          <w:bCs/>
          <w:i/>
          <w:iCs/>
        </w:rPr>
        <w:t>“I like the fact that parents can voice their own personal experience and get feedback or advice from other professionals and from other parents too”</w:t>
      </w:r>
    </w:p>
    <w:p w14:paraId="7E1105B7" w14:textId="77777777" w:rsidR="00C020AF" w:rsidRPr="00C1072F" w:rsidRDefault="00C020AF" w:rsidP="00C020AF">
      <w:pPr>
        <w:rPr>
          <w:b/>
          <w:bCs/>
          <w:i/>
          <w:iCs/>
        </w:rPr>
      </w:pPr>
      <w:r w:rsidRPr="00C1072F">
        <w:rPr>
          <w:b/>
          <w:bCs/>
          <w:i/>
          <w:iCs/>
        </w:rPr>
        <w:t xml:space="preserve">Learnt: “How important the use of language is when speaking and interacting with parent carers and the CYP” </w:t>
      </w:r>
    </w:p>
    <w:p w14:paraId="6E1548B2" w14:textId="77777777" w:rsidR="00C020AF" w:rsidRDefault="00C020AF" w:rsidP="00C020AF">
      <w:pPr>
        <w:rPr>
          <w:b/>
          <w:bCs/>
          <w:i/>
          <w:iCs/>
        </w:rPr>
      </w:pPr>
      <w:r w:rsidRPr="00C1072F">
        <w:rPr>
          <w:b/>
          <w:bCs/>
          <w:i/>
          <w:iCs/>
        </w:rPr>
        <w:t>“Safe space to express experiences which can improve services/help others in a similar position”</w:t>
      </w:r>
    </w:p>
    <w:p w14:paraId="3611BC05" w14:textId="77777777" w:rsidR="00C020AF" w:rsidRDefault="00C020AF" w:rsidP="00C020AF">
      <w:pPr>
        <w:suppressAutoHyphens w:val="0"/>
        <w:jc w:val="center"/>
      </w:pPr>
      <w:r w:rsidRPr="00686916">
        <w:rPr>
          <w:noProof/>
        </w:rPr>
        <w:drawing>
          <wp:inline distT="0" distB="0" distL="0" distR="0" wp14:anchorId="24EC230C" wp14:editId="2E55FE9C">
            <wp:extent cx="4859655" cy="2840616"/>
            <wp:effectExtent l="0" t="0" r="0" b="0"/>
            <wp:docPr id="61" name="Picture 6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74508" cy="2907751"/>
                    </a:xfrm>
                    <a:prstGeom prst="rect">
                      <a:avLst/>
                    </a:prstGeom>
                    <a:noFill/>
                  </pic:spPr>
                </pic:pic>
              </a:graphicData>
            </a:graphic>
          </wp:inline>
        </w:drawing>
      </w:r>
    </w:p>
    <w:p w14:paraId="001D32AE" w14:textId="78B4DC2D" w:rsidR="00F54970" w:rsidRDefault="004829DD" w:rsidP="00C020AF">
      <w:pPr>
        <w:suppressAutoHyphens w:val="0"/>
      </w:pPr>
      <w:r>
        <w:t xml:space="preserve">The above graphic has been collated as part of the </w:t>
      </w:r>
      <w:r w:rsidR="00205E23">
        <w:t>a</w:t>
      </w:r>
      <w:r>
        <w:t xml:space="preserve">utism in </w:t>
      </w:r>
      <w:r w:rsidR="00205E23">
        <w:t>school’s</w:t>
      </w:r>
      <w:r>
        <w:t xml:space="preserve"> project.</w:t>
      </w:r>
    </w:p>
    <w:p w14:paraId="50DA350D" w14:textId="77777777" w:rsidR="004829DD" w:rsidRDefault="004829DD" w:rsidP="00C020AF">
      <w:pPr>
        <w:suppressAutoHyphens w:val="0"/>
      </w:pPr>
    </w:p>
    <w:p w14:paraId="6166E97A" w14:textId="69125A40" w:rsidR="00C020AF" w:rsidRDefault="009D50F8" w:rsidP="00C020AF">
      <w:pPr>
        <w:suppressAutoHyphens w:val="0"/>
        <w:rPr>
          <w:rFonts w:eastAsia="Times New Roman" w:cs="Calibri"/>
          <w:lang w:eastAsia="en-GB"/>
        </w:rPr>
      </w:pPr>
      <w:hyperlink r:id="rId54" w:history="1">
        <w:r w:rsidR="00C020AF" w:rsidRPr="004F28C6">
          <w:rPr>
            <w:rStyle w:val="Hyperlink"/>
            <w:rFonts w:eastAsia="Times New Roman" w:cs="Calibri"/>
            <w:lang w:eastAsia="en-GB"/>
          </w:rPr>
          <w:t>Young Minds Matter</w:t>
        </w:r>
      </w:hyperlink>
      <w:r w:rsidR="00C020AF" w:rsidRPr="004D7D06">
        <w:rPr>
          <w:rFonts w:eastAsia="Times New Roman" w:cs="Calibri"/>
          <w:lang w:eastAsia="en-GB"/>
        </w:rPr>
        <w:t xml:space="preserve"> undertake assessments for both </w:t>
      </w:r>
      <w:r w:rsidR="00C020AF">
        <w:rPr>
          <w:rFonts w:eastAsia="Times New Roman" w:cs="Calibri"/>
          <w:lang w:eastAsia="en-GB"/>
        </w:rPr>
        <w:t>autism</w:t>
      </w:r>
      <w:r w:rsidR="00C020AF" w:rsidRPr="004D7D06">
        <w:rPr>
          <w:rFonts w:eastAsia="Times New Roman" w:cs="Calibri"/>
          <w:lang w:eastAsia="en-GB"/>
        </w:rPr>
        <w:t xml:space="preserve"> and ADHD following an onward referral from the </w:t>
      </w:r>
      <w:hyperlink r:id="rId55" w:history="1">
        <w:r w:rsidR="00C020AF" w:rsidRPr="009D7FEB">
          <w:rPr>
            <w:rStyle w:val="Hyperlink"/>
            <w:rFonts w:eastAsia="Times New Roman" w:cs="Calibri"/>
            <w:lang w:eastAsia="en-GB"/>
          </w:rPr>
          <w:t>Access Pathway</w:t>
        </w:r>
      </w:hyperlink>
      <w:r w:rsidR="00C020AF" w:rsidRPr="004D7D06">
        <w:rPr>
          <w:rFonts w:eastAsia="Times New Roman" w:cs="Calibri"/>
          <w:lang w:eastAsia="en-GB"/>
        </w:rPr>
        <w:t xml:space="preserve"> or </w:t>
      </w:r>
      <w:r w:rsidR="00C020AF">
        <w:rPr>
          <w:rFonts w:eastAsia="Times New Roman" w:cs="Calibri"/>
          <w:lang w:eastAsia="en-GB"/>
        </w:rPr>
        <w:t xml:space="preserve">the </w:t>
      </w:r>
      <w:hyperlink r:id="rId56" w:history="1">
        <w:r w:rsidR="00C020AF">
          <w:rPr>
            <w:rStyle w:val="Hyperlink"/>
            <w:rFonts w:eastAsia="Times New Roman" w:cs="Calibri"/>
            <w:lang w:eastAsia="en-GB"/>
          </w:rPr>
          <w:t>autism Screening Clinic</w:t>
        </w:r>
      </w:hyperlink>
      <w:r w:rsidR="00C020AF" w:rsidRPr="004D7D06">
        <w:rPr>
          <w:rFonts w:eastAsia="Times New Roman" w:cs="Calibri"/>
          <w:lang w:eastAsia="en-GB"/>
        </w:rPr>
        <w:t>.</w:t>
      </w:r>
    </w:p>
    <w:p w14:paraId="4417C91C" w14:textId="77777777" w:rsidR="00C020AF" w:rsidRPr="00B759B0" w:rsidRDefault="00C020AF" w:rsidP="00C020AF">
      <w:pPr>
        <w:suppressAutoHyphens w:val="0"/>
        <w:jc w:val="both"/>
        <w:rPr>
          <w:rFonts w:cs="Calibri"/>
          <w:b/>
          <w:bCs/>
          <w:i/>
          <w:iCs/>
        </w:rPr>
      </w:pPr>
      <w:r w:rsidRPr="007A679A">
        <w:rPr>
          <w:rFonts w:cs="Calibri"/>
          <w:b/>
          <w:bCs/>
          <w:i/>
          <w:iCs/>
        </w:rPr>
        <w:t xml:space="preserve">Young Minds Matter </w:t>
      </w:r>
      <w:r>
        <w:rPr>
          <w:rFonts w:cs="Calibri"/>
          <w:b/>
          <w:bCs/>
          <w:i/>
          <w:iCs/>
        </w:rPr>
        <w:t>- autism</w:t>
      </w:r>
      <w:r w:rsidRPr="00B759B0">
        <w:rPr>
          <w:rFonts w:cs="Calibri"/>
          <w:b/>
          <w:bCs/>
          <w:i/>
          <w:iCs/>
        </w:rPr>
        <w:t xml:space="preserve"> screening, assessment and diagnostic pathway for </w:t>
      </w:r>
      <w:r>
        <w:rPr>
          <w:rFonts w:cs="Calibri"/>
          <w:b/>
          <w:bCs/>
          <w:i/>
          <w:iCs/>
        </w:rPr>
        <w:t>ages 5 – 18 years</w:t>
      </w:r>
    </w:p>
    <w:p w14:paraId="5F8AFE34" w14:textId="77777777" w:rsidR="00C020AF" w:rsidRDefault="00C020AF" w:rsidP="00C020AF">
      <w:pPr>
        <w:suppressAutoHyphens w:val="0"/>
        <w:jc w:val="both"/>
        <w:rPr>
          <w:rFonts w:cs="Calibri"/>
        </w:rPr>
      </w:pPr>
      <w:r w:rsidRPr="00BA0E4B">
        <w:rPr>
          <w:rFonts w:cs="Calibri"/>
        </w:rPr>
        <w:t xml:space="preserve">This data </w:t>
      </w:r>
      <w:r>
        <w:rPr>
          <w:rFonts w:cs="Calibri"/>
        </w:rPr>
        <w:t xml:space="preserve">below </w:t>
      </w:r>
      <w:r w:rsidRPr="00BA0E4B">
        <w:rPr>
          <w:rFonts w:cs="Calibri"/>
        </w:rPr>
        <w:t xml:space="preserve">shows the total number of children and young people (5-18) who have accessed the </w:t>
      </w:r>
      <w:r>
        <w:rPr>
          <w:rFonts w:cs="Calibri"/>
        </w:rPr>
        <w:t>autism</w:t>
      </w:r>
      <w:r w:rsidRPr="00BA0E4B">
        <w:rPr>
          <w:rFonts w:cs="Calibri"/>
        </w:rPr>
        <w:t xml:space="preserve"> screening, assessment and diagnostic pathway in N</w:t>
      </w:r>
      <w:r>
        <w:rPr>
          <w:rFonts w:cs="Calibri"/>
        </w:rPr>
        <w:t>EL</w:t>
      </w:r>
      <w:r w:rsidRPr="00BA0E4B">
        <w:rPr>
          <w:rFonts w:cs="Calibri"/>
        </w:rPr>
        <w:t xml:space="preserve">. </w:t>
      </w:r>
      <w:r w:rsidRPr="00B759B0">
        <w:rPr>
          <w:rFonts w:cs="Calibri"/>
        </w:rPr>
        <w:t>The data</w:t>
      </w:r>
      <w:r>
        <w:rPr>
          <w:rFonts w:cs="Calibri"/>
        </w:rPr>
        <w:t xml:space="preserve"> </w:t>
      </w:r>
      <w:r w:rsidRPr="00B759B0">
        <w:rPr>
          <w:rFonts w:cs="Calibri"/>
        </w:rPr>
        <w:t xml:space="preserve">regarding </w:t>
      </w:r>
      <w:r>
        <w:rPr>
          <w:rFonts w:cs="Calibri"/>
        </w:rPr>
        <w:t>autism</w:t>
      </w:r>
      <w:r w:rsidRPr="00B759B0">
        <w:rPr>
          <w:rFonts w:cs="Calibri"/>
        </w:rPr>
        <w:t xml:space="preserve"> and ADHD assessments and referrals is presented quarterly based on financial years (April – March)</w:t>
      </w:r>
      <w:r w:rsidRPr="00B759B0">
        <w:rPr>
          <w:rFonts w:cs="Calibri"/>
          <w:vertAlign w:val="superscript"/>
        </w:rPr>
        <w:footnoteReference w:id="10"/>
      </w:r>
      <w:r w:rsidRPr="00B759B0">
        <w:rPr>
          <w:rFonts w:cs="Calibri"/>
        </w:rPr>
        <w:t>.</w:t>
      </w:r>
      <w:r>
        <w:rPr>
          <w:rFonts w:cs="Calibri"/>
        </w:rPr>
        <w:t xml:space="preserve"> </w:t>
      </w:r>
    </w:p>
    <w:p w14:paraId="7246F238" w14:textId="5AF675DF" w:rsidR="00C020AF" w:rsidRDefault="00F03C5B" w:rsidP="00C020AF">
      <w:pPr>
        <w:suppressAutoHyphens w:val="0"/>
        <w:jc w:val="center"/>
        <w:rPr>
          <w:rFonts w:cs="Calibri"/>
          <w:b/>
          <w:bCs/>
          <w:i/>
          <w:iCs/>
        </w:rPr>
      </w:pPr>
      <w:r>
        <w:rPr>
          <w:rFonts w:cs="Calibri"/>
          <w:b/>
          <w:bCs/>
          <w:i/>
          <w:iCs/>
          <w:noProof/>
        </w:rPr>
        <w:drawing>
          <wp:inline distT="0" distB="0" distL="0" distR="0" wp14:anchorId="26324557" wp14:editId="17CE288D">
            <wp:extent cx="4584700" cy="293878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700" cy="2938780"/>
                    </a:xfrm>
                    <a:prstGeom prst="rect">
                      <a:avLst/>
                    </a:prstGeom>
                    <a:noFill/>
                  </pic:spPr>
                </pic:pic>
              </a:graphicData>
            </a:graphic>
          </wp:inline>
        </w:drawing>
      </w:r>
    </w:p>
    <w:p w14:paraId="26C74CAD" w14:textId="77777777" w:rsidR="00C020AF" w:rsidRPr="00B759B0" w:rsidRDefault="00C020AF" w:rsidP="00C020AF">
      <w:pPr>
        <w:suppressAutoHyphens w:val="0"/>
        <w:jc w:val="center"/>
        <w:rPr>
          <w:rFonts w:cs="Calibri"/>
        </w:rPr>
      </w:pPr>
    </w:p>
    <w:p w14:paraId="46D545EA" w14:textId="77777777" w:rsidR="00C020AF" w:rsidRDefault="00C020AF" w:rsidP="00C020AF">
      <w:pPr>
        <w:suppressAutoHyphens w:val="0"/>
        <w:jc w:val="both"/>
        <w:rPr>
          <w:rFonts w:cs="Calibri"/>
        </w:rPr>
      </w:pPr>
      <w:r>
        <w:rPr>
          <w:rFonts w:cs="Calibri"/>
        </w:rPr>
        <w:t>YMM do not</w:t>
      </w:r>
      <w:r w:rsidRPr="00295AE6">
        <w:rPr>
          <w:rFonts w:cs="Calibri"/>
        </w:rPr>
        <w:t xml:space="preserve"> offer support for </w:t>
      </w:r>
      <w:r>
        <w:rPr>
          <w:rFonts w:cs="Calibri"/>
        </w:rPr>
        <w:t>a</w:t>
      </w:r>
      <w:r w:rsidRPr="00295AE6">
        <w:rPr>
          <w:rFonts w:cs="Calibri"/>
        </w:rPr>
        <w:t xml:space="preserve">utism but anyone with an </w:t>
      </w:r>
      <w:r>
        <w:rPr>
          <w:rFonts w:cs="Calibri"/>
        </w:rPr>
        <w:t>a</w:t>
      </w:r>
      <w:r w:rsidRPr="00295AE6">
        <w:rPr>
          <w:rFonts w:cs="Calibri"/>
        </w:rPr>
        <w:t xml:space="preserve">utism diagnosis who has mental health problems can access </w:t>
      </w:r>
      <w:r>
        <w:rPr>
          <w:rFonts w:cs="Calibri"/>
        </w:rPr>
        <w:t>the</w:t>
      </w:r>
      <w:r w:rsidRPr="00295AE6">
        <w:rPr>
          <w:rFonts w:cs="Calibri"/>
        </w:rPr>
        <w:t xml:space="preserve"> service just like any other young person.</w:t>
      </w:r>
    </w:p>
    <w:p w14:paraId="7EE7FD44" w14:textId="5E3212CE" w:rsidR="00C020AF" w:rsidRDefault="00C020AF" w:rsidP="00C020AF">
      <w:pPr>
        <w:suppressAutoHyphens w:val="0"/>
        <w:jc w:val="both"/>
        <w:rPr>
          <w:rFonts w:cs="Calibri"/>
        </w:rPr>
      </w:pPr>
      <w:r>
        <w:rPr>
          <w:rFonts w:cs="Calibri"/>
        </w:rPr>
        <w:t>YMM also deliver online training. In 201-22 t</w:t>
      </w:r>
      <w:r w:rsidRPr="00B759B0">
        <w:rPr>
          <w:rFonts w:cs="Calibri"/>
        </w:rPr>
        <w:t xml:space="preserve">he </w:t>
      </w:r>
      <w:hyperlink r:id="rId58" w:history="1">
        <w:r w:rsidRPr="00B759B0">
          <w:rPr>
            <w:rStyle w:val="Hyperlink"/>
            <w:rFonts w:cs="Calibri"/>
          </w:rPr>
          <w:t>YMM autism online training</w:t>
        </w:r>
      </w:hyperlink>
      <w:r w:rsidRPr="00B759B0">
        <w:rPr>
          <w:rFonts w:cs="Calibri"/>
        </w:rPr>
        <w:t xml:space="preserve"> course was delivered to 44 people</w:t>
      </w:r>
      <w:r>
        <w:rPr>
          <w:rFonts w:cs="Calibri"/>
        </w:rPr>
        <w:t>.</w:t>
      </w:r>
    </w:p>
    <w:p w14:paraId="54D57748" w14:textId="77777777" w:rsidR="004829DD" w:rsidRPr="00BC6F8F" w:rsidRDefault="004829DD" w:rsidP="004829DD">
      <w:pPr>
        <w:rPr>
          <w:b/>
          <w:bCs/>
          <w:i/>
          <w:iCs/>
          <w:highlight w:val="yellow"/>
        </w:rPr>
      </w:pPr>
      <w:r>
        <w:rPr>
          <w:b/>
          <w:bCs/>
          <w:i/>
          <w:iCs/>
          <w:highlight w:val="yellow"/>
        </w:rPr>
        <w:t>I</w:t>
      </w:r>
      <w:r w:rsidRPr="00BC6F8F">
        <w:rPr>
          <w:b/>
          <w:bCs/>
          <w:i/>
          <w:iCs/>
          <w:highlight w:val="yellow"/>
        </w:rPr>
        <w:t>NSERT FURTHER INFORMATION</w:t>
      </w:r>
    </w:p>
    <w:p w14:paraId="1C4DED9C" w14:textId="77777777" w:rsidR="004829DD" w:rsidRDefault="004829DD" w:rsidP="004829DD">
      <w:pPr>
        <w:suppressAutoHyphens w:val="0"/>
        <w:jc w:val="both"/>
        <w:rPr>
          <w:highlight w:val="yellow"/>
        </w:rPr>
      </w:pPr>
      <w:hyperlink r:id="rId59" w:history="1">
        <w:r w:rsidRPr="00BC6F8F">
          <w:rPr>
            <w:rStyle w:val="Hyperlink"/>
            <w:highlight w:val="yellow"/>
          </w:rPr>
          <w:t>Children’s disability service</w:t>
        </w:r>
      </w:hyperlink>
      <w:r>
        <w:rPr>
          <w:highlight w:val="yellow"/>
        </w:rPr>
        <w:t xml:space="preserve"> </w:t>
      </w:r>
      <w:hyperlink r:id="rId60" w:history="1">
        <w:r w:rsidRPr="004829DD">
          <w:rPr>
            <w:rStyle w:val="Hyperlink"/>
            <w:highlight w:val="yellow"/>
          </w:rPr>
          <w:t xml:space="preserve"> Children Looked after</w:t>
        </w:r>
      </w:hyperlink>
    </w:p>
    <w:p w14:paraId="74A13516" w14:textId="77777777" w:rsidR="004829DD" w:rsidRPr="004829DD" w:rsidRDefault="004829DD" w:rsidP="004829DD">
      <w:pPr>
        <w:suppressAutoHyphens w:val="0"/>
        <w:jc w:val="both"/>
        <w:rPr>
          <w:highlight w:val="yellow"/>
        </w:rPr>
      </w:pPr>
      <w:hyperlink r:id="rId61" w:history="1">
        <w:r w:rsidRPr="004829DD">
          <w:rPr>
            <w:rStyle w:val="Hyperlink"/>
            <w:highlight w:val="yellow"/>
          </w:rPr>
          <w:t>Early Years</w:t>
        </w:r>
      </w:hyperlink>
      <w:r>
        <w:rPr>
          <w:highlight w:val="yellow"/>
        </w:rPr>
        <w:t xml:space="preserve"> </w:t>
      </w:r>
      <w:hyperlink r:id="rId62" w:history="1">
        <w:r w:rsidRPr="004829DD">
          <w:rPr>
            <w:rStyle w:val="Hyperlink"/>
            <w:highlight w:val="yellow"/>
          </w:rPr>
          <w:t>Portage</w:t>
        </w:r>
      </w:hyperlink>
      <w:r>
        <w:rPr>
          <w:highlight w:val="yellow"/>
        </w:rPr>
        <w:t xml:space="preserve"> Key Stage Team (SAS)</w:t>
      </w:r>
    </w:p>
    <w:p w14:paraId="420855EF" w14:textId="77777777" w:rsidR="004829DD" w:rsidRPr="00B759B0" w:rsidRDefault="004829DD" w:rsidP="00C020AF">
      <w:pPr>
        <w:suppressAutoHyphens w:val="0"/>
        <w:jc w:val="both"/>
        <w:rPr>
          <w:rFonts w:cs="Calibri"/>
        </w:rPr>
      </w:pPr>
    </w:p>
    <w:p w14:paraId="3783E7D4" w14:textId="77777777" w:rsidR="00FD352E" w:rsidRDefault="00FD352E" w:rsidP="00FD352E">
      <w:pPr>
        <w:suppressAutoHyphens w:val="0"/>
        <w:jc w:val="both"/>
        <w:rPr>
          <w:b/>
          <w:bCs/>
          <w:i/>
          <w:iCs/>
        </w:rPr>
      </w:pPr>
      <w:r>
        <w:rPr>
          <w:b/>
          <w:bCs/>
          <w:i/>
          <w:iCs/>
        </w:rPr>
        <w:t xml:space="preserve">Preparing for Adulthood </w:t>
      </w:r>
      <w:bookmarkStart w:id="10" w:name="_Hlk119405240"/>
      <w:r w:rsidRPr="001820EC">
        <w:rPr>
          <w:b/>
          <w:bCs/>
        </w:rPr>
        <w:t>(transitions</w:t>
      </w:r>
      <w:r>
        <w:rPr>
          <w:b/>
          <w:bCs/>
        </w:rPr>
        <w:t xml:space="preserve"> – (young people aged 14-25, parent/carers</w:t>
      </w:r>
      <w:r w:rsidRPr="001820EC">
        <w:rPr>
          <w:b/>
          <w:bCs/>
        </w:rPr>
        <w:t>)</w:t>
      </w:r>
      <w:bookmarkEnd w:id="10"/>
    </w:p>
    <w:p w14:paraId="5A617E2A" w14:textId="77777777" w:rsidR="00FD352E" w:rsidRPr="00B31D76" w:rsidRDefault="00FD352E" w:rsidP="00FD352E">
      <w:pPr>
        <w:rPr>
          <w:b/>
          <w:bCs/>
        </w:rPr>
      </w:pPr>
      <w:r>
        <w:t xml:space="preserve">The Government’s vision for </w:t>
      </w:r>
      <w:r w:rsidRPr="00F26610">
        <w:t>young people with special educational needs and/or disabilities (SEND),</w:t>
      </w:r>
      <w:r>
        <w:t xml:space="preserve"> is called </w:t>
      </w:r>
      <w:hyperlink r:id="rId63" w:history="1">
        <w:r w:rsidRPr="001F3349">
          <w:rPr>
            <w:rStyle w:val="Hyperlink"/>
          </w:rPr>
          <w:t>Preparing for Adulthood</w:t>
        </w:r>
      </w:hyperlink>
      <w:r>
        <w:t xml:space="preserve"> (PfA), a process previously referred to as “transition.” The vision challenges NEL to ensure the aspirations, views, wishes and feelings of young people (and their parents or carers) are at the centre of our assessment, planning and review processes, and that the outcomes they are seeking form a golden thread throughout. To ensure the vision is realised, young people need to receive consistent information, be listened to, participate in decisions and have </w:t>
      </w:r>
      <w:r w:rsidRPr="00B513C3">
        <w:t>increased choice, autonomy and control which will prepare them for adulthood and a future that includes a pathway to employment, independent living, friends, relationships, participatio</w:t>
      </w:r>
      <w:r>
        <w:t>n in their local communities and being as healthy as possible in adult life.</w:t>
      </w:r>
    </w:p>
    <w:p w14:paraId="63EFE9B3" w14:textId="6931FC67" w:rsidR="00FD352E" w:rsidRDefault="00FD352E" w:rsidP="00FD352E">
      <w:pPr>
        <w:suppressAutoHyphens w:val="0"/>
        <w:jc w:val="both"/>
        <w:rPr>
          <w:b/>
          <w:bCs/>
          <w:i/>
          <w:iCs/>
        </w:rPr>
      </w:pPr>
      <w:r>
        <w:t xml:space="preserve">The </w:t>
      </w:r>
      <w:hyperlink r:id="rId64" w:history="1">
        <w:r w:rsidRPr="004C4863">
          <w:rPr>
            <w:rStyle w:val="Hyperlink"/>
          </w:rPr>
          <w:t>North East Lincolnshire Preparing for Adulthood Protocol</w:t>
        </w:r>
      </w:hyperlink>
      <w:r>
        <w:t xml:space="preserve"> is a  practice guide for NEL’s multi-agency transition planning process to support preparation for adulthood (PfA) for young people (aged 13-25) with special educational needs and/or disabilities (SEND), complex physical or mental health needs, those with care needs, as well as for their parents/carers and young carers. The guide details what should happen, when how and who will do it - so young people and their parents or carers will know what they can expect, when, and receive the support they need to live the lives they choose in adulthood. Further information on PfA and other services and support for children and young people with SEND in NEL can be found here: </w:t>
      </w:r>
      <w:hyperlink r:id="rId65" w:history="1">
        <w:r w:rsidRPr="007400F4">
          <w:rPr>
            <w:rStyle w:val="Hyperlink"/>
          </w:rPr>
          <w:t>Local Offer</w:t>
        </w:r>
      </w:hyperlink>
    </w:p>
    <w:p w14:paraId="25046062" w14:textId="78FED9A1" w:rsidR="00F54970" w:rsidRDefault="00F54970" w:rsidP="00F54970">
      <w:pPr>
        <w:suppressAutoHyphens w:val="0"/>
        <w:jc w:val="both"/>
        <w:rPr>
          <w:b/>
          <w:bCs/>
          <w:i/>
          <w:iCs/>
        </w:rPr>
      </w:pPr>
      <w:r>
        <w:rPr>
          <w:b/>
          <w:bCs/>
          <w:i/>
          <w:iCs/>
        </w:rPr>
        <w:t xml:space="preserve">The </w:t>
      </w:r>
      <w:bookmarkStart w:id="11" w:name="_Hlk119337206"/>
      <w:r>
        <w:rPr>
          <w:b/>
          <w:bCs/>
          <w:i/>
          <w:iCs/>
        </w:rPr>
        <w:t>National Careers Service</w:t>
      </w:r>
      <w:bookmarkEnd w:id="11"/>
      <w:r>
        <w:rPr>
          <w:b/>
          <w:bCs/>
          <w:i/>
          <w:iCs/>
        </w:rPr>
        <w:t xml:space="preserve"> (</w:t>
      </w:r>
      <w:r w:rsidRPr="00CB5859">
        <w:rPr>
          <w:b/>
          <w:bCs/>
        </w:rPr>
        <w:t>all adults aged 19+)</w:t>
      </w:r>
    </w:p>
    <w:p w14:paraId="33F25F40" w14:textId="77777777" w:rsidR="00F54970" w:rsidRPr="00837BE8" w:rsidRDefault="00F54970" w:rsidP="00F54970">
      <w:pPr>
        <w:suppressAutoHyphens w:val="0"/>
        <w:jc w:val="both"/>
      </w:pPr>
      <w:r>
        <w:t>The</w:t>
      </w:r>
      <w:r w:rsidRPr="00615149">
        <w:t xml:space="preserve"> </w:t>
      </w:r>
      <w:hyperlink r:id="rId66" w:history="1">
        <w:r w:rsidRPr="00393613">
          <w:rPr>
            <w:rStyle w:val="Hyperlink"/>
          </w:rPr>
          <w:t>National Careers Service</w:t>
        </w:r>
      </w:hyperlink>
      <w:r w:rsidRPr="00837BE8">
        <w:t xml:space="preserve"> provide</w:t>
      </w:r>
      <w:r>
        <w:t>s</w:t>
      </w:r>
      <w:r w:rsidRPr="00837BE8">
        <w:t xml:space="preserve"> comprehensive careers information advice </w:t>
      </w:r>
      <w:r>
        <w:t>and</w:t>
      </w:r>
      <w:r w:rsidRPr="00837BE8">
        <w:t xml:space="preserve"> guidance</w:t>
      </w:r>
      <w:r>
        <w:t xml:space="preserve"> on </w:t>
      </w:r>
      <w:r w:rsidRPr="00C71AC0">
        <w:t>employability</w:t>
      </w:r>
      <w:r>
        <w:t xml:space="preserve"> (</w:t>
      </w:r>
      <w:r w:rsidRPr="00C71AC0">
        <w:t>training advice, CV help, interview support</w:t>
      </w:r>
      <w:r>
        <w:t xml:space="preserve"> etc) to support</w:t>
      </w:r>
      <w:r w:rsidRPr="000B2F6B">
        <w:t xml:space="preserve"> decision</w:t>
      </w:r>
      <w:r>
        <w:t xml:space="preserve"> making. Further information can be provided via weekly sessions in NEL at various locations and </w:t>
      </w:r>
      <w:bookmarkStart w:id="12" w:name="_Hlk119395664"/>
      <w:r w:rsidRPr="007F61B3">
        <w:t xml:space="preserve">1-1 appointments with Careers Advisors </w:t>
      </w:r>
      <w:r>
        <w:t xml:space="preserve">can be requested, where needed. Contact </w:t>
      </w:r>
      <w:hyperlink r:id="rId67" w:history="1">
        <w:r w:rsidRPr="00B44DE8">
          <w:rPr>
            <w:rStyle w:val="Hyperlink"/>
          </w:rPr>
          <w:t>IAG-NEL@nelincs.gov.uk</w:t>
        </w:r>
      </w:hyperlink>
      <w:r>
        <w:t xml:space="preserve">  </w:t>
      </w:r>
    </w:p>
    <w:bookmarkEnd w:id="12"/>
    <w:p w14:paraId="743CF74F" w14:textId="77777777" w:rsidR="00F54970" w:rsidRDefault="00F54970" w:rsidP="00F54970">
      <w:pPr>
        <w:suppressAutoHyphens w:val="0"/>
        <w:jc w:val="both"/>
        <w:rPr>
          <w:b/>
          <w:bCs/>
          <w:i/>
          <w:iCs/>
        </w:rPr>
      </w:pPr>
      <w:r>
        <w:rPr>
          <w:b/>
          <w:bCs/>
          <w:i/>
          <w:iCs/>
        </w:rPr>
        <w:t>Young Peoples’ Support Services (</w:t>
      </w:r>
      <w:r w:rsidRPr="00CB5859">
        <w:rPr>
          <w:b/>
          <w:bCs/>
        </w:rPr>
        <w:t>young people aged 13-19 (or 25 for those with additional needs</w:t>
      </w:r>
      <w:r>
        <w:rPr>
          <w:b/>
          <w:bCs/>
          <w:i/>
          <w:iCs/>
        </w:rPr>
        <w:t xml:space="preserve">) </w:t>
      </w:r>
    </w:p>
    <w:bookmarkStart w:id="13" w:name="_Hlk119336466"/>
    <w:p w14:paraId="61E88277" w14:textId="6899BCEB" w:rsidR="00F54970" w:rsidRDefault="00F54970" w:rsidP="00F54970">
      <w:pPr>
        <w:suppressAutoHyphens w:val="0"/>
        <w:jc w:val="both"/>
      </w:pPr>
      <w:r w:rsidRPr="00C80E48">
        <w:fldChar w:fldCharType="begin"/>
      </w:r>
      <w:r w:rsidRPr="00C80E48">
        <w:instrText xml:space="preserve"> HYPERLINK "https://www.nelincs.gov.uk/children-families-and-schools/young-people/jobs-careers-and-training-for-young-people/" </w:instrText>
      </w:r>
      <w:r w:rsidRPr="00C80E48">
        <w:fldChar w:fldCharType="separate"/>
      </w:r>
      <w:r w:rsidRPr="00C80E48">
        <w:rPr>
          <w:rStyle w:val="Hyperlink"/>
        </w:rPr>
        <w:t>Young People’s Support Services</w:t>
      </w:r>
      <w:r w:rsidRPr="00C80E48">
        <w:fldChar w:fldCharType="end"/>
      </w:r>
      <w:r w:rsidRPr="00C80E48">
        <w:t xml:space="preserve"> (YPSS) </w:t>
      </w:r>
      <w:r>
        <w:t xml:space="preserve">mainly work in secondary schools/colleges </w:t>
      </w:r>
      <w:r w:rsidRPr="00C80E48">
        <w:t>provid</w:t>
      </w:r>
      <w:r>
        <w:t>ing</w:t>
      </w:r>
      <w:r w:rsidRPr="00C80E48">
        <w:t xml:space="preserve"> information, advice and guidance</w:t>
      </w:r>
      <w:r>
        <w:t xml:space="preserve"> </w:t>
      </w:r>
      <w:bookmarkStart w:id="14" w:name="_Hlk119395481"/>
      <w:r>
        <w:t>(IAG)</w:t>
      </w:r>
      <w:r w:rsidRPr="00C80E48">
        <w:t xml:space="preserve"> </w:t>
      </w:r>
      <w:r>
        <w:t>to support decision making on</w:t>
      </w:r>
      <w:r w:rsidRPr="00C80E48">
        <w:t xml:space="preserve"> careers, further education, training and employment</w:t>
      </w:r>
      <w:bookmarkEnd w:id="14"/>
      <w:r w:rsidRPr="00C80E48">
        <w:t xml:space="preserve">. Further information </w:t>
      </w:r>
      <w:hyperlink r:id="rId68" w:history="1">
        <w:r w:rsidRPr="00C80E48">
          <w:rPr>
            <w:rStyle w:val="Hyperlink"/>
          </w:rPr>
          <w:t>here</w:t>
        </w:r>
      </w:hyperlink>
      <w:r w:rsidRPr="00C80E48">
        <w:t>.</w:t>
      </w:r>
      <w:r>
        <w:t xml:space="preserve"> </w:t>
      </w:r>
    </w:p>
    <w:p w14:paraId="1DDDB27E" w14:textId="77777777" w:rsidR="00FD352E" w:rsidRPr="000367FB" w:rsidRDefault="00FD352E" w:rsidP="00FD352E">
      <w:pPr>
        <w:suppressAutoHyphens w:val="0"/>
        <w:jc w:val="both"/>
        <w:rPr>
          <w:b/>
          <w:bCs/>
          <w:i/>
          <w:iCs/>
        </w:rPr>
      </w:pPr>
      <w:r w:rsidRPr="000367FB">
        <w:rPr>
          <w:b/>
          <w:bCs/>
          <w:i/>
          <w:iCs/>
        </w:rPr>
        <w:t xml:space="preserve">Employability Services </w:t>
      </w:r>
    </w:p>
    <w:p w14:paraId="5D155893" w14:textId="77777777" w:rsidR="00FD352E" w:rsidRDefault="00FD352E" w:rsidP="00FD352E">
      <w:pPr>
        <w:suppressAutoHyphens w:val="0"/>
        <w:jc w:val="both"/>
      </w:pPr>
      <w:r>
        <w:t>This service works with businesses and employees to support people into work.</w:t>
      </w:r>
    </w:p>
    <w:p w14:paraId="4DF76D3B" w14:textId="4F49B9ED" w:rsidR="00F54970" w:rsidRDefault="009D50F8" w:rsidP="00F54970">
      <w:pPr>
        <w:suppressAutoHyphens w:val="0"/>
        <w:jc w:val="both"/>
      </w:pPr>
      <w:hyperlink r:id="rId69" w:history="1">
        <w:r w:rsidR="00FD352E" w:rsidRPr="000367FB">
          <w:rPr>
            <w:rStyle w:val="Hyperlink"/>
          </w:rPr>
          <w:t>Employability Services</w:t>
        </w:r>
      </w:hyperlink>
      <w:r w:rsidR="00FD352E">
        <w:t xml:space="preserve"> supports people across NEL aged 14 years up to retirement, to develop their employability skills and support them on a pathway to sustainable employment.</w:t>
      </w:r>
      <w:bookmarkEnd w:id="13"/>
      <w:r w:rsidR="00F54970">
        <w:t xml:space="preserve"> </w:t>
      </w:r>
    </w:p>
    <w:p w14:paraId="543E03C0" w14:textId="77777777" w:rsidR="00FF78AB" w:rsidRDefault="00FF78AB" w:rsidP="00FF78AB">
      <w:pPr>
        <w:suppressAutoHyphens w:val="0"/>
        <w:jc w:val="both"/>
        <w:rPr>
          <w:b/>
          <w:bCs/>
          <w:i/>
          <w:iCs/>
        </w:rPr>
      </w:pPr>
      <w:r>
        <w:rPr>
          <w:b/>
          <w:bCs/>
          <w:i/>
          <w:iCs/>
        </w:rPr>
        <w:t xml:space="preserve">Health Lead, North East Lincolnshire </w:t>
      </w:r>
      <w:r w:rsidRPr="0066214E">
        <w:rPr>
          <w:b/>
          <w:bCs/>
        </w:rPr>
        <w:t>(adults/children)</w:t>
      </w:r>
      <w:r>
        <w:rPr>
          <w:b/>
          <w:bCs/>
        </w:rPr>
        <w:t xml:space="preserve"> (</w:t>
      </w:r>
      <w:r w:rsidRPr="001058DF">
        <w:rPr>
          <w:b/>
          <w:bCs/>
          <w:highlight w:val="yellow"/>
        </w:rPr>
        <w:t>expand when governance is clear</w:t>
      </w:r>
      <w:r>
        <w:rPr>
          <w:b/>
          <w:bCs/>
        </w:rPr>
        <w:t>)</w:t>
      </w:r>
    </w:p>
    <w:p w14:paraId="6A22CD24" w14:textId="77777777" w:rsidR="00FF78AB" w:rsidRPr="006626ED" w:rsidRDefault="00FF78AB" w:rsidP="00FF78AB">
      <w:pPr>
        <w:suppressAutoHyphens w:val="0"/>
        <w:jc w:val="both"/>
      </w:pPr>
      <w:r w:rsidRPr="006626ED">
        <w:t xml:space="preserve">The Humber and North Yorkshire Integrated Care Board’s (ICB) Health Lead is responsible for developing, maintaining and promoting a diagnostic treatment pathway, and offers local planning and leadership in relation to the provision of services for autistic adults. </w:t>
      </w:r>
    </w:p>
    <w:p w14:paraId="5424C999" w14:textId="0264A1A7" w:rsidR="00FF78AB" w:rsidRDefault="00FF78AB" w:rsidP="00FF78AB">
      <w:pPr>
        <w:suppressAutoHyphens w:val="0"/>
        <w:jc w:val="both"/>
        <w:rPr>
          <w:b/>
          <w:bCs/>
          <w:i/>
          <w:iCs/>
        </w:rPr>
      </w:pPr>
      <w:r>
        <w:rPr>
          <w:b/>
          <w:bCs/>
          <w:i/>
          <w:iCs/>
        </w:rPr>
        <w:t xml:space="preserve">Learning Disability Annual Health Checks </w:t>
      </w:r>
      <w:r w:rsidRPr="0066214E">
        <w:rPr>
          <w:b/>
          <w:bCs/>
        </w:rPr>
        <w:t>(adults/transition)</w:t>
      </w:r>
    </w:p>
    <w:p w14:paraId="2256E586" w14:textId="77777777" w:rsidR="00FF78AB" w:rsidRDefault="009D50F8" w:rsidP="00FF78AB">
      <w:pPr>
        <w:suppressAutoHyphens w:val="0"/>
        <w:jc w:val="both"/>
      </w:pPr>
      <w:hyperlink r:id="rId70" w:history="1">
        <w:r w:rsidR="00FF78AB" w:rsidRPr="004D7A14">
          <w:rPr>
            <w:rStyle w:val="Hyperlink"/>
          </w:rPr>
          <w:t>Autistica</w:t>
        </w:r>
      </w:hyperlink>
      <w:r w:rsidR="00FF78AB" w:rsidRPr="00256D89">
        <w:t xml:space="preserve"> state that whilst autism is not a learning disability, it is estimated that around 4 in 10 autistic people have a learning disability.</w:t>
      </w:r>
      <w:r w:rsidR="00FF78AB">
        <w:t xml:space="preserve"> People with a learning disability often have </w:t>
      </w:r>
      <w:r w:rsidR="00FF78AB" w:rsidRPr="00804557">
        <w:t>poorer physical and mental health</w:t>
      </w:r>
      <w:r w:rsidR="00FF78AB">
        <w:t xml:space="preserve"> than other people. This should not be the case. The NHS offers free annual </w:t>
      </w:r>
      <w:hyperlink r:id="rId71" w:history="1">
        <w:r w:rsidR="00FF78AB" w:rsidRPr="001E4C67">
          <w:rPr>
            <w:rStyle w:val="Hyperlink"/>
          </w:rPr>
          <w:t>NHS Learning Disability Health Checks</w:t>
        </w:r>
      </w:hyperlink>
      <w:r w:rsidR="00FF78AB">
        <w:t xml:space="preserve"> to those aged 14 or over from a local GP Practice.</w:t>
      </w:r>
      <w:r w:rsidR="00FF78AB" w:rsidRPr="005A345A">
        <w:t xml:space="preserve"> </w:t>
      </w:r>
      <w:r w:rsidR="00FF78AB">
        <w:t xml:space="preserve">You do not need to be ill to access a health check, and it is important that everyone on their </w:t>
      </w:r>
      <w:r w:rsidR="00FF78AB" w:rsidRPr="00476AA9">
        <w:rPr>
          <w:b/>
          <w:bCs/>
        </w:rPr>
        <w:t>GPs</w:t>
      </w:r>
      <w:r w:rsidR="00FF78AB" w:rsidRPr="00085733">
        <w:rPr>
          <w:b/>
          <w:bCs/>
        </w:rPr>
        <w:t xml:space="preserve"> learning disability register</w:t>
      </w:r>
      <w:r w:rsidR="00FF78AB">
        <w:t xml:space="preserve"> has a routine assessment to discuss, review and/or identify health conditions, support requirements, and health action plans. </w:t>
      </w:r>
    </w:p>
    <w:p w14:paraId="7AB01194" w14:textId="035E26EB" w:rsidR="00FF78AB" w:rsidRDefault="00FF78AB" w:rsidP="00FF78AB">
      <w:pPr>
        <w:suppressAutoHyphens w:val="0"/>
        <w:jc w:val="both"/>
      </w:pPr>
      <w:r>
        <w:t xml:space="preserve">Going forward the </w:t>
      </w:r>
      <w:hyperlink r:id="rId72" w:history="1">
        <w:r w:rsidRPr="00BA3D22">
          <w:rPr>
            <w:rStyle w:val="Hyperlink"/>
          </w:rPr>
          <w:t>NHS Long Term Plan</w:t>
        </w:r>
      </w:hyperlink>
      <w:r w:rsidRPr="0028307B">
        <w:t xml:space="preserve"> </w:t>
      </w:r>
      <w:r>
        <w:t>has a commitment to</w:t>
      </w:r>
      <w:r w:rsidRPr="0028307B">
        <w:t xml:space="preserve"> pilot the introduction of a </w:t>
      </w:r>
      <w:hyperlink r:id="rId73" w:anchor="ref" w:history="1">
        <w:r w:rsidRPr="00BA3D22">
          <w:rPr>
            <w:rStyle w:val="Hyperlink"/>
          </w:rPr>
          <w:t>specific health check</w:t>
        </w:r>
      </w:hyperlink>
      <w:r w:rsidRPr="0028307B">
        <w:t xml:space="preserve"> for </w:t>
      </w:r>
      <w:r w:rsidR="00AA4DC9">
        <w:t>autistic people</w:t>
      </w:r>
      <w:r w:rsidRPr="0028307B">
        <w:t xml:space="preserve">, and if successful, extend it more widely. </w:t>
      </w:r>
      <w:r>
        <w:t>This is included in this strategy.</w:t>
      </w:r>
    </w:p>
    <w:p w14:paraId="4F9F5B0B" w14:textId="77777777" w:rsidR="00FF78AB" w:rsidRDefault="00FF78AB" w:rsidP="00FF78AB">
      <w:pPr>
        <w:suppressAutoHyphens w:val="0"/>
        <w:jc w:val="both"/>
        <w:rPr>
          <w:b/>
          <w:bCs/>
          <w:i/>
          <w:iCs/>
        </w:rPr>
      </w:pPr>
      <w:r>
        <w:rPr>
          <w:b/>
          <w:bCs/>
          <w:i/>
          <w:iCs/>
        </w:rPr>
        <w:t>Carers Support Service</w:t>
      </w:r>
      <w:r w:rsidRPr="001820EC">
        <w:rPr>
          <w:b/>
          <w:bCs/>
          <w:i/>
          <w:iCs/>
        </w:rPr>
        <w:t xml:space="preserve"> </w:t>
      </w:r>
      <w:r w:rsidRPr="001820EC">
        <w:rPr>
          <w:b/>
          <w:bCs/>
        </w:rPr>
        <w:t>(carers)</w:t>
      </w:r>
    </w:p>
    <w:p w14:paraId="3CCC3173" w14:textId="09D0402A" w:rsidR="00741079" w:rsidRPr="00D84B1F" w:rsidRDefault="009D50F8" w:rsidP="00D84B1F">
      <w:pPr>
        <w:suppressAutoHyphens w:val="0"/>
        <w:jc w:val="both"/>
      </w:pPr>
      <w:hyperlink r:id="rId74" w:history="1">
        <w:r w:rsidR="00FF78AB" w:rsidRPr="00500178">
          <w:rPr>
            <w:rStyle w:val="Hyperlink"/>
          </w:rPr>
          <w:t>Carers Support Service</w:t>
        </w:r>
      </w:hyperlink>
      <w:r w:rsidR="00FF78AB">
        <w:t xml:space="preserve"> </w:t>
      </w:r>
      <w:r w:rsidR="00FF78AB" w:rsidRPr="003E39C8">
        <w:t>makes life better for carers.</w:t>
      </w:r>
      <w:r w:rsidR="00FF78AB">
        <w:t xml:space="preserve"> They </w:t>
      </w:r>
      <w:r w:rsidR="00FF78AB" w:rsidRPr="003E39C8">
        <w:t xml:space="preserve">give </w:t>
      </w:r>
      <w:r w:rsidR="00FF78AB">
        <w:t>telephone</w:t>
      </w:r>
      <w:r w:rsidR="00FF78AB" w:rsidRPr="003E39C8">
        <w:t xml:space="preserve"> advice, </w:t>
      </w:r>
      <w:r w:rsidR="00FF78AB">
        <w:t xml:space="preserve">support, </w:t>
      </w:r>
      <w:r w:rsidR="00FF78AB" w:rsidRPr="003E39C8">
        <w:t xml:space="preserve">information </w:t>
      </w:r>
      <w:r w:rsidR="00FF78AB">
        <w:t xml:space="preserve">and the chance to </w:t>
      </w:r>
      <w:r w:rsidR="00FF78AB" w:rsidRPr="003E39C8">
        <w:t xml:space="preserve">talk about caring. </w:t>
      </w:r>
      <w:r w:rsidR="00FF78AB">
        <w:t xml:space="preserve">They help – connect – campaign and innovate. There is further information at </w:t>
      </w:r>
      <w:hyperlink r:id="rId75" w:history="1">
        <w:r w:rsidR="00FF78AB" w:rsidRPr="00EB358F">
          <w:rPr>
            <w:rStyle w:val="Hyperlink"/>
          </w:rPr>
          <w:t>Carers UK</w:t>
        </w:r>
      </w:hyperlink>
      <w:r w:rsidR="00FF78AB">
        <w:t xml:space="preserve"> and </w:t>
      </w:r>
      <w:hyperlink r:id="rId76" w:history="1">
        <w:r w:rsidR="00FF78AB" w:rsidRPr="00EB358F">
          <w:rPr>
            <w:rStyle w:val="Hyperlink"/>
          </w:rPr>
          <w:t>Carers Trust</w:t>
        </w:r>
      </w:hyperlink>
      <w:r w:rsidR="00FF78AB">
        <w:t>.</w:t>
      </w:r>
    </w:p>
    <w:p w14:paraId="122B553B" w14:textId="0BAE74C9" w:rsidR="00C020AF" w:rsidRPr="00975311" w:rsidRDefault="005B3D20" w:rsidP="00CE00A7">
      <w:pPr>
        <w:suppressAutoHyphens w:val="0"/>
        <w:rPr>
          <w:b/>
          <w:bCs/>
          <w:i/>
          <w:iCs/>
        </w:rPr>
      </w:pPr>
      <w:r w:rsidRPr="00975311">
        <w:rPr>
          <w:b/>
          <w:bCs/>
          <w:i/>
          <w:iCs/>
        </w:rPr>
        <w:t>Support for young people and adults</w:t>
      </w:r>
    </w:p>
    <w:p w14:paraId="3FF2B2D8" w14:textId="664E8DF4" w:rsidR="00CE00A7" w:rsidRDefault="00CE00A7" w:rsidP="00CE00A7">
      <w:pPr>
        <w:suppressAutoHyphens w:val="0"/>
      </w:pPr>
      <w:r w:rsidRPr="004D4851">
        <w:t xml:space="preserve">Navigo is </w:t>
      </w:r>
      <w:r>
        <w:t xml:space="preserve">NEL’s </w:t>
      </w:r>
      <w:r w:rsidRPr="004D4851">
        <w:t>mental health provider</w:t>
      </w:r>
      <w:r>
        <w:t>,</w:t>
      </w:r>
      <w:r w:rsidRPr="004D4851">
        <w:t xml:space="preserve"> people can access mental health support from Navigo’s community services as well as from their crisis team.</w:t>
      </w:r>
    </w:p>
    <w:p w14:paraId="5CC3E022" w14:textId="25D2F4E0" w:rsidR="00CE00A7" w:rsidRDefault="00CE00A7" w:rsidP="00CE00A7">
      <w:pPr>
        <w:suppressAutoHyphens w:val="0"/>
      </w:pPr>
      <w:r w:rsidRPr="00646561">
        <w:t xml:space="preserve">Navigo is the lead provider </w:t>
      </w:r>
      <w:bookmarkStart w:id="15" w:name="_Hlk126850496"/>
      <w:r w:rsidRPr="00646561">
        <w:t xml:space="preserve">for Adult Neurodiversity Services </w:t>
      </w:r>
      <w:bookmarkEnd w:id="15"/>
      <w:r w:rsidRPr="00646561">
        <w:t>(ANDS), which they sub-contract to Care Plus Group</w:t>
      </w:r>
      <w:r w:rsidR="00865982" w:rsidRPr="00646561">
        <w:t xml:space="preserve">. </w:t>
      </w:r>
      <w:r w:rsidRPr="00777107">
        <w:t>Navigo</w:t>
      </w:r>
      <w:r w:rsidRPr="00646561">
        <w:t xml:space="preserve"> and Care Plus Group work</w:t>
      </w:r>
      <w:r>
        <w:t xml:space="preserve"> in partnership with </w:t>
      </w:r>
      <w:r w:rsidRPr="00B17A85">
        <w:t xml:space="preserve">other local health and social care providers, including the Faraway to deliver co-produced, statutory, user-led and peer-to-peer support adult neurodiversity services to NEL residents and across the Humber </w:t>
      </w:r>
      <w:hyperlink r:id="rId77" w:history="1">
        <w:r w:rsidRPr="00D73C97">
          <w:rPr>
            <w:rStyle w:val="Hyperlink"/>
          </w:rPr>
          <w:t>Transforming Care</w:t>
        </w:r>
      </w:hyperlink>
      <w:r w:rsidRPr="00B17A85">
        <w:t xml:space="preserve"> Partnership (TCP) area.  The TCP comprises four areas: Hull, East Riding of Yorkshire, North Lincolnshire and NEL.</w:t>
      </w:r>
    </w:p>
    <w:p w14:paraId="617A661F" w14:textId="2E7D2FB3" w:rsidR="00CE00A7" w:rsidRDefault="00CE00A7" w:rsidP="00CE00A7">
      <w:pPr>
        <w:suppressAutoHyphens w:val="0"/>
      </w:pPr>
      <w:r>
        <w:t>The</w:t>
      </w:r>
      <w:r w:rsidR="00BC6F8F" w:rsidRPr="00BC6F8F">
        <w:t xml:space="preserve"> </w:t>
      </w:r>
      <w:r w:rsidR="00BC6F8F" w:rsidRPr="00646561">
        <w:t>Adult Neurodiversity Services</w:t>
      </w:r>
      <w:r>
        <w:t xml:space="preserve"> based at Neurospace and Queen Street Centre in Grimsby include various specialist community teams, including the: </w:t>
      </w:r>
    </w:p>
    <w:p w14:paraId="2FAC9113" w14:textId="77777777" w:rsidR="00CE00A7" w:rsidRDefault="00CE00A7" w:rsidP="00CE00A7">
      <w:pPr>
        <w:pStyle w:val="ListParagraph"/>
        <w:numPr>
          <w:ilvl w:val="0"/>
          <w:numId w:val="24"/>
        </w:numPr>
        <w:suppressAutoHyphens w:val="0"/>
      </w:pPr>
      <w:r>
        <w:t xml:space="preserve">Learning Disability (LD) Psychological Therapy Service to support the mental health needs of learning-disabled individuals. </w:t>
      </w:r>
    </w:p>
    <w:p w14:paraId="0A464944" w14:textId="77777777" w:rsidR="00CE00A7" w:rsidRDefault="00CE00A7" w:rsidP="00CE00A7">
      <w:pPr>
        <w:pStyle w:val="ListParagraph"/>
        <w:numPr>
          <w:ilvl w:val="0"/>
          <w:numId w:val="24"/>
        </w:numPr>
        <w:suppressAutoHyphens w:val="0"/>
      </w:pPr>
      <w:r>
        <w:t xml:space="preserve">Intensive Support Team (IST) to support individuals with complex needs and behaviours of concern. </w:t>
      </w:r>
    </w:p>
    <w:p w14:paraId="4575747E" w14:textId="77777777" w:rsidR="00CE00A7" w:rsidRDefault="00CE00A7" w:rsidP="00CE00A7">
      <w:pPr>
        <w:pStyle w:val="ListParagraph"/>
        <w:numPr>
          <w:ilvl w:val="0"/>
          <w:numId w:val="24"/>
        </w:numPr>
        <w:suppressAutoHyphens w:val="0"/>
      </w:pPr>
      <w:r>
        <w:t xml:space="preserve">Community Learning Disability Team (CLDT) to support the physical health of learning-disabled adults and Carer’s Support needs. </w:t>
      </w:r>
    </w:p>
    <w:p w14:paraId="4602E7DB" w14:textId="77777777" w:rsidR="00CE00A7" w:rsidRDefault="00CE00A7" w:rsidP="00CE00A7">
      <w:pPr>
        <w:pStyle w:val="ListParagraph"/>
        <w:numPr>
          <w:ilvl w:val="0"/>
          <w:numId w:val="24"/>
        </w:numPr>
        <w:suppressAutoHyphens w:val="0"/>
      </w:pPr>
      <w:r>
        <w:t xml:space="preserve">Adult Autism (no-LD) Service (AAS) and ADHD Service, which provides both diagnostic assessments and a full range of post-diagnostic support for autistic adults. </w:t>
      </w:r>
    </w:p>
    <w:p w14:paraId="78858D7A" w14:textId="77777777" w:rsidR="00CE00A7" w:rsidRDefault="00CE00A7" w:rsidP="00CE00A7">
      <w:pPr>
        <w:pStyle w:val="ListParagraph"/>
        <w:numPr>
          <w:ilvl w:val="0"/>
          <w:numId w:val="24"/>
        </w:numPr>
        <w:suppressAutoHyphens w:val="0"/>
      </w:pPr>
      <w:r>
        <w:t>Forensic Outreach Liaison Service (FOLS) to support autistic and/or learning-disabled adults who are at risk of offending.</w:t>
      </w:r>
    </w:p>
    <w:p w14:paraId="3691881E" w14:textId="77777777" w:rsidR="00CE00A7" w:rsidRDefault="00CE00A7" w:rsidP="00CE00A7">
      <w:pPr>
        <w:suppressAutoHyphens w:val="0"/>
      </w:pPr>
      <w:r>
        <w:t xml:space="preserve">The Adult Neurodiversity Services deliver support to individuals, their families, carers, supporters and other services and professionals involved in their care. </w:t>
      </w:r>
    </w:p>
    <w:p w14:paraId="081FB80D" w14:textId="5C18E499" w:rsidR="00CE00A7" w:rsidRDefault="00CE00A7" w:rsidP="00CE00A7">
      <w:pPr>
        <w:suppressAutoHyphens w:val="0"/>
        <w:rPr>
          <w:b/>
          <w:bCs/>
          <w:i/>
          <w:iCs/>
        </w:rPr>
      </w:pPr>
      <w:r>
        <w:rPr>
          <w:b/>
          <w:bCs/>
          <w:i/>
          <w:iCs/>
        </w:rPr>
        <w:t xml:space="preserve">The </w:t>
      </w:r>
      <w:hyperlink r:id="rId78" w:history="1">
        <w:r w:rsidRPr="00CE00A7">
          <w:rPr>
            <w:rStyle w:val="Hyperlink"/>
            <w:b/>
            <w:bCs/>
            <w:i/>
            <w:iCs/>
          </w:rPr>
          <w:t>Adult Autism</w:t>
        </w:r>
      </w:hyperlink>
      <w:r>
        <w:rPr>
          <w:b/>
          <w:bCs/>
          <w:i/>
          <w:iCs/>
        </w:rPr>
        <w:t xml:space="preserve"> and Adult Attention Deficit Hyperactivity Disorder (ADHD) Service </w:t>
      </w:r>
      <w:r w:rsidRPr="009748A8">
        <w:rPr>
          <w:b/>
          <w:bCs/>
        </w:rPr>
        <w:t>(adults)</w:t>
      </w:r>
    </w:p>
    <w:p w14:paraId="43E47355" w14:textId="5438382B" w:rsidR="00CE00A7" w:rsidRPr="0059732E" w:rsidRDefault="00CE00A7" w:rsidP="00CE00A7">
      <w:pPr>
        <w:suppressAutoHyphens w:val="0"/>
        <w:jc w:val="both"/>
      </w:pPr>
      <w:r>
        <w:t>P</w:t>
      </w:r>
      <w:r w:rsidRPr="0059732E">
        <w:t xml:space="preserve">rovide an </w:t>
      </w:r>
      <w:r w:rsidRPr="006A7C30">
        <w:rPr>
          <w:b/>
          <w:bCs/>
        </w:rPr>
        <w:t>open referral system</w:t>
      </w:r>
      <w:r w:rsidRPr="0059732E">
        <w:t xml:space="preserve"> for specialist Autism Diagnostic Assessments; this includes self-referral.</w:t>
      </w:r>
    </w:p>
    <w:p w14:paraId="2FEC4670" w14:textId="23436061" w:rsidR="009D7F66" w:rsidRDefault="00CE00A7" w:rsidP="00CE00A7">
      <w:pPr>
        <w:suppressAutoHyphens w:val="0"/>
      </w:pPr>
      <w:r w:rsidRPr="0059732E">
        <w:t>The AAS</w:t>
      </w:r>
      <w:r>
        <w:t xml:space="preserve"> </w:t>
      </w:r>
      <w:r w:rsidRPr="0059732E">
        <w:t xml:space="preserve">multi-disciplinary pathways and multi-disciplinary teams </w:t>
      </w:r>
      <w:r>
        <w:t xml:space="preserve">(MDTs) </w:t>
      </w:r>
      <w:r w:rsidRPr="0059732E">
        <w:t xml:space="preserve">consist of Clinical Psychologists, Assistant Psychologists and Trainee Clinical Psychologists, Mental Health Practitioners, Autism </w:t>
      </w:r>
      <w:r w:rsidR="009D7F66" w:rsidRPr="009D7F66">
        <w:t>Support Workers, and Psychiatrists</w:t>
      </w:r>
      <w:r w:rsidR="009D7F66">
        <w:t>.</w:t>
      </w:r>
    </w:p>
    <w:p w14:paraId="6AD52F72" w14:textId="7419EB89" w:rsidR="00DA678C" w:rsidRDefault="007B59DD" w:rsidP="00CE00A7">
      <w:pPr>
        <w:suppressAutoHyphens w:val="0"/>
      </w:pPr>
      <w:r w:rsidRPr="007B59DD">
        <w:t xml:space="preserve">This data </w:t>
      </w:r>
      <w:r w:rsidR="00D11A09">
        <w:t xml:space="preserve">charts </w:t>
      </w:r>
      <w:r w:rsidRPr="007B59DD">
        <w:t xml:space="preserve">below shows the total number of </w:t>
      </w:r>
      <w:r>
        <w:t>adults that</w:t>
      </w:r>
      <w:r w:rsidRPr="007B59DD">
        <w:t xml:space="preserve"> have</w:t>
      </w:r>
      <w:r w:rsidR="00B812B0">
        <w:t xml:space="preserve"> been referred for an autism</w:t>
      </w:r>
      <w:r w:rsidRPr="007B59DD">
        <w:t xml:space="preserve"> assessment</w:t>
      </w:r>
      <w:r w:rsidR="00D11A09">
        <w:t xml:space="preserve">, the number assessed </w:t>
      </w:r>
      <w:r w:rsidR="007E43C5">
        <w:t xml:space="preserve">within 12 weeks of referral </w:t>
      </w:r>
      <w:r w:rsidR="001362DA">
        <w:t xml:space="preserve">and </w:t>
      </w:r>
      <w:r w:rsidR="00240975">
        <w:t xml:space="preserve">the number of diagnoses </w:t>
      </w:r>
      <w:r w:rsidRPr="007B59DD">
        <w:t>in NEL.</w:t>
      </w:r>
    </w:p>
    <w:p w14:paraId="66F11A05" w14:textId="2468BD68" w:rsidR="008E3C5C" w:rsidRPr="006558D9" w:rsidRDefault="003D4486" w:rsidP="009D7F66">
      <w:pPr>
        <w:suppressAutoHyphens w:val="0"/>
        <w:jc w:val="both"/>
      </w:pPr>
      <w:r>
        <w:rPr>
          <w:noProof/>
        </w:rPr>
        <w:drawing>
          <wp:inline distT="0" distB="0" distL="0" distR="0" wp14:anchorId="21424AA3" wp14:editId="3499299C">
            <wp:extent cx="5076298" cy="2095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71290" cy="2134713"/>
                    </a:xfrm>
                    <a:prstGeom prst="rect">
                      <a:avLst/>
                    </a:prstGeom>
                    <a:noFill/>
                  </pic:spPr>
                </pic:pic>
              </a:graphicData>
            </a:graphic>
          </wp:inline>
        </w:drawing>
      </w:r>
    </w:p>
    <w:p w14:paraId="075B6A59" w14:textId="4DA631BB" w:rsidR="006558D9" w:rsidRDefault="002D0133" w:rsidP="009D7F66">
      <w:pPr>
        <w:suppressAutoHyphens w:val="0"/>
        <w:jc w:val="both"/>
        <w:rPr>
          <w:b/>
          <w:bCs/>
        </w:rPr>
      </w:pPr>
      <w:r>
        <w:rPr>
          <w:b/>
          <w:bCs/>
          <w:noProof/>
        </w:rPr>
        <w:drawing>
          <wp:inline distT="0" distB="0" distL="0" distR="0" wp14:anchorId="61A6EFC7" wp14:editId="10E56738">
            <wp:extent cx="5076740" cy="19716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92354" cy="1977739"/>
                    </a:xfrm>
                    <a:prstGeom prst="rect">
                      <a:avLst/>
                    </a:prstGeom>
                    <a:noFill/>
                  </pic:spPr>
                </pic:pic>
              </a:graphicData>
            </a:graphic>
          </wp:inline>
        </w:drawing>
      </w:r>
    </w:p>
    <w:p w14:paraId="25671CAC" w14:textId="67F5DB18" w:rsidR="00770151" w:rsidRPr="00770151" w:rsidRDefault="008527F3" w:rsidP="009D7F66">
      <w:pPr>
        <w:suppressAutoHyphens w:val="0"/>
        <w:jc w:val="both"/>
        <w:rPr>
          <w:b/>
          <w:bCs/>
        </w:rPr>
      </w:pPr>
      <w:r>
        <w:rPr>
          <w:b/>
          <w:bCs/>
          <w:noProof/>
        </w:rPr>
        <w:drawing>
          <wp:inline distT="0" distB="0" distL="0" distR="0" wp14:anchorId="78DBD00D" wp14:editId="1B3D2674">
            <wp:extent cx="5057775" cy="25717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57775" cy="2571750"/>
                    </a:xfrm>
                    <a:prstGeom prst="rect">
                      <a:avLst/>
                    </a:prstGeom>
                    <a:noFill/>
                  </pic:spPr>
                </pic:pic>
              </a:graphicData>
            </a:graphic>
          </wp:inline>
        </w:drawing>
      </w:r>
    </w:p>
    <w:p w14:paraId="5EDEE389" w14:textId="6597B364" w:rsidR="00BF33AB" w:rsidRPr="00DA678C" w:rsidRDefault="00DA678C" w:rsidP="009D7F66">
      <w:pPr>
        <w:suppressAutoHyphens w:val="0"/>
        <w:jc w:val="both"/>
        <w:rPr>
          <w:b/>
          <w:bCs/>
        </w:rPr>
      </w:pPr>
      <w:r>
        <w:rPr>
          <w:b/>
          <w:bCs/>
        </w:rPr>
        <w:t>Source: Care Pl</w:t>
      </w:r>
      <w:r w:rsidR="00EA438D">
        <w:rPr>
          <w:b/>
          <w:bCs/>
        </w:rPr>
        <w:t>us Group</w:t>
      </w:r>
    </w:p>
    <w:p w14:paraId="53B9AAA7" w14:textId="77777777" w:rsidR="008527F3" w:rsidRDefault="008527F3" w:rsidP="009D7F66">
      <w:pPr>
        <w:suppressAutoHyphens w:val="0"/>
        <w:jc w:val="both"/>
        <w:rPr>
          <w:b/>
          <w:bCs/>
          <w:i/>
          <w:iCs/>
        </w:rPr>
      </w:pPr>
    </w:p>
    <w:p w14:paraId="541CFFEF" w14:textId="77777777" w:rsidR="00526893" w:rsidRDefault="00526893" w:rsidP="009D7F66">
      <w:pPr>
        <w:suppressAutoHyphens w:val="0"/>
        <w:jc w:val="both"/>
        <w:rPr>
          <w:b/>
          <w:bCs/>
          <w:i/>
          <w:iCs/>
        </w:rPr>
      </w:pPr>
    </w:p>
    <w:p w14:paraId="16570717" w14:textId="5CFF95A7" w:rsidR="009D7F66" w:rsidRPr="00216911" w:rsidRDefault="009D7F66" w:rsidP="009D7F66">
      <w:pPr>
        <w:suppressAutoHyphens w:val="0"/>
        <w:jc w:val="both"/>
        <w:rPr>
          <w:b/>
          <w:bCs/>
          <w:i/>
          <w:iCs/>
        </w:rPr>
      </w:pPr>
      <w:r>
        <w:rPr>
          <w:b/>
          <w:bCs/>
          <w:i/>
          <w:iCs/>
        </w:rPr>
        <w:t xml:space="preserve">The </w:t>
      </w:r>
      <w:r w:rsidRPr="00216911">
        <w:rPr>
          <w:b/>
          <w:bCs/>
          <w:i/>
          <w:iCs/>
        </w:rPr>
        <w:t>Adult Attention Deficit Hyperactivity Disorder (ADHD) Service</w:t>
      </w:r>
      <w:r w:rsidRPr="009748A8">
        <w:rPr>
          <w:b/>
          <w:bCs/>
          <w:i/>
          <w:iCs/>
        </w:rPr>
        <w:t xml:space="preserve"> </w:t>
      </w:r>
      <w:r w:rsidRPr="009748A8">
        <w:rPr>
          <w:b/>
          <w:bCs/>
        </w:rPr>
        <w:t>(adults)</w:t>
      </w:r>
    </w:p>
    <w:p w14:paraId="23B7AD03" w14:textId="77777777" w:rsidR="009D7F66" w:rsidRPr="004D5681" w:rsidRDefault="009D7F66" w:rsidP="009D7F66">
      <w:pPr>
        <w:suppressAutoHyphens w:val="0"/>
        <w:jc w:val="both"/>
      </w:pPr>
      <w:r w:rsidRPr="00D41E2A">
        <w:t xml:space="preserve">The </w:t>
      </w:r>
      <w:hyperlink r:id="rId82" w:history="1">
        <w:r w:rsidRPr="00C6100C">
          <w:rPr>
            <w:rStyle w:val="Hyperlink"/>
          </w:rPr>
          <w:t>Adult ADHD Service</w:t>
        </w:r>
      </w:hyperlink>
      <w:r w:rsidRPr="00C6100C">
        <w:rPr>
          <w:color w:val="0563C1"/>
        </w:rPr>
        <w:t xml:space="preserve"> </w:t>
      </w:r>
      <w:r w:rsidRPr="00D41E2A">
        <w:t xml:space="preserve">offers diagnoses, medication, support groups, and can be accessed via referral from GPs or other professional.  </w:t>
      </w:r>
    </w:p>
    <w:p w14:paraId="587513A5" w14:textId="77777777" w:rsidR="009D7F66" w:rsidRPr="005762FA" w:rsidRDefault="009D7F66" w:rsidP="009D7F66">
      <w:pPr>
        <w:suppressAutoHyphens w:val="0"/>
        <w:jc w:val="both"/>
      </w:pPr>
      <w:r>
        <w:t>Among its services Care Plus Group includes:</w:t>
      </w:r>
    </w:p>
    <w:p w14:paraId="1E7F8CB1" w14:textId="77777777" w:rsidR="009D7F66" w:rsidRPr="004E1919" w:rsidRDefault="009D7F66" w:rsidP="009D7F66">
      <w:pPr>
        <w:suppressAutoHyphens w:val="0"/>
        <w:jc w:val="both"/>
        <w:rPr>
          <w:b/>
          <w:bCs/>
          <w:i/>
          <w:iCs/>
        </w:rPr>
      </w:pPr>
      <w:r w:rsidRPr="004E1919">
        <w:rPr>
          <w:b/>
          <w:bCs/>
          <w:i/>
          <w:iCs/>
        </w:rPr>
        <w:t>The Adult Learning Disability Service (</w:t>
      </w:r>
      <w:r w:rsidRPr="001E5F5A">
        <w:rPr>
          <w:b/>
          <w:bCs/>
          <w:i/>
          <w:iCs/>
        </w:rPr>
        <w:t>ALDS)</w:t>
      </w:r>
      <w:r w:rsidRPr="001E5F5A">
        <w:rPr>
          <w:b/>
          <w:bCs/>
        </w:rPr>
        <w:t xml:space="preserve"> (adults)</w:t>
      </w:r>
    </w:p>
    <w:p w14:paraId="1E451D6C" w14:textId="77777777" w:rsidR="009D7F66" w:rsidRDefault="009D7F66" w:rsidP="009D7F66">
      <w:pPr>
        <w:suppressAutoHyphens w:val="0"/>
        <w:jc w:val="both"/>
      </w:pPr>
      <w:r w:rsidRPr="00D41E2A">
        <w:t xml:space="preserve">The </w:t>
      </w:r>
      <w:hyperlink r:id="rId83" w:history="1">
        <w:r w:rsidRPr="001E7CA3">
          <w:rPr>
            <w:rStyle w:val="Hyperlink"/>
          </w:rPr>
          <w:t>ALDS</w:t>
        </w:r>
      </w:hyperlink>
      <w:r w:rsidRPr="00D41E2A">
        <w:t xml:space="preserve"> supports adults and young people in transition who have learning disabilities, autism and/or complex needs, as well as their families, carers and supporters. Their services include the Community Learning Disability Team (CLDT), Intensive Support Team (IST), Adult Learning Disability (ALD) Psychology Service and the Carers Support Service, and they aim to improve and maintain service users’ health and wellbeing. </w:t>
      </w:r>
    </w:p>
    <w:p w14:paraId="5C8677C6" w14:textId="77777777" w:rsidR="009D7F66" w:rsidRPr="000B00F3" w:rsidRDefault="009D7F66" w:rsidP="009D7F66">
      <w:pPr>
        <w:suppressAutoHyphens w:val="0"/>
        <w:jc w:val="both"/>
      </w:pPr>
      <w:r>
        <w:t xml:space="preserve">The ALDS </w:t>
      </w:r>
      <w:r w:rsidRPr="002F5EE1">
        <w:t xml:space="preserve">are proud to have signed up to the </w:t>
      </w:r>
      <w:hyperlink r:id="rId84" w:history="1">
        <w:r w:rsidRPr="001A38B3">
          <w:rPr>
            <w:rStyle w:val="Hyperlink"/>
          </w:rPr>
          <w:t>STOMP</w:t>
        </w:r>
      </w:hyperlink>
      <w:r w:rsidRPr="002F5EE1">
        <w:t xml:space="preserve"> pledge. STOMP stands for stopping over medication of people with a learning disability, autism or both with psychotropic medicines.</w:t>
      </w:r>
      <w:r>
        <w:t xml:space="preserve"> </w:t>
      </w:r>
    </w:p>
    <w:p w14:paraId="2DADC1F8" w14:textId="77777777" w:rsidR="009D7F66" w:rsidRPr="000B3848" w:rsidRDefault="009D7F66" w:rsidP="009D7F66">
      <w:pPr>
        <w:suppressAutoHyphens w:val="0"/>
        <w:jc w:val="both"/>
        <w:rPr>
          <w:b/>
          <w:bCs/>
          <w:i/>
          <w:iCs/>
        </w:rPr>
      </w:pPr>
      <w:r w:rsidRPr="000B3848">
        <w:rPr>
          <w:b/>
          <w:bCs/>
          <w:i/>
          <w:iCs/>
        </w:rPr>
        <w:t>The Forensic Outreach Liaison Service (</w:t>
      </w:r>
      <w:r w:rsidRPr="001E5F5A">
        <w:rPr>
          <w:b/>
          <w:bCs/>
          <w:i/>
          <w:iCs/>
        </w:rPr>
        <w:t>FOLS)</w:t>
      </w:r>
      <w:r w:rsidRPr="001E5F5A">
        <w:rPr>
          <w:b/>
          <w:bCs/>
        </w:rPr>
        <w:t xml:space="preserve"> (adults)</w:t>
      </w:r>
    </w:p>
    <w:p w14:paraId="7DF7152A" w14:textId="77777777" w:rsidR="009D7F66" w:rsidRDefault="009D7F66" w:rsidP="009D7F66">
      <w:pPr>
        <w:suppressAutoHyphens w:val="0"/>
        <w:jc w:val="both"/>
      </w:pPr>
      <w:r w:rsidRPr="00D41E2A">
        <w:t xml:space="preserve">In partnership with the wider team across the Humber, </w:t>
      </w:r>
      <w:hyperlink r:id="rId85" w:history="1">
        <w:r w:rsidRPr="00D41E2A">
          <w:rPr>
            <w:rStyle w:val="Hyperlink"/>
            <w:color w:val="auto"/>
          </w:rPr>
          <w:t>FOLS</w:t>
        </w:r>
      </w:hyperlink>
      <w:r w:rsidRPr="00D41E2A">
        <w:t xml:space="preserve"> work with those over the age of 18 with learning disabilities, autism diagnoses and/or complex needs, who have been or are at risk of becoming involved in the criminal justice system. The team </w:t>
      </w:r>
      <w:r>
        <w:t>includes</w:t>
      </w:r>
      <w:r w:rsidRPr="00D41E2A">
        <w:t xml:space="preserve"> a wide range of skilled clinical staff who ensure the care and support received is appropriate to their </w:t>
      </w:r>
      <w:r>
        <w:t xml:space="preserve">individual </w:t>
      </w:r>
      <w:r w:rsidRPr="00D41E2A">
        <w:t>needs, delivering offence-specific interventions and specialist forensic support in both inpatient and community settings.</w:t>
      </w:r>
    </w:p>
    <w:p w14:paraId="255C3E29" w14:textId="48994854" w:rsidR="009D7F66" w:rsidRDefault="009D7F66" w:rsidP="009D7F66">
      <w:pPr>
        <w:jc w:val="both"/>
        <w:rPr>
          <w:b/>
          <w:bCs/>
          <w:i/>
          <w:iCs/>
        </w:rPr>
      </w:pPr>
      <w:r>
        <w:rPr>
          <w:b/>
          <w:bCs/>
          <w:i/>
          <w:iCs/>
        </w:rPr>
        <w:t xml:space="preserve">Focus </w:t>
      </w:r>
      <w:r w:rsidRPr="002100CE">
        <w:rPr>
          <w:b/>
          <w:bCs/>
          <w:i/>
          <w:iCs/>
        </w:rPr>
        <w:t xml:space="preserve">Independent Adult Social Work </w:t>
      </w:r>
    </w:p>
    <w:p w14:paraId="1E4E37A7" w14:textId="77777777" w:rsidR="009D7F66" w:rsidRPr="00007AB6" w:rsidRDefault="009D7F66" w:rsidP="009D7F66">
      <w:pPr>
        <w:jc w:val="both"/>
      </w:pPr>
      <w:r w:rsidRPr="001E69BD">
        <w:t>Adult social care in N</w:t>
      </w:r>
      <w:r>
        <w:t>EL</w:t>
      </w:r>
      <w:r w:rsidRPr="001E69BD">
        <w:t xml:space="preserve"> is provided by </w:t>
      </w:r>
      <w:hyperlink r:id="rId86" w:history="1">
        <w:r w:rsidRPr="00126918">
          <w:rPr>
            <w:rStyle w:val="Hyperlink"/>
          </w:rPr>
          <w:t>Focus independent adult social work.</w:t>
        </w:r>
      </w:hyperlink>
      <w:r>
        <w:rPr>
          <w:rStyle w:val="Hyperlink"/>
        </w:rPr>
        <w:t xml:space="preserve"> </w:t>
      </w:r>
      <w:r>
        <w:rPr>
          <w:rStyle w:val="Hyperlink"/>
          <w:color w:val="auto"/>
          <w:u w:val="none"/>
        </w:rPr>
        <w:t>(see above)</w:t>
      </w:r>
    </w:p>
    <w:p w14:paraId="39B9C780" w14:textId="60F3FF5B" w:rsidR="009D7F66" w:rsidRDefault="009D7F66" w:rsidP="009D7F66">
      <w:pPr>
        <w:suppressAutoHyphens w:val="0"/>
      </w:pPr>
      <w:r>
        <w:rPr>
          <w:b/>
          <w:bCs/>
          <w:i/>
          <w:iCs/>
        </w:rPr>
        <w:t xml:space="preserve">The Faraway CIC </w:t>
      </w:r>
      <w:r w:rsidRPr="00000D74">
        <w:rPr>
          <w:b/>
          <w:bCs/>
        </w:rPr>
        <w:t>(adults)</w:t>
      </w:r>
    </w:p>
    <w:p w14:paraId="27275E6E" w14:textId="498D8493" w:rsidR="009D7F66" w:rsidRPr="004C61C4" w:rsidRDefault="009D50F8" w:rsidP="009D7F66">
      <w:pPr>
        <w:suppressAutoHyphens w:val="0"/>
      </w:pPr>
      <w:hyperlink r:id="rId87" w:history="1">
        <w:r w:rsidR="009D7F66" w:rsidRPr="007E2214">
          <w:rPr>
            <w:rStyle w:val="Hyperlink"/>
          </w:rPr>
          <w:t>The Faraway</w:t>
        </w:r>
      </w:hyperlink>
      <w:r w:rsidR="009D7F66" w:rsidRPr="004C61C4">
        <w:t xml:space="preserve"> is a not-for-profit </w:t>
      </w:r>
      <w:hyperlink r:id="rId88" w:history="1">
        <w:r w:rsidR="009D7F66" w:rsidRPr="00340E13">
          <w:rPr>
            <w:rStyle w:val="Hyperlink"/>
          </w:rPr>
          <w:t>social enterprise</w:t>
        </w:r>
      </w:hyperlink>
      <w:r w:rsidR="009D7F66" w:rsidRPr="004C61C4">
        <w:t xml:space="preserve"> community interest company</w:t>
      </w:r>
      <w:r w:rsidR="009D7F66">
        <w:t xml:space="preserve"> (CIC)</w:t>
      </w:r>
      <w:r w:rsidR="009D7F66" w:rsidRPr="004C61C4">
        <w:t xml:space="preserve">  The staff include mentors, researchers, tutors, marketing assistants, designers, project leaders – all of whom are passionate, effective and autistic - working together to build and sustain accessible autistic community groups and services </w:t>
      </w:r>
      <w:r w:rsidR="00E53170">
        <w:t>a</w:t>
      </w:r>
      <w:r w:rsidR="00E53170" w:rsidRPr="00E53170">
        <w:t>utistic-led, for autistic people, by autistic people</w:t>
      </w:r>
      <w:r w:rsidR="00E53170">
        <w:t xml:space="preserve"> a</w:t>
      </w:r>
      <w:r w:rsidR="00E53170" w:rsidRPr="004C61C4">
        <w:t>cross</w:t>
      </w:r>
      <w:r w:rsidR="009D7F66" w:rsidRPr="004C61C4">
        <w:t xml:space="preserve"> the region. These services include mentoring, social/hobby groups and projects. </w:t>
      </w:r>
    </w:p>
    <w:p w14:paraId="2C5E6F23" w14:textId="77777777" w:rsidR="009D7F66" w:rsidRPr="004C61C4" w:rsidRDefault="009D7F66" w:rsidP="009D7F66">
      <w:pPr>
        <w:suppressAutoHyphens w:val="0"/>
      </w:pPr>
      <w:r w:rsidRPr="00503A37">
        <w:rPr>
          <w:b/>
          <w:bCs/>
        </w:rPr>
        <w:t>The Faraway CIC ha</w:t>
      </w:r>
      <w:r>
        <w:rPr>
          <w:b/>
          <w:bCs/>
        </w:rPr>
        <w:t>s</w:t>
      </w:r>
      <w:r w:rsidRPr="00503A37">
        <w:rPr>
          <w:b/>
          <w:bCs/>
        </w:rPr>
        <w:t xml:space="preserve"> teamed up with the AAS</w:t>
      </w:r>
      <w:r w:rsidRPr="004C61C4">
        <w:t xml:space="preserve"> to provide pre- and post-diagnostic groups for people to explore and understand their diagnoses, at whatever stage of development they are at. </w:t>
      </w:r>
    </w:p>
    <w:p w14:paraId="3DDA6F00" w14:textId="4B653546" w:rsidR="009D7F66" w:rsidRDefault="009D7F66" w:rsidP="009D7F66">
      <w:pPr>
        <w:suppressAutoHyphens w:val="0"/>
        <w:jc w:val="both"/>
      </w:pPr>
      <w:r w:rsidRPr="004C61C4">
        <w:t xml:space="preserve">The </w:t>
      </w:r>
      <w:hyperlink r:id="rId89" w:history="1">
        <w:r w:rsidRPr="003A0F98">
          <w:rPr>
            <w:rStyle w:val="Hyperlink"/>
          </w:rPr>
          <w:t>Ask Auti</w:t>
        </w:r>
      </w:hyperlink>
      <w:r w:rsidRPr="004C61C4">
        <w:t xml:space="preserve"> project </w:t>
      </w:r>
      <w:r w:rsidR="00E53170">
        <w:t>is</w:t>
      </w:r>
      <w:r w:rsidRPr="004C61C4">
        <w:t xml:space="preserve"> bringing neurodiversity-affirmative, accessible and supportive responses from autistic researchers, autistic journals, autistic-centred groups and autistic perspectives.</w:t>
      </w:r>
    </w:p>
    <w:p w14:paraId="7FE1324E" w14:textId="77777777" w:rsidR="009D7F66" w:rsidRPr="006626ED" w:rsidRDefault="009D7F66" w:rsidP="009D7F66">
      <w:pPr>
        <w:suppressAutoHyphens w:val="0"/>
        <w:jc w:val="both"/>
        <w:rPr>
          <w:b/>
          <w:bCs/>
          <w:i/>
          <w:iCs/>
        </w:rPr>
      </w:pPr>
      <w:r w:rsidRPr="00A75BF1">
        <w:rPr>
          <w:b/>
          <w:bCs/>
          <w:i/>
          <w:iCs/>
        </w:rPr>
        <w:t xml:space="preserve">The </w:t>
      </w:r>
      <w:r w:rsidRPr="0016564E">
        <w:rPr>
          <w:b/>
          <w:bCs/>
          <w:i/>
          <w:iCs/>
        </w:rPr>
        <w:t xml:space="preserve">North East Lincolnshire </w:t>
      </w:r>
      <w:r w:rsidRPr="00A75BF1">
        <w:rPr>
          <w:b/>
          <w:bCs/>
          <w:i/>
          <w:iCs/>
        </w:rPr>
        <w:t>Adult Autism Partnership Boar</w:t>
      </w:r>
      <w:r w:rsidRPr="00EB59CB">
        <w:rPr>
          <w:b/>
          <w:bCs/>
          <w:i/>
          <w:iCs/>
        </w:rPr>
        <w:t xml:space="preserve">d </w:t>
      </w:r>
      <w:r w:rsidRPr="00EB59CB">
        <w:rPr>
          <w:b/>
          <w:bCs/>
        </w:rPr>
        <w:t>(adult</w:t>
      </w:r>
      <w:r>
        <w:rPr>
          <w:b/>
          <w:bCs/>
        </w:rPr>
        <w:t>s</w:t>
      </w:r>
      <w:r w:rsidRPr="00EB59CB">
        <w:rPr>
          <w:b/>
          <w:bCs/>
        </w:rPr>
        <w:t xml:space="preserve">) </w:t>
      </w:r>
    </w:p>
    <w:p w14:paraId="7D53DC55" w14:textId="77777777" w:rsidR="009D7F66" w:rsidRPr="0066315D" w:rsidRDefault="009D7F66" w:rsidP="009D7F66">
      <w:pPr>
        <w:suppressAutoHyphens w:val="0"/>
        <w:jc w:val="both"/>
      </w:pPr>
      <w:r w:rsidRPr="00573486">
        <w:t xml:space="preserve">The </w:t>
      </w:r>
      <w:r>
        <w:t>NEL</w:t>
      </w:r>
      <w:r w:rsidRPr="00573486">
        <w:t xml:space="preserve"> Autism Partnership Board meets quarterly, requiring 50% or more of the service user </w:t>
      </w:r>
      <w:r>
        <w:t xml:space="preserve">board members </w:t>
      </w:r>
      <w:r w:rsidRPr="00573486">
        <w:t>to attend</w:t>
      </w:r>
      <w:r>
        <w:t>. The Board</w:t>
      </w:r>
      <w:r w:rsidRPr="00573486">
        <w:t xml:space="preserve"> bring</w:t>
      </w:r>
      <w:r>
        <w:t>s</w:t>
      </w:r>
      <w:r w:rsidRPr="00573486">
        <w:t xml:space="preserve"> together different local organisations, services, and stakeholders to set a clear direction for improving services.</w:t>
      </w:r>
      <w:bookmarkStart w:id="16" w:name="_Hlk103838846"/>
      <w:r w:rsidRPr="00573486">
        <w:t xml:space="preserve"> </w:t>
      </w:r>
      <w:bookmarkEnd w:id="16"/>
    </w:p>
    <w:p w14:paraId="57BF277F" w14:textId="0B3D1545" w:rsidR="006D49E0" w:rsidRDefault="006D1867" w:rsidP="003C55E1">
      <w:pPr>
        <w:suppressAutoHyphens w:val="0"/>
        <w:rPr>
          <w:b/>
          <w:bCs/>
          <w:i/>
          <w:iCs/>
        </w:rPr>
      </w:pPr>
      <w:r>
        <w:rPr>
          <w:b/>
          <w:bCs/>
          <w:i/>
          <w:iCs/>
        </w:rPr>
        <w:t xml:space="preserve">Sources of further information </w:t>
      </w:r>
    </w:p>
    <w:p w14:paraId="18925E1E" w14:textId="5F4957D0" w:rsidR="003B1885" w:rsidRPr="006D1867" w:rsidRDefault="0054504F" w:rsidP="00803DE7">
      <w:pPr>
        <w:rPr>
          <w:sz w:val="24"/>
          <w:szCs w:val="24"/>
        </w:rPr>
      </w:pPr>
      <w:r w:rsidRPr="006D1867">
        <w:t xml:space="preserve">The websites below </w:t>
      </w:r>
      <w:hyperlink r:id="rId90" w:history="1">
        <w:r w:rsidR="006D1867" w:rsidRPr="006D1867">
          <w:rPr>
            <w:rStyle w:val="Hyperlink"/>
          </w:rPr>
          <w:t>the SEND Local Offer</w:t>
        </w:r>
      </w:hyperlink>
      <w:r w:rsidR="001C0B32">
        <w:t xml:space="preserve"> and </w:t>
      </w:r>
      <w:hyperlink r:id="rId91" w:history="1">
        <w:r w:rsidR="001C0B32" w:rsidRPr="001C0B32">
          <w:rPr>
            <w:rStyle w:val="Hyperlink"/>
          </w:rPr>
          <w:t>Connect NEL</w:t>
        </w:r>
        <w:r w:rsidR="006D1867" w:rsidRPr="001C0B32">
          <w:rPr>
            <w:rStyle w:val="Hyperlink"/>
          </w:rPr>
          <w:t xml:space="preserve"> </w:t>
        </w:r>
      </w:hyperlink>
      <w:r w:rsidR="006D1867">
        <w:t xml:space="preserve"> </w:t>
      </w:r>
      <w:r w:rsidR="00536173">
        <w:t>and</w:t>
      </w:r>
      <w:hyperlink r:id="rId92" w:history="1">
        <w:r w:rsidR="00536173" w:rsidRPr="00536173">
          <w:rPr>
            <w:rStyle w:val="Hyperlink"/>
          </w:rPr>
          <w:t xml:space="preserve"> Livewell</w:t>
        </w:r>
      </w:hyperlink>
      <w:r w:rsidR="00536173">
        <w:t xml:space="preserve"> </w:t>
      </w:r>
      <w:r w:rsidRPr="006D1867">
        <w:t xml:space="preserve">have </w:t>
      </w:r>
      <w:r w:rsidR="00A71605" w:rsidRPr="006D1867">
        <w:t xml:space="preserve">extensive </w:t>
      </w:r>
      <w:r w:rsidRPr="006D1867">
        <w:t>informatio</w:t>
      </w:r>
      <w:r w:rsidR="0004436C" w:rsidRPr="006D1867">
        <w:t xml:space="preserve">n </w:t>
      </w:r>
      <w:r w:rsidR="002C1DAE" w:rsidRPr="006D1867">
        <w:t>o</w:t>
      </w:r>
      <w:r w:rsidR="00A71605" w:rsidRPr="006D1867">
        <w:t>n</w:t>
      </w:r>
      <w:r w:rsidR="002C1DAE" w:rsidRPr="006D1867">
        <w:t xml:space="preserve"> services</w:t>
      </w:r>
      <w:r w:rsidR="00A71605" w:rsidRPr="006D1867">
        <w:t xml:space="preserve">, </w:t>
      </w:r>
      <w:r w:rsidR="002C1DAE" w:rsidRPr="006D1867">
        <w:t>activities</w:t>
      </w:r>
      <w:r w:rsidR="00A71605" w:rsidRPr="006D1867">
        <w:t xml:space="preserve"> and support</w:t>
      </w:r>
      <w:r w:rsidR="002C1DAE" w:rsidRPr="006D1867">
        <w:t xml:space="preserve"> that can give you the help you need.</w:t>
      </w:r>
      <w:r w:rsidRPr="006D1867">
        <w:t xml:space="preserve"> </w:t>
      </w:r>
    </w:p>
    <w:p w14:paraId="729507DA" w14:textId="7D950AEB" w:rsidR="005748A9" w:rsidRDefault="00270455" w:rsidP="00E53170">
      <w:pPr>
        <w:suppressAutoHyphens w:val="0"/>
      </w:pPr>
      <w:r>
        <w:rPr>
          <w:noProof/>
        </w:rPr>
        <w:drawing>
          <wp:inline distT="0" distB="0" distL="0" distR="0" wp14:anchorId="615012BC" wp14:editId="323AA670">
            <wp:extent cx="4131406" cy="1238250"/>
            <wp:effectExtent l="0" t="0" r="2540" b="0"/>
            <wp:docPr id="47" name="Picture 47" descr="Timeline&#10;&#10;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imeline&#10;&#10;Description automatically generated">
                      <a:hlinkClick r:id="rId90"/>
                    </pic:cNvPr>
                    <pic:cNvPicPr/>
                  </pic:nvPicPr>
                  <pic:blipFill rotWithShape="1">
                    <a:blip r:embed="rId93"/>
                    <a:srcRect l="5388" t="9212" r="9646" b="6402"/>
                    <a:stretch/>
                  </pic:blipFill>
                  <pic:spPr bwMode="auto">
                    <a:xfrm>
                      <a:off x="0" y="0"/>
                      <a:ext cx="4199331" cy="1258608"/>
                    </a:xfrm>
                    <a:prstGeom prst="rect">
                      <a:avLst/>
                    </a:prstGeom>
                    <a:ln>
                      <a:noFill/>
                    </a:ln>
                    <a:extLst>
                      <a:ext uri="{53640926-AAD7-44D8-BBD7-CCE9431645EC}">
                        <a14:shadowObscured xmlns:a14="http://schemas.microsoft.com/office/drawing/2010/main"/>
                      </a:ext>
                    </a:extLst>
                  </pic:spPr>
                </pic:pic>
              </a:graphicData>
            </a:graphic>
          </wp:inline>
        </w:drawing>
      </w:r>
      <w:r w:rsidR="003A4FE7">
        <w:t xml:space="preserve"> </w:t>
      </w:r>
      <w:r w:rsidR="005748A9">
        <w:rPr>
          <w:noProof/>
        </w:rPr>
        <w:t xml:space="preserve">     </w:t>
      </w:r>
    </w:p>
    <w:p w14:paraId="259E8C8B" w14:textId="16A79440" w:rsidR="009C7AF4" w:rsidRPr="009C7AF4" w:rsidRDefault="00270455" w:rsidP="00E53170">
      <w:pPr>
        <w:suppressAutoHyphens w:val="0"/>
        <w:rPr>
          <w:noProof/>
        </w:rPr>
      </w:pPr>
      <w:r>
        <w:rPr>
          <w:b/>
          <w:bCs/>
          <w:sz w:val="24"/>
          <w:szCs w:val="24"/>
        </w:rPr>
        <w:t xml:space="preserve"> </w:t>
      </w:r>
      <w:r w:rsidR="00CC05F0">
        <w:rPr>
          <w:b/>
          <w:bCs/>
          <w:sz w:val="24"/>
          <w:szCs w:val="24"/>
        </w:rPr>
        <w:t xml:space="preserve"> </w:t>
      </w:r>
      <w:r w:rsidR="009C4363">
        <w:rPr>
          <w:noProof/>
        </w:rPr>
        <w:drawing>
          <wp:inline distT="0" distB="0" distL="0" distR="0" wp14:anchorId="71EF3A43" wp14:editId="5607F4C4">
            <wp:extent cx="4162425" cy="1657184"/>
            <wp:effectExtent l="0" t="0" r="0" b="635"/>
            <wp:docPr id="49" name="Picture 49" descr="Graphical user interface, website&#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website&#10;&#10;Description automatically generated">
                      <a:hlinkClick r:id="rId91"/>
                    </pic:cNvPr>
                    <pic:cNvPicPr/>
                  </pic:nvPicPr>
                  <pic:blipFill rotWithShape="1">
                    <a:blip r:embed="rId94"/>
                    <a:srcRect t="10794" r="5714" b="4993"/>
                    <a:stretch/>
                  </pic:blipFill>
                  <pic:spPr bwMode="auto">
                    <a:xfrm>
                      <a:off x="0" y="0"/>
                      <a:ext cx="4406055" cy="1754180"/>
                    </a:xfrm>
                    <a:prstGeom prst="rect">
                      <a:avLst/>
                    </a:prstGeom>
                    <a:ln>
                      <a:noFill/>
                    </a:ln>
                    <a:extLst>
                      <a:ext uri="{53640926-AAD7-44D8-BBD7-CCE9431645EC}">
                        <a14:shadowObscured xmlns:a14="http://schemas.microsoft.com/office/drawing/2010/main"/>
                      </a:ext>
                    </a:extLst>
                  </pic:spPr>
                </pic:pic>
              </a:graphicData>
            </a:graphic>
          </wp:inline>
        </w:drawing>
      </w:r>
      <w:r w:rsidR="00F713D3">
        <w:rPr>
          <w:b/>
          <w:bCs/>
          <w:sz w:val="24"/>
          <w:szCs w:val="24"/>
        </w:rPr>
        <w:t xml:space="preserve"> </w:t>
      </w:r>
      <w:r w:rsidR="00401C4A">
        <w:rPr>
          <w:b/>
          <w:bCs/>
          <w:sz w:val="24"/>
          <w:szCs w:val="24"/>
        </w:rPr>
        <w:t xml:space="preserve"> </w:t>
      </w:r>
    </w:p>
    <w:p w14:paraId="5EB56641" w14:textId="6C9A0AF3" w:rsidR="00803DE7" w:rsidRDefault="009C7AF4" w:rsidP="00E53170">
      <w:pPr>
        <w:suppressAutoHyphens w:val="0"/>
        <w:rPr>
          <w:b/>
          <w:bCs/>
          <w:i/>
          <w:iCs/>
        </w:rPr>
      </w:pPr>
      <w:r>
        <w:rPr>
          <w:b/>
          <w:bCs/>
          <w:i/>
          <w:iCs/>
          <w:noProof/>
        </w:rPr>
        <w:drawing>
          <wp:inline distT="0" distB="0" distL="0" distR="0" wp14:anchorId="6A2FD7A8" wp14:editId="60EC843D">
            <wp:extent cx="4212590" cy="16097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12590" cy="1609725"/>
                    </a:xfrm>
                    <a:prstGeom prst="rect">
                      <a:avLst/>
                    </a:prstGeom>
                    <a:noFill/>
                  </pic:spPr>
                </pic:pic>
              </a:graphicData>
            </a:graphic>
          </wp:inline>
        </w:drawing>
      </w:r>
    </w:p>
    <w:p w14:paraId="642C5024" w14:textId="0C05DE33" w:rsidR="00E53170" w:rsidRDefault="00803DE7" w:rsidP="00E53170">
      <w:pPr>
        <w:suppressAutoHyphens w:val="0"/>
        <w:rPr>
          <w:b/>
          <w:bCs/>
          <w:sz w:val="24"/>
          <w:szCs w:val="24"/>
        </w:rPr>
      </w:pPr>
      <w:r w:rsidRPr="00270455">
        <w:rPr>
          <w:b/>
          <w:bCs/>
          <w:i/>
          <w:iCs/>
        </w:rPr>
        <w:t xml:space="preserve">Further information, additional local services and support, whilst not exclusively for autistic people, </w:t>
      </w:r>
      <w:r w:rsidR="00205E23" w:rsidRPr="00270455">
        <w:rPr>
          <w:b/>
          <w:bCs/>
          <w:i/>
          <w:iCs/>
        </w:rPr>
        <w:t>which</w:t>
      </w:r>
      <w:r w:rsidRPr="00270455">
        <w:rPr>
          <w:b/>
          <w:bCs/>
          <w:i/>
          <w:iCs/>
        </w:rPr>
        <w:t xml:space="preserve"> may be of interest can be found at Appendix 1 of this strategy</w:t>
      </w:r>
      <w:r w:rsidR="00F87E94">
        <w:rPr>
          <w:b/>
          <w:bCs/>
          <w:i/>
          <w:iCs/>
        </w:rPr>
        <w:t>.</w:t>
      </w:r>
      <w:r>
        <w:rPr>
          <w:b/>
          <w:bCs/>
          <w:sz w:val="24"/>
          <w:szCs w:val="24"/>
        </w:rPr>
        <w:t xml:space="preserve"> </w:t>
      </w:r>
      <w:r w:rsidR="00E53170">
        <w:rPr>
          <w:b/>
          <w:bCs/>
          <w:sz w:val="24"/>
          <w:szCs w:val="24"/>
        </w:rPr>
        <w:br w:type="page"/>
      </w:r>
    </w:p>
    <w:p w14:paraId="651E77CB" w14:textId="4948AAE0" w:rsidR="007458E5" w:rsidRPr="00D20D26" w:rsidRDefault="00E53170">
      <w:pPr>
        <w:rPr>
          <w:b/>
          <w:bCs/>
          <w:color w:val="FF0000"/>
          <w:sz w:val="24"/>
          <w:szCs w:val="24"/>
        </w:rPr>
      </w:pPr>
      <w:r>
        <w:rPr>
          <w:b/>
          <w:bCs/>
          <w:sz w:val="24"/>
          <w:szCs w:val="24"/>
        </w:rPr>
        <w:t>8</w:t>
      </w:r>
      <w:r w:rsidR="000E612A">
        <w:rPr>
          <w:b/>
          <w:bCs/>
          <w:sz w:val="24"/>
          <w:szCs w:val="24"/>
        </w:rPr>
        <w:t xml:space="preserve">. </w:t>
      </w:r>
      <w:r w:rsidR="00AA76E0">
        <w:rPr>
          <w:b/>
          <w:bCs/>
          <w:sz w:val="24"/>
          <w:szCs w:val="24"/>
        </w:rPr>
        <w:tab/>
        <w:t>The o</w:t>
      </w:r>
      <w:r w:rsidR="00074B9E" w:rsidRPr="00AD1DDC">
        <w:rPr>
          <w:b/>
          <w:bCs/>
          <w:sz w:val="24"/>
          <w:szCs w:val="24"/>
        </w:rPr>
        <w:t xml:space="preserve">utcome of </w:t>
      </w:r>
      <w:r w:rsidR="00D73F73" w:rsidRPr="00AD1DDC">
        <w:rPr>
          <w:b/>
          <w:bCs/>
          <w:sz w:val="24"/>
          <w:szCs w:val="24"/>
        </w:rPr>
        <w:t xml:space="preserve">engagement with autistic </w:t>
      </w:r>
      <w:r w:rsidR="008627D7">
        <w:rPr>
          <w:b/>
          <w:bCs/>
          <w:sz w:val="24"/>
          <w:szCs w:val="24"/>
        </w:rPr>
        <w:t xml:space="preserve">adults </w:t>
      </w:r>
      <w:r w:rsidR="00D73F73" w:rsidRPr="00AD1DDC">
        <w:rPr>
          <w:b/>
          <w:bCs/>
          <w:sz w:val="24"/>
          <w:szCs w:val="24"/>
        </w:rPr>
        <w:t xml:space="preserve">in North East </w:t>
      </w:r>
      <w:r w:rsidR="00DB6B91" w:rsidRPr="00AD1DDC">
        <w:rPr>
          <w:b/>
          <w:bCs/>
          <w:sz w:val="24"/>
          <w:szCs w:val="24"/>
        </w:rPr>
        <w:t>Lincolnshire.</w:t>
      </w:r>
    </w:p>
    <w:p w14:paraId="651E77CC" w14:textId="77777777" w:rsidR="007458E5" w:rsidRDefault="000E612A">
      <w:r>
        <w:rPr>
          <w:b/>
          <w:bCs/>
          <w:noProof/>
          <w:lang w:eastAsia="en-GB"/>
        </w:rPr>
        <mc:AlternateContent>
          <mc:Choice Requires="wps">
            <w:drawing>
              <wp:anchor distT="0" distB="0" distL="114300" distR="114300" simplePos="0" relativeHeight="251658253" behindDoc="0" locked="0" layoutInCell="1" allowOverlap="1" wp14:anchorId="651E7787" wp14:editId="651E7788">
                <wp:simplePos x="0" y="0"/>
                <wp:positionH relativeFrom="column">
                  <wp:posOffset>20473</wp:posOffset>
                </wp:positionH>
                <wp:positionV relativeFrom="paragraph">
                  <wp:posOffset>37801</wp:posOffset>
                </wp:positionV>
                <wp:extent cx="5648962" cy="25402"/>
                <wp:effectExtent l="0" t="0" r="27938" b="31748"/>
                <wp:wrapNone/>
                <wp:docPr id="6" name="Straight Connector 7"/>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4C7D9127" id="Straight Connector 7" o:spid="_x0000_s1026" type="#_x0000_t32" style="position:absolute;margin-left:1.6pt;margin-top:3pt;width:444.8pt;height:2pt;flip:y;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" strokecolor="#4472c4" strokeweight=".17625mm">
                <v:stroke joinstyle="miter"/>
              </v:shape>
            </w:pict>
          </mc:Fallback>
        </mc:AlternateContent>
      </w:r>
    </w:p>
    <w:p w14:paraId="2D5EE0C6" w14:textId="58C85087" w:rsidR="00050AB8" w:rsidRPr="00F63FEF" w:rsidRDefault="002E091C">
      <w:r w:rsidRPr="00F63FEF">
        <w:t xml:space="preserve">Discussions were held with </w:t>
      </w:r>
      <w:r w:rsidR="005F70D6" w:rsidRPr="00F63FEF">
        <w:t xml:space="preserve">autistic </w:t>
      </w:r>
      <w:r w:rsidRPr="00F63FEF">
        <w:t>r</w:t>
      </w:r>
      <w:r w:rsidR="000E612A" w:rsidRPr="00F63FEF">
        <w:t>esidents of N</w:t>
      </w:r>
      <w:r w:rsidRPr="00F63FEF">
        <w:t xml:space="preserve">orth </w:t>
      </w:r>
      <w:r w:rsidR="000E612A" w:rsidRPr="00F63FEF">
        <w:t>E</w:t>
      </w:r>
      <w:r w:rsidRPr="00F63FEF">
        <w:t xml:space="preserve">ast </w:t>
      </w:r>
      <w:r w:rsidR="000E612A" w:rsidRPr="00F63FEF">
        <w:t>L</w:t>
      </w:r>
      <w:r w:rsidRPr="00F63FEF">
        <w:t>incolnshire</w:t>
      </w:r>
      <w:r w:rsidR="000E612A" w:rsidRPr="00F63FEF">
        <w:t xml:space="preserve"> regarding </w:t>
      </w:r>
      <w:r w:rsidR="00D67439" w:rsidRPr="00F63FEF">
        <w:t xml:space="preserve">lived experiences </w:t>
      </w:r>
      <w:bookmarkEnd w:id="7"/>
      <w:r w:rsidR="00D67439" w:rsidRPr="00F63FEF">
        <w:t>of e</w:t>
      </w:r>
      <w:r w:rsidR="000E612A" w:rsidRPr="00F63FEF">
        <w:t>mployment, engagement, health, support and well-being</w:t>
      </w:r>
      <w:r w:rsidRPr="00F63FEF">
        <w:t>, access to services</w:t>
      </w:r>
      <w:r w:rsidR="00454539" w:rsidRPr="00F63FEF">
        <w:t>,</w:t>
      </w:r>
      <w:r w:rsidR="00D67439" w:rsidRPr="00F63FEF">
        <w:t xml:space="preserve"> and</w:t>
      </w:r>
      <w:r w:rsidR="00454539" w:rsidRPr="00F63FEF">
        <w:t xml:space="preserve"> </w:t>
      </w:r>
      <w:r w:rsidR="00D67439" w:rsidRPr="00F63FEF">
        <w:t xml:space="preserve">interactions with the </w:t>
      </w:r>
      <w:r w:rsidR="00454539" w:rsidRPr="00F63FEF">
        <w:t>police</w:t>
      </w:r>
      <w:r w:rsidR="000E612A" w:rsidRPr="00F63FEF">
        <w:t>.</w:t>
      </w:r>
      <w:r w:rsidR="00D67439" w:rsidRPr="00F63FEF">
        <w:t xml:space="preserve"> </w:t>
      </w:r>
      <w:r w:rsidR="000E612A" w:rsidRPr="00F63FEF">
        <w:t>Many people had not had positive experiences</w:t>
      </w:r>
      <w:r w:rsidR="00D664AD" w:rsidRPr="00F63FEF">
        <w:t xml:space="preserve"> </w:t>
      </w:r>
      <w:r w:rsidR="00D67439" w:rsidRPr="00F63FEF">
        <w:t>and</w:t>
      </w:r>
      <w:r w:rsidR="000E612A" w:rsidRPr="00F63FEF">
        <w:t xml:space="preserve"> spoke of a lack of understanding and empathy</w:t>
      </w:r>
      <w:r w:rsidR="00892620">
        <w:t>.</w:t>
      </w:r>
    </w:p>
    <w:p w14:paraId="21F6943A" w14:textId="4E2543FC" w:rsidR="004F5D3A" w:rsidRDefault="004F5D3A"/>
    <w:p w14:paraId="40865591" w14:textId="4AC4CC5F" w:rsidR="004F5D3A" w:rsidRDefault="00C0117B">
      <w:r>
        <w:rPr>
          <w:noProof/>
          <w:lang w:eastAsia="en-GB"/>
        </w:rPr>
        <mc:AlternateContent>
          <mc:Choice Requires="wps">
            <w:drawing>
              <wp:anchor distT="0" distB="0" distL="114300" distR="114300" simplePos="0" relativeHeight="251658240" behindDoc="0" locked="0" layoutInCell="1" allowOverlap="1" wp14:anchorId="67144649" wp14:editId="6BC5DCCF">
                <wp:simplePos x="0" y="0"/>
                <wp:positionH relativeFrom="margin">
                  <wp:posOffset>3535370</wp:posOffset>
                </wp:positionH>
                <wp:positionV relativeFrom="paragraph">
                  <wp:posOffset>25312</wp:posOffset>
                </wp:positionV>
                <wp:extent cx="2614930" cy="1676400"/>
                <wp:effectExtent l="19050" t="19050" r="33020" b="247650"/>
                <wp:wrapNone/>
                <wp:docPr id="16" name="Speech Bubble: Oval 16"/>
                <wp:cNvGraphicFramePr/>
                <a:graphic xmlns:a="http://schemas.openxmlformats.org/drawingml/2006/main">
                  <a:graphicData uri="http://schemas.microsoft.com/office/word/2010/wordprocessingShape">
                    <wps:wsp>
                      <wps:cNvSpPr/>
                      <wps:spPr>
                        <a:xfrm>
                          <a:off x="0" y="0"/>
                          <a:ext cx="2614930" cy="1676400"/>
                        </a:xfrm>
                        <a:prstGeom prst="wedgeEllipseCallo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D96B9" w14:textId="79695A37" w:rsidR="00732575" w:rsidRPr="00E2682B" w:rsidRDefault="00732575" w:rsidP="004F5D3A">
                            <w:pPr>
                              <w:jc w:val="center"/>
                              <w:rPr>
                                <w:color w:val="000000" w:themeColor="text1"/>
                              </w:rPr>
                            </w:pPr>
                            <w:r w:rsidRPr="00E2682B">
                              <w:rPr>
                                <w:color w:val="000000" w:themeColor="text1"/>
                              </w:rPr>
                              <w:t>My employers were not originally helpful, but after making some adjustments to my working day, both myself and my employers were much happier”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4464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6" o:spid="_x0000_s1026" type="#_x0000_t63" style="position:absolute;margin-left:278.4pt;margin-top:2pt;width:205.9pt;height:1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" adj="6300,24300" fillcolor="#ffe599 [1303]" strokecolor="#1f3763 [1604]" strokeweight="1pt">
                <v:textbox>
                  <w:txbxContent>
                    <w:p w14:paraId="4C5D96B9" w14:textId="79695A37" w:rsidR="00732575" w:rsidRPr="00E2682B" w:rsidRDefault="00732575" w:rsidP="004F5D3A">
                      <w:pPr>
                        <w:jc w:val="center"/>
                        <w:rPr>
                          <w:color w:val="000000" w:themeColor="text1"/>
                        </w:rPr>
                      </w:pPr>
                      <w:r w:rsidRPr="00E2682B">
                        <w:rPr>
                          <w:color w:val="000000" w:themeColor="text1"/>
                        </w:rPr>
                        <w:t>My employers were not originally helpful, but after making some adjustments to my working day, both myself and my employers were much happier”</w:t>
                      </w:r>
                    </w:p>
                  </w:txbxContent>
                </v:textbox>
                <w10:wrap anchorx="margin"/>
              </v:shape>
            </w:pict>
          </mc:Fallback>
        </mc:AlternateContent>
      </w:r>
      <w:r w:rsidR="008B3622">
        <w:rPr>
          <w:b/>
          <w:bCs/>
          <w:noProof/>
          <w:sz w:val="24"/>
          <w:szCs w:val="24"/>
          <w:lang w:eastAsia="en-GB"/>
        </w:rPr>
        <mc:AlternateContent>
          <mc:Choice Requires="wps">
            <w:drawing>
              <wp:anchor distT="0" distB="0" distL="114300" distR="114300" simplePos="0" relativeHeight="251665443" behindDoc="0" locked="0" layoutInCell="1" allowOverlap="1" wp14:anchorId="5EB52332" wp14:editId="515AF3B5">
                <wp:simplePos x="0" y="0"/>
                <wp:positionH relativeFrom="margin">
                  <wp:align>left</wp:align>
                </wp:positionH>
                <wp:positionV relativeFrom="paragraph">
                  <wp:posOffset>13335</wp:posOffset>
                </wp:positionV>
                <wp:extent cx="2943860" cy="883920"/>
                <wp:effectExtent l="0" t="0" r="27940" b="163830"/>
                <wp:wrapNone/>
                <wp:docPr id="25" name="Speech Bubble: Rectangle 25"/>
                <wp:cNvGraphicFramePr/>
                <a:graphic xmlns:a="http://schemas.openxmlformats.org/drawingml/2006/main">
                  <a:graphicData uri="http://schemas.microsoft.com/office/word/2010/wordprocessingShape">
                    <wps:wsp>
                      <wps:cNvSpPr/>
                      <wps:spPr>
                        <a:xfrm>
                          <a:off x="0" y="0"/>
                          <a:ext cx="2944167" cy="884255"/>
                        </a:xfrm>
                        <a:prstGeom prst="wedgeRectCallout">
                          <a:avLst>
                            <a:gd name="adj1" fmla="val -2042"/>
                            <a:gd name="adj2" fmla="val 65788"/>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14:paraId="6FC68479" w14:textId="77777777" w:rsidR="008B3622" w:rsidRPr="008C50B3" w:rsidRDefault="008B3622" w:rsidP="008B3622">
                            <w:pPr>
                              <w:jc w:val="center"/>
                              <w:rPr>
                                <w:color w:val="000000" w:themeColor="text1"/>
                              </w:rPr>
                            </w:pPr>
                            <w:r w:rsidRPr="008C50B3">
                              <w:rPr>
                                <w:color w:val="000000" w:themeColor="text1"/>
                              </w:rPr>
                              <w:t>Our transport services are very good in North East Lincolnshire and certainly help in accessing support and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5233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5" o:spid="_x0000_s1027" type="#_x0000_t61" style="position:absolute;margin-left:0;margin-top:1.05pt;width:231.8pt;height:69.6pt;z-index:2516654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" adj="10359,25010" fillcolor="#f8cbad" strokecolor="#2f528f" strokeweight="1pt">
                <v:textbox>
                  <w:txbxContent>
                    <w:p w14:paraId="6FC68479" w14:textId="77777777" w:rsidR="008B3622" w:rsidRPr="008C50B3" w:rsidRDefault="008B3622" w:rsidP="008B3622">
                      <w:pPr>
                        <w:jc w:val="center"/>
                        <w:rPr>
                          <w:color w:val="000000" w:themeColor="text1"/>
                        </w:rPr>
                      </w:pPr>
                      <w:r w:rsidRPr="008C50B3">
                        <w:rPr>
                          <w:color w:val="000000" w:themeColor="text1"/>
                        </w:rPr>
                        <w:t>Our transport services are very good in North East Lincolnshire and certainly help in accessing support and work</w:t>
                      </w:r>
                    </w:p>
                  </w:txbxContent>
                </v:textbox>
                <w10:wrap anchorx="margin"/>
              </v:shape>
            </w:pict>
          </mc:Fallback>
        </mc:AlternateContent>
      </w:r>
    </w:p>
    <w:p w14:paraId="5901E4B6" w14:textId="67B5AADE" w:rsidR="004F5D3A" w:rsidRDefault="004F5D3A"/>
    <w:p w14:paraId="534B375D" w14:textId="734DE771" w:rsidR="004F5D3A" w:rsidRDefault="004F5D3A"/>
    <w:p w14:paraId="632E4D81" w14:textId="605C2A04" w:rsidR="004F5D3A" w:rsidRDefault="004F5D3A"/>
    <w:p w14:paraId="4007DD3B" w14:textId="6340519E" w:rsidR="004F5D3A" w:rsidRDefault="004F5D3A"/>
    <w:p w14:paraId="23AAE00D" w14:textId="5164F48A" w:rsidR="004F5D3A" w:rsidRDefault="00982CA6">
      <w:r>
        <w:rPr>
          <w:noProof/>
          <w:lang w:eastAsia="en-GB"/>
        </w:rPr>
        <mc:AlternateContent>
          <mc:Choice Requires="wps">
            <w:drawing>
              <wp:anchor distT="0" distB="0" distL="114300" distR="114300" simplePos="0" relativeHeight="251658270" behindDoc="0" locked="0" layoutInCell="1" allowOverlap="1" wp14:anchorId="0BFCB8A9" wp14:editId="29063E55">
                <wp:simplePos x="0" y="0"/>
                <wp:positionH relativeFrom="column">
                  <wp:posOffset>28575</wp:posOffset>
                </wp:positionH>
                <wp:positionV relativeFrom="paragraph">
                  <wp:posOffset>41275</wp:posOffset>
                </wp:positionV>
                <wp:extent cx="2114550" cy="1266825"/>
                <wp:effectExtent l="0" t="0" r="19050" b="333375"/>
                <wp:wrapNone/>
                <wp:docPr id="36" name="Speech Bubble: Rectangle 36"/>
                <wp:cNvGraphicFramePr/>
                <a:graphic xmlns:a="http://schemas.openxmlformats.org/drawingml/2006/main">
                  <a:graphicData uri="http://schemas.microsoft.com/office/word/2010/wordprocessingShape">
                    <wps:wsp>
                      <wps:cNvSpPr/>
                      <wps:spPr>
                        <a:xfrm>
                          <a:off x="0" y="0"/>
                          <a:ext cx="2114550" cy="1266825"/>
                        </a:xfrm>
                        <a:prstGeom prst="wedgeRectCallout">
                          <a:avLst>
                            <a:gd name="adj1" fmla="val -31193"/>
                            <a:gd name="adj2" fmla="val 72274"/>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0A4DA1" w14:textId="3385418E" w:rsidR="00732575" w:rsidRPr="007A0F52" w:rsidRDefault="00732575" w:rsidP="009046A2">
                            <w:pPr>
                              <w:shd w:val="clear" w:color="auto" w:fill="C5E0B3" w:themeFill="accent6" w:themeFillTint="66"/>
                              <w:jc w:val="center"/>
                            </w:pPr>
                            <w:r w:rsidRPr="007A0F52">
                              <w:t xml:space="preserve">I want </w:t>
                            </w:r>
                            <w:r>
                              <w:t xml:space="preserve">doctors </w:t>
                            </w:r>
                            <w:r w:rsidRPr="007A0F52">
                              <w:t>to understand that I have autism and how this affects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CB8A9" id="Speech Bubble: Rectangle 36" o:spid="_x0000_s1028" type="#_x0000_t61" style="position:absolute;margin-left:2.25pt;margin-top:3.25pt;width:166.5pt;height:99.75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" adj="4062,26411" fillcolor="#c5e0b3 [1305]" strokecolor="#1f3763 [1604]" strokeweight="1pt">
                <v:textbox>
                  <w:txbxContent>
                    <w:p w14:paraId="180A4DA1" w14:textId="3385418E" w:rsidR="00732575" w:rsidRPr="007A0F52" w:rsidRDefault="00732575" w:rsidP="009046A2">
                      <w:pPr>
                        <w:shd w:val="clear" w:color="auto" w:fill="C5E0B3" w:themeFill="accent6" w:themeFillTint="66"/>
                        <w:jc w:val="center"/>
                      </w:pPr>
                      <w:r w:rsidRPr="007A0F52">
                        <w:t xml:space="preserve">I want </w:t>
                      </w:r>
                      <w:r>
                        <w:t xml:space="preserve">doctors </w:t>
                      </w:r>
                      <w:r w:rsidRPr="007A0F52">
                        <w:t>to understand that I have autism and how this affects me</w:t>
                      </w:r>
                    </w:p>
                  </w:txbxContent>
                </v:textbox>
              </v:shape>
            </w:pict>
          </mc:Fallback>
        </mc:AlternateContent>
      </w:r>
    </w:p>
    <w:p w14:paraId="6904111D" w14:textId="26C92A62" w:rsidR="004F5D3A" w:rsidRDefault="00250D31">
      <w:r>
        <w:rPr>
          <w:b/>
          <w:bCs/>
          <w:noProof/>
          <w:sz w:val="24"/>
          <w:szCs w:val="24"/>
          <w:lang w:eastAsia="en-GB"/>
        </w:rPr>
        <mc:AlternateContent>
          <mc:Choice Requires="wps">
            <w:drawing>
              <wp:anchor distT="0" distB="0" distL="114300" distR="114300" simplePos="0" relativeHeight="251671587" behindDoc="0" locked="0" layoutInCell="1" allowOverlap="1" wp14:anchorId="1FD1CB43" wp14:editId="43F481A7">
                <wp:simplePos x="0" y="0"/>
                <wp:positionH relativeFrom="column">
                  <wp:posOffset>2635102</wp:posOffset>
                </wp:positionH>
                <wp:positionV relativeFrom="paragraph">
                  <wp:posOffset>19966</wp:posOffset>
                </wp:positionV>
                <wp:extent cx="981075" cy="895350"/>
                <wp:effectExtent l="0" t="0" r="28575" b="342900"/>
                <wp:wrapNone/>
                <wp:docPr id="46" name="Speech Bubble: Rectangle 46"/>
                <wp:cNvGraphicFramePr/>
                <a:graphic xmlns:a="http://schemas.openxmlformats.org/drawingml/2006/main">
                  <a:graphicData uri="http://schemas.microsoft.com/office/word/2010/wordprocessingShape">
                    <wps:wsp>
                      <wps:cNvSpPr/>
                      <wps:spPr>
                        <a:xfrm>
                          <a:off x="0" y="0"/>
                          <a:ext cx="981075" cy="895350"/>
                        </a:xfrm>
                        <a:prstGeom prst="wedgeRectCallout">
                          <a:avLst>
                            <a:gd name="adj1" fmla="val 19944"/>
                            <a:gd name="adj2" fmla="val 82713"/>
                          </a:avLst>
                        </a:prstGeom>
                        <a:solidFill>
                          <a:srgbClr val="A5A5A5">
                            <a:lumMod val="40000"/>
                            <a:lumOff val="60000"/>
                          </a:srgbClr>
                        </a:solidFill>
                        <a:ln w="12700" cap="flat" cmpd="sng" algn="ctr">
                          <a:solidFill>
                            <a:srgbClr val="4472C4">
                              <a:shade val="50000"/>
                            </a:srgbClr>
                          </a:solidFill>
                          <a:prstDash val="solid"/>
                          <a:miter lim="800000"/>
                        </a:ln>
                        <a:effectLst/>
                      </wps:spPr>
                      <wps:txbx>
                        <w:txbxContent>
                          <w:p w14:paraId="78527080" w14:textId="77777777" w:rsidR="006F2CC6" w:rsidRPr="00061CFB" w:rsidRDefault="006F2CC6" w:rsidP="006F2CC6">
                            <w:pPr>
                              <w:jc w:val="center"/>
                              <w:rPr>
                                <w:color w:val="000000" w:themeColor="text1"/>
                              </w:rPr>
                            </w:pPr>
                            <w:r w:rsidRPr="00061CFB">
                              <w:rPr>
                                <w:color w:val="000000" w:themeColor="text1"/>
                              </w:rPr>
                              <w:t>I want to feel safe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1CB43" id="Speech Bubble: Rectangle 46" o:spid="_x0000_s1029" type="#_x0000_t61" style="position:absolute;margin-left:207.5pt;margin-top:1.55pt;width:77.25pt;height:70.5pt;z-index:251671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" adj="15108,28666" fillcolor="#dbdbdb" strokecolor="#2f528f" strokeweight="1pt">
                <v:textbox>
                  <w:txbxContent>
                    <w:p w14:paraId="78527080" w14:textId="77777777" w:rsidR="006F2CC6" w:rsidRPr="00061CFB" w:rsidRDefault="006F2CC6" w:rsidP="006F2CC6">
                      <w:pPr>
                        <w:jc w:val="center"/>
                        <w:rPr>
                          <w:color w:val="000000" w:themeColor="text1"/>
                        </w:rPr>
                      </w:pPr>
                      <w:r w:rsidRPr="00061CFB">
                        <w:rPr>
                          <w:color w:val="000000" w:themeColor="text1"/>
                        </w:rPr>
                        <w:t>I want to feel safe</w:t>
                      </w:r>
                    </w:p>
                  </w:txbxContent>
                </v:textbox>
              </v:shape>
            </w:pict>
          </mc:Fallback>
        </mc:AlternateContent>
      </w:r>
    </w:p>
    <w:p w14:paraId="67641DC5" w14:textId="0D5C3BA5" w:rsidR="004F5D3A" w:rsidRDefault="004F5D3A"/>
    <w:p w14:paraId="019561CE" w14:textId="2546FFAA" w:rsidR="004F5D3A" w:rsidRDefault="004F5D3A"/>
    <w:p w14:paraId="57E39D35" w14:textId="6A2EF711" w:rsidR="004F5D3A" w:rsidRDefault="003B2488">
      <w:r>
        <w:rPr>
          <w:noProof/>
          <w:lang w:eastAsia="en-GB"/>
        </w:rPr>
        <mc:AlternateContent>
          <mc:Choice Requires="wps">
            <w:drawing>
              <wp:anchor distT="0" distB="0" distL="114300" distR="114300" simplePos="0" relativeHeight="251658274" behindDoc="0" locked="0" layoutInCell="1" allowOverlap="1" wp14:anchorId="5D0039BE" wp14:editId="0C2CA0CC">
                <wp:simplePos x="0" y="0"/>
                <wp:positionH relativeFrom="margin">
                  <wp:align>right</wp:align>
                </wp:positionH>
                <wp:positionV relativeFrom="paragraph">
                  <wp:posOffset>15278</wp:posOffset>
                </wp:positionV>
                <wp:extent cx="1264920" cy="1116330"/>
                <wp:effectExtent l="0" t="0" r="11430" b="255270"/>
                <wp:wrapNone/>
                <wp:docPr id="45" name="Speech Bubble: Rectangle with Corners Rounded 45"/>
                <wp:cNvGraphicFramePr/>
                <a:graphic xmlns:a="http://schemas.openxmlformats.org/drawingml/2006/main">
                  <a:graphicData uri="http://schemas.microsoft.com/office/word/2010/wordprocessingShape">
                    <wps:wsp>
                      <wps:cNvSpPr/>
                      <wps:spPr>
                        <a:xfrm>
                          <a:off x="0" y="0"/>
                          <a:ext cx="1264920" cy="1116330"/>
                        </a:xfrm>
                        <a:prstGeom prst="wedgeRoundRectCallout">
                          <a:avLst>
                            <a:gd name="adj1" fmla="val 18324"/>
                            <a:gd name="adj2" fmla="val 68473"/>
                            <a:gd name="adj3" fmla="val 16667"/>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F561C" w14:textId="77777777" w:rsidR="00732575" w:rsidRDefault="00732575" w:rsidP="004C0E1F">
                            <w:pPr>
                              <w:shd w:val="clear" w:color="auto" w:fill="F7CAAC" w:themeFill="accent2" w:themeFillTint="66"/>
                              <w:jc w:val="center"/>
                            </w:pPr>
                            <w:r>
                              <w:t>I don’t know where to go to look for help looking for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039B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5" o:spid="_x0000_s1030" type="#_x0000_t62" style="position:absolute;margin-left:48.4pt;margin-top:1.2pt;width:99.6pt;height:87.9pt;z-index:25165827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" adj="14758,25590" fillcolor="#f7caac [1301]" strokecolor="#f7caac [1301]" strokeweight="1pt">
                <v:textbox>
                  <w:txbxContent>
                    <w:p w14:paraId="5CAF561C" w14:textId="77777777" w:rsidR="00732575" w:rsidRDefault="00732575" w:rsidP="004C0E1F">
                      <w:pPr>
                        <w:shd w:val="clear" w:color="auto" w:fill="F7CAAC" w:themeFill="accent2" w:themeFillTint="66"/>
                        <w:jc w:val="center"/>
                      </w:pPr>
                      <w:r>
                        <w:t>I don’t know where to go to look for help looking for work</w:t>
                      </w:r>
                    </w:p>
                  </w:txbxContent>
                </v:textbox>
                <w10:wrap anchorx="margin"/>
              </v:shape>
            </w:pict>
          </mc:Fallback>
        </mc:AlternateContent>
      </w:r>
    </w:p>
    <w:p w14:paraId="3A678B79" w14:textId="282F55DA" w:rsidR="004F5D3A" w:rsidRDefault="008E7820">
      <w:r>
        <w:rPr>
          <w:noProof/>
          <w:lang w:eastAsia="en-GB"/>
        </w:rPr>
        <mc:AlternateContent>
          <mc:Choice Requires="wps">
            <w:drawing>
              <wp:anchor distT="0" distB="0" distL="114300" distR="114300" simplePos="0" relativeHeight="251658241" behindDoc="0" locked="0" layoutInCell="1" allowOverlap="1" wp14:anchorId="5EACC86A" wp14:editId="45D51AEE">
                <wp:simplePos x="0" y="0"/>
                <wp:positionH relativeFrom="margin">
                  <wp:posOffset>2566478</wp:posOffset>
                </wp:positionH>
                <wp:positionV relativeFrom="paragraph">
                  <wp:posOffset>263525</wp:posOffset>
                </wp:positionV>
                <wp:extent cx="1722475" cy="1318437"/>
                <wp:effectExtent l="0" t="0" r="11430" b="186690"/>
                <wp:wrapNone/>
                <wp:docPr id="17" name="Speech Bubble: Rectangle with Corners Rounded 17"/>
                <wp:cNvGraphicFramePr/>
                <a:graphic xmlns:a="http://schemas.openxmlformats.org/drawingml/2006/main">
                  <a:graphicData uri="http://schemas.microsoft.com/office/word/2010/wordprocessingShape">
                    <wps:wsp>
                      <wps:cNvSpPr/>
                      <wps:spPr>
                        <a:xfrm>
                          <a:off x="0" y="0"/>
                          <a:ext cx="1722475" cy="1318437"/>
                        </a:xfrm>
                        <a:prstGeom prst="wedgeRoundRectCallout">
                          <a:avLst/>
                        </a:prstGeom>
                        <a:solidFill>
                          <a:schemeClr val="accent6">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5C83F590" w14:textId="32759E7C" w:rsidR="00732575" w:rsidRDefault="00732575" w:rsidP="0009159E">
                            <w:pPr>
                              <w:shd w:val="clear" w:color="auto" w:fill="C5E0B3" w:themeFill="accent6" w:themeFillTint="66"/>
                              <w:jc w:val="center"/>
                            </w:pPr>
                            <w:r>
                              <w:t>V</w:t>
                            </w:r>
                            <w:r w:rsidRPr="00050AB8">
                              <w:t>olunteering is a really good way to start looking for work, it helped me build my 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CC86A" id="Speech Bubble: Rectangle with Corners Rounded 17" o:spid="_x0000_s1031" type="#_x0000_t62" style="position:absolute;margin-left:202.1pt;margin-top:20.75pt;width:135.65pt;height:10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" adj="6300,24300" fillcolor="#c5e0b3 [1305]" strokecolor="#525252 [1606]" strokeweight="1pt">
                <v:textbox>
                  <w:txbxContent>
                    <w:p w14:paraId="5C83F590" w14:textId="32759E7C" w:rsidR="00732575" w:rsidRDefault="00732575" w:rsidP="0009159E">
                      <w:pPr>
                        <w:shd w:val="clear" w:color="auto" w:fill="C5E0B3" w:themeFill="accent6" w:themeFillTint="66"/>
                        <w:jc w:val="center"/>
                      </w:pPr>
                      <w:r>
                        <w:t>V</w:t>
                      </w:r>
                      <w:r w:rsidRPr="00050AB8">
                        <w:t>olunteering is a really good way to start looking for work, it helped me build my confidence</w:t>
                      </w:r>
                    </w:p>
                  </w:txbxContent>
                </v:textbox>
                <w10:wrap anchorx="margin"/>
              </v:shape>
            </w:pict>
          </mc:Fallback>
        </mc:AlternateContent>
      </w:r>
    </w:p>
    <w:p w14:paraId="348F3FC3" w14:textId="50042281" w:rsidR="007A0F52" w:rsidRDefault="007A0F52"/>
    <w:p w14:paraId="4EB431F8" w14:textId="0CB94AEB" w:rsidR="00FE05AB" w:rsidRDefault="008E7820" w:rsidP="000E28E9">
      <w:pPr>
        <w:suppressAutoHyphens w:val="0"/>
      </w:pPr>
      <w:r>
        <w:rPr>
          <w:noProof/>
          <w:lang w:eastAsia="en-GB"/>
        </w:rPr>
        <mc:AlternateContent>
          <mc:Choice Requires="wps">
            <w:drawing>
              <wp:anchor distT="0" distB="0" distL="114300" distR="114300" simplePos="0" relativeHeight="251658271" behindDoc="0" locked="0" layoutInCell="1" allowOverlap="1" wp14:anchorId="1E2A7675" wp14:editId="02569445">
                <wp:simplePos x="0" y="0"/>
                <wp:positionH relativeFrom="margin">
                  <wp:align>right</wp:align>
                </wp:positionH>
                <wp:positionV relativeFrom="paragraph">
                  <wp:posOffset>2008432</wp:posOffset>
                </wp:positionV>
                <wp:extent cx="1583690" cy="1063255"/>
                <wp:effectExtent l="0" t="0" r="16510" b="175260"/>
                <wp:wrapNone/>
                <wp:docPr id="37" name="Speech Bubble: Rectangle 37"/>
                <wp:cNvGraphicFramePr/>
                <a:graphic xmlns:a="http://schemas.openxmlformats.org/drawingml/2006/main">
                  <a:graphicData uri="http://schemas.microsoft.com/office/word/2010/wordprocessingShape">
                    <wps:wsp>
                      <wps:cNvSpPr/>
                      <wps:spPr>
                        <a:xfrm>
                          <a:off x="0" y="0"/>
                          <a:ext cx="1583690" cy="1063255"/>
                        </a:xfrm>
                        <a:prstGeom prst="wedgeRectCallou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66F06D" w14:textId="016837F8" w:rsidR="00732575" w:rsidRPr="00E24B98" w:rsidRDefault="00732575" w:rsidP="007A0F52">
                            <w:pPr>
                              <w:jc w:val="center"/>
                              <w:rPr>
                                <w:color w:val="000000" w:themeColor="text1"/>
                              </w:rPr>
                            </w:pPr>
                            <w:r w:rsidRPr="00E24B98">
                              <w:rPr>
                                <w:color w:val="000000" w:themeColor="text1"/>
                              </w:rPr>
                              <w:t>I want to work, and I want my employer to give the right support to be able to do my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A7675" id="Speech Bubble: Rectangle 37" o:spid="_x0000_s1032" type="#_x0000_t61" style="position:absolute;margin-left:73.5pt;margin-top:158.15pt;width:124.7pt;height:83.7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" adj="6300,24300" fillcolor="#f7caac [1301]" strokecolor="#1f3763 [1604]" strokeweight="1pt">
                <v:textbox>
                  <w:txbxContent>
                    <w:p w14:paraId="6D66F06D" w14:textId="016837F8" w:rsidR="00732575" w:rsidRPr="00E24B98" w:rsidRDefault="00732575" w:rsidP="007A0F52">
                      <w:pPr>
                        <w:jc w:val="center"/>
                        <w:rPr>
                          <w:color w:val="000000" w:themeColor="text1"/>
                        </w:rPr>
                      </w:pPr>
                      <w:r w:rsidRPr="00E24B98">
                        <w:rPr>
                          <w:color w:val="000000" w:themeColor="text1"/>
                        </w:rPr>
                        <w:t>I want to work, and I want my employer to give the right support to be able to do my job</w:t>
                      </w:r>
                    </w:p>
                  </w:txbxContent>
                </v:textbox>
                <w10:wrap anchorx="margin"/>
              </v:shape>
            </w:pict>
          </mc:Fallback>
        </mc:AlternateContent>
      </w:r>
      <w:r>
        <w:rPr>
          <w:noProof/>
          <w:lang w:eastAsia="en-GB"/>
        </w:rPr>
        <mc:AlternateContent>
          <mc:Choice Requires="wps">
            <w:drawing>
              <wp:anchor distT="0" distB="0" distL="114300" distR="114300" simplePos="0" relativeHeight="251658243" behindDoc="0" locked="0" layoutInCell="1" allowOverlap="1" wp14:anchorId="785171E3" wp14:editId="00439BAF">
                <wp:simplePos x="0" y="0"/>
                <wp:positionH relativeFrom="margin">
                  <wp:posOffset>4512310</wp:posOffset>
                </wp:positionH>
                <wp:positionV relativeFrom="paragraph">
                  <wp:posOffset>692150</wp:posOffset>
                </wp:positionV>
                <wp:extent cx="1796415" cy="942975"/>
                <wp:effectExtent l="19050" t="19050" r="32385" b="161925"/>
                <wp:wrapNone/>
                <wp:docPr id="19" name="Speech Bubble: Oval 19"/>
                <wp:cNvGraphicFramePr/>
                <a:graphic xmlns:a="http://schemas.openxmlformats.org/drawingml/2006/main">
                  <a:graphicData uri="http://schemas.microsoft.com/office/word/2010/wordprocessingShape">
                    <wps:wsp>
                      <wps:cNvSpPr/>
                      <wps:spPr>
                        <a:xfrm>
                          <a:off x="0" y="0"/>
                          <a:ext cx="1796415" cy="942975"/>
                        </a:xfrm>
                        <a:prstGeom prst="wedgeEllipseCallo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0A4326" w14:textId="023C1932" w:rsidR="00732575" w:rsidRPr="003C4733" w:rsidRDefault="00732575" w:rsidP="00A34C49">
                            <w:pPr>
                              <w:rPr>
                                <w:color w:val="000000" w:themeColor="text1"/>
                              </w:rPr>
                            </w:pPr>
                            <w:r w:rsidRPr="003C4733">
                              <w:rPr>
                                <w:color w:val="000000" w:themeColor="text1"/>
                              </w:rPr>
                              <w:t xml:space="preserve">The employability team offer excellent support </w:t>
                            </w:r>
                          </w:p>
                          <w:p w14:paraId="4E4E5644" w14:textId="77777777" w:rsidR="00732575" w:rsidRDefault="00732575" w:rsidP="00A34C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71E3" id="Speech Bubble: Oval 19" o:spid="_x0000_s1033" type="#_x0000_t63" style="position:absolute;margin-left:355.3pt;margin-top:54.5pt;width:141.45pt;height:74.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" adj="6300,24300" fillcolor="#ffe599 [1303]" strokecolor="#1f3763 [1604]" strokeweight="1pt">
                <v:textbox>
                  <w:txbxContent>
                    <w:p w14:paraId="0B0A4326" w14:textId="023C1932" w:rsidR="00732575" w:rsidRPr="003C4733" w:rsidRDefault="00732575" w:rsidP="00A34C49">
                      <w:pPr>
                        <w:rPr>
                          <w:color w:val="000000" w:themeColor="text1"/>
                        </w:rPr>
                      </w:pPr>
                      <w:r w:rsidRPr="003C4733">
                        <w:rPr>
                          <w:color w:val="000000" w:themeColor="text1"/>
                        </w:rPr>
                        <w:t xml:space="preserve">The employability team offer excellent support </w:t>
                      </w:r>
                    </w:p>
                    <w:p w14:paraId="4E4E5644" w14:textId="77777777" w:rsidR="00732575" w:rsidRDefault="00732575" w:rsidP="00A34C49">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679779" behindDoc="0" locked="0" layoutInCell="1" allowOverlap="1" wp14:anchorId="61A51E88" wp14:editId="0AE81755">
                <wp:simplePos x="0" y="0"/>
                <wp:positionH relativeFrom="margin">
                  <wp:posOffset>1715135</wp:posOffset>
                </wp:positionH>
                <wp:positionV relativeFrom="paragraph">
                  <wp:posOffset>1489710</wp:posOffset>
                </wp:positionV>
                <wp:extent cx="1959610" cy="2179320"/>
                <wp:effectExtent l="19050" t="19050" r="40640" b="297180"/>
                <wp:wrapNone/>
                <wp:docPr id="52" name="Speech Bubble: Oval 52"/>
                <wp:cNvGraphicFramePr/>
                <a:graphic xmlns:a="http://schemas.openxmlformats.org/drawingml/2006/main">
                  <a:graphicData uri="http://schemas.microsoft.com/office/word/2010/wordprocessingShape">
                    <wps:wsp>
                      <wps:cNvSpPr/>
                      <wps:spPr>
                        <a:xfrm>
                          <a:off x="0" y="0"/>
                          <a:ext cx="1959610" cy="2179320"/>
                        </a:xfrm>
                        <a:prstGeom prst="wedgeEllipseCallout">
                          <a:avLst/>
                        </a:prstGeom>
                        <a:solidFill>
                          <a:srgbClr val="D9BFD2"/>
                        </a:solidFill>
                        <a:ln w="12700" cap="flat" cmpd="sng" algn="ctr">
                          <a:solidFill>
                            <a:srgbClr val="A5A5A5">
                              <a:shade val="50000"/>
                            </a:srgbClr>
                          </a:solidFill>
                          <a:prstDash val="solid"/>
                          <a:miter lim="800000"/>
                        </a:ln>
                        <a:effectLst/>
                      </wps:spPr>
                      <wps:txbx>
                        <w:txbxContent>
                          <w:p w14:paraId="57D13326" w14:textId="0AA54252" w:rsidR="00992833" w:rsidRPr="00D53D50" w:rsidRDefault="001F53AF" w:rsidP="00FD45EB">
                            <w:pPr>
                              <w:shd w:val="clear" w:color="auto" w:fill="D9BFD2"/>
                              <w:jc w:val="center"/>
                              <w:rPr>
                                <w:color w:val="000000" w:themeColor="text1"/>
                              </w:rPr>
                            </w:pPr>
                            <w:r w:rsidRPr="00D53D50">
                              <w:rPr>
                                <w:color w:val="000000" w:themeColor="text1"/>
                              </w:rPr>
                              <w:t xml:space="preserve">Staff can continue to support autistic people year on year, and get better and better at helping us, I'm so glad I am </w:t>
                            </w:r>
                            <w:r w:rsidR="00EC2569" w:rsidRPr="00D53D50">
                              <w:rPr>
                                <w:color w:val="000000" w:themeColor="text1"/>
                              </w:rPr>
                              <w:t>getting</w:t>
                            </w:r>
                            <w:r w:rsidRPr="00D53D50">
                              <w:rPr>
                                <w:color w:val="000000" w:themeColor="text1"/>
                              </w:rPr>
                              <w:t xml:space="preserve"> this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51E88" id="Speech Bubble: Oval 52" o:spid="_x0000_s1034" type="#_x0000_t63" style="position:absolute;margin-left:135.05pt;margin-top:117.3pt;width:154.3pt;height:171.6pt;z-index:2516797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" adj="6300,24300" fillcolor="#d9bfd2" strokecolor="#787878" strokeweight="1pt">
                <v:textbox>
                  <w:txbxContent>
                    <w:p w14:paraId="57D13326" w14:textId="0AA54252" w:rsidR="00992833" w:rsidRPr="00D53D50" w:rsidRDefault="001F53AF" w:rsidP="00FD45EB">
                      <w:pPr>
                        <w:shd w:val="clear" w:color="auto" w:fill="D9BFD2"/>
                        <w:jc w:val="center"/>
                        <w:rPr>
                          <w:color w:val="000000" w:themeColor="text1"/>
                        </w:rPr>
                      </w:pPr>
                      <w:r w:rsidRPr="00D53D50">
                        <w:rPr>
                          <w:color w:val="000000" w:themeColor="text1"/>
                        </w:rPr>
                        <w:t xml:space="preserve">Staff can continue to support autistic people year on year, and get better and better at helping us, I'm so glad I am </w:t>
                      </w:r>
                      <w:r w:rsidR="00EC2569" w:rsidRPr="00D53D50">
                        <w:rPr>
                          <w:color w:val="000000" w:themeColor="text1"/>
                        </w:rPr>
                        <w:t>getting</w:t>
                      </w:r>
                      <w:r w:rsidRPr="00D53D50">
                        <w:rPr>
                          <w:color w:val="000000" w:themeColor="text1"/>
                        </w:rPr>
                        <w:t xml:space="preserve"> this support.</w:t>
                      </w:r>
                    </w:p>
                  </w:txbxContent>
                </v:textbox>
                <w10:wrap anchorx="margin"/>
              </v:shape>
            </w:pict>
          </mc:Fallback>
        </mc:AlternateContent>
      </w:r>
      <w:r>
        <w:rPr>
          <w:noProof/>
          <w:lang w:eastAsia="en-GB"/>
        </w:rPr>
        <mc:AlternateContent>
          <mc:Choice Requires="wps">
            <w:drawing>
              <wp:anchor distT="0" distB="0" distL="114300" distR="114300" simplePos="0" relativeHeight="251681827" behindDoc="0" locked="0" layoutInCell="1" allowOverlap="1" wp14:anchorId="414989AF" wp14:editId="309DEB40">
                <wp:simplePos x="0" y="0"/>
                <wp:positionH relativeFrom="margin">
                  <wp:align>left</wp:align>
                </wp:positionH>
                <wp:positionV relativeFrom="paragraph">
                  <wp:posOffset>1910538</wp:posOffset>
                </wp:positionV>
                <wp:extent cx="1264920" cy="1116330"/>
                <wp:effectExtent l="0" t="0" r="11430" b="25527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1264920" cy="1116330"/>
                        </a:xfrm>
                        <a:prstGeom prst="wedgeRoundRectCallout">
                          <a:avLst>
                            <a:gd name="adj1" fmla="val 18324"/>
                            <a:gd name="adj2" fmla="val 68473"/>
                            <a:gd name="adj3" fmla="val 16667"/>
                          </a:avLst>
                        </a:prstGeom>
                        <a:solidFill>
                          <a:srgbClr val="ED7D31">
                            <a:lumMod val="40000"/>
                            <a:lumOff val="60000"/>
                          </a:srgbClr>
                        </a:solidFill>
                        <a:ln w="12700" cap="flat" cmpd="sng" algn="ctr">
                          <a:solidFill>
                            <a:schemeClr val="tx1"/>
                          </a:solidFill>
                          <a:prstDash val="solid"/>
                          <a:miter lim="800000"/>
                        </a:ln>
                        <a:effectLst/>
                      </wps:spPr>
                      <wps:txbx>
                        <w:txbxContent>
                          <w:p w14:paraId="290A4175" w14:textId="77777777" w:rsidR="008E7820" w:rsidRDefault="008E7820" w:rsidP="008E7820">
                            <w:pPr>
                              <w:shd w:val="clear" w:color="auto" w:fill="F7CAAC" w:themeFill="accent2" w:themeFillTint="66"/>
                              <w:jc w:val="center"/>
                            </w:pPr>
                            <w:r>
                              <w:t>I think the [Navigo} service is excellent.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989AF" id="Speech Bubble: Rectangle with Corners Rounded 53" o:spid="_x0000_s1035" type="#_x0000_t62" style="position:absolute;margin-left:0;margin-top:150.45pt;width:99.6pt;height:87.9pt;z-index:2516818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" adj="14758,25590" fillcolor="#f8cbad" strokecolor="black [3213]" strokeweight="1pt">
                <v:textbox>
                  <w:txbxContent>
                    <w:p w14:paraId="290A4175" w14:textId="77777777" w:rsidR="008E7820" w:rsidRDefault="008E7820" w:rsidP="008E7820">
                      <w:pPr>
                        <w:shd w:val="clear" w:color="auto" w:fill="F7CAAC" w:themeFill="accent2" w:themeFillTint="66"/>
                        <w:jc w:val="center"/>
                      </w:pPr>
                      <w:r>
                        <w:t>I think the [Navigo} service is excellent.</w:t>
                      </w:r>
                    </w:p>
                  </w:txbxContent>
                </v:textbox>
                <w10:wrap anchorx="margin"/>
              </v:shape>
            </w:pict>
          </mc:Fallback>
        </mc:AlternateContent>
      </w:r>
      <w:r>
        <w:rPr>
          <w:noProof/>
          <w:lang w:eastAsia="en-GB"/>
        </w:rPr>
        <mc:AlternateContent>
          <mc:Choice Requires="wps">
            <w:drawing>
              <wp:anchor distT="0" distB="0" distL="114300" distR="114300" simplePos="0" relativeHeight="251658273" behindDoc="0" locked="0" layoutInCell="1" allowOverlap="1" wp14:anchorId="1DA98432" wp14:editId="312759FC">
                <wp:simplePos x="0" y="0"/>
                <wp:positionH relativeFrom="margin">
                  <wp:posOffset>174522</wp:posOffset>
                </wp:positionH>
                <wp:positionV relativeFrom="paragraph">
                  <wp:posOffset>26567</wp:posOffset>
                </wp:positionV>
                <wp:extent cx="2129790" cy="1371600"/>
                <wp:effectExtent l="19050" t="19050" r="41910" b="209550"/>
                <wp:wrapNone/>
                <wp:docPr id="44" name="Speech Bubble: Oval 44"/>
                <wp:cNvGraphicFramePr/>
                <a:graphic xmlns:a="http://schemas.openxmlformats.org/drawingml/2006/main">
                  <a:graphicData uri="http://schemas.microsoft.com/office/word/2010/wordprocessingShape">
                    <wps:wsp>
                      <wps:cNvSpPr/>
                      <wps:spPr>
                        <a:xfrm>
                          <a:off x="0" y="0"/>
                          <a:ext cx="2129790" cy="1371600"/>
                        </a:xfrm>
                        <a:prstGeom prst="wedgeEllipseCallout">
                          <a:avLst/>
                        </a:prstGeom>
                        <a:solidFill>
                          <a:schemeClr val="accent4">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0AE419A" w14:textId="77777777" w:rsidR="00732575" w:rsidRPr="00E77316" w:rsidRDefault="00732575" w:rsidP="00D62A8F">
                            <w:pPr>
                              <w:jc w:val="center"/>
                              <w:rPr>
                                <w:color w:val="000000" w:themeColor="text1"/>
                              </w:rPr>
                            </w:pPr>
                            <w:r w:rsidRPr="00E77316">
                              <w:rPr>
                                <w:color w:val="000000" w:themeColor="text1"/>
                              </w:rPr>
                              <w:t>The placements on my college course were really useful in helping me prepare for a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98432" id="Speech Bubble: Oval 44" o:spid="_x0000_s1036" type="#_x0000_t63" style="position:absolute;margin-left:13.75pt;margin-top:2.1pt;width:167.7pt;height:108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" adj="6300,24300" fillcolor="#ffe599 [1303]" strokecolor="#525252 [1606]" strokeweight="1pt">
                <v:textbox>
                  <w:txbxContent>
                    <w:p w14:paraId="60AE419A" w14:textId="77777777" w:rsidR="00732575" w:rsidRPr="00E77316" w:rsidRDefault="00732575" w:rsidP="00D62A8F">
                      <w:pPr>
                        <w:jc w:val="center"/>
                        <w:rPr>
                          <w:color w:val="000000" w:themeColor="text1"/>
                        </w:rPr>
                      </w:pPr>
                      <w:r w:rsidRPr="00E77316">
                        <w:rPr>
                          <w:color w:val="000000" w:themeColor="text1"/>
                        </w:rPr>
                        <w:t>The placements on my college course were really useful in helping me prepare for a job”</w:t>
                      </w:r>
                    </w:p>
                  </w:txbxContent>
                </v:textbox>
                <w10:wrap anchorx="margin"/>
              </v:shape>
            </w:pict>
          </mc:Fallback>
        </mc:AlternateContent>
      </w:r>
      <w:r w:rsidR="00071B9D">
        <w:rPr>
          <w:noProof/>
          <w:lang w:eastAsia="en-GB"/>
        </w:rPr>
        <mc:AlternateContent>
          <mc:Choice Requires="wps">
            <w:drawing>
              <wp:anchor distT="0" distB="0" distL="114300" distR="114300" simplePos="0" relativeHeight="251658272" behindDoc="0" locked="0" layoutInCell="1" allowOverlap="1" wp14:anchorId="65716752" wp14:editId="5668BACE">
                <wp:simplePos x="0" y="0"/>
                <wp:positionH relativeFrom="column">
                  <wp:posOffset>2190750</wp:posOffset>
                </wp:positionH>
                <wp:positionV relativeFrom="paragraph">
                  <wp:posOffset>6583680</wp:posOffset>
                </wp:positionV>
                <wp:extent cx="3324225" cy="1343025"/>
                <wp:effectExtent l="0" t="0" r="28575" b="200025"/>
                <wp:wrapNone/>
                <wp:docPr id="38" name="Speech Bubble: Rectangle 38"/>
                <wp:cNvGraphicFramePr/>
                <a:graphic xmlns:a="http://schemas.openxmlformats.org/drawingml/2006/main">
                  <a:graphicData uri="http://schemas.microsoft.com/office/word/2010/wordprocessingShape">
                    <wps:wsp>
                      <wps:cNvSpPr/>
                      <wps:spPr>
                        <a:xfrm>
                          <a:off x="0" y="0"/>
                          <a:ext cx="3324225" cy="13430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C1964" w14:textId="2445387E" w:rsidR="00732575" w:rsidRDefault="00732575" w:rsidP="00071B9D">
                            <w:pPr>
                              <w:jc w:val="center"/>
                            </w:pPr>
                            <w:r>
                              <w:t>Sometimes I need a little help dealing with things, I find it difficult to communicate at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716752" id="Speech Bubble: Rectangle 38" o:spid="_x0000_s1037" type="#_x0000_t61" style="position:absolute;margin-left:172.5pt;margin-top:518.4pt;width:261.75pt;height:105.7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" adj="6300,24300" fillcolor="#4472c4 [3204]" strokecolor="#1f3763 [1604]" strokeweight="1pt">
                <v:textbox>
                  <w:txbxContent>
                    <w:p w14:paraId="798C1964" w14:textId="2445387E" w:rsidR="00732575" w:rsidRDefault="00732575" w:rsidP="00071B9D">
                      <w:pPr>
                        <w:jc w:val="center"/>
                      </w:pPr>
                      <w:r>
                        <w:t>Sometimes I need a little help dealing with things, I find it difficult to communicate at times</w:t>
                      </w:r>
                    </w:p>
                  </w:txbxContent>
                </v:textbox>
              </v:shape>
            </w:pict>
          </mc:Fallback>
        </mc:AlternateContent>
      </w:r>
      <w:r w:rsidR="00A77261">
        <w:rPr>
          <w:noProof/>
          <w:lang w:eastAsia="en-GB"/>
        </w:rPr>
        <mc:AlternateContent>
          <mc:Choice Requires="wps">
            <w:drawing>
              <wp:anchor distT="0" distB="0" distL="114300" distR="114300" simplePos="0" relativeHeight="251658245" behindDoc="0" locked="0" layoutInCell="1" allowOverlap="1" wp14:anchorId="12B6E313" wp14:editId="12600F0F">
                <wp:simplePos x="0" y="0"/>
                <wp:positionH relativeFrom="margin">
                  <wp:align>left</wp:align>
                </wp:positionH>
                <wp:positionV relativeFrom="paragraph">
                  <wp:posOffset>6354445</wp:posOffset>
                </wp:positionV>
                <wp:extent cx="1265275" cy="1116419"/>
                <wp:effectExtent l="0" t="0" r="11430" b="17907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265275" cy="1116419"/>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D83BAF" w14:textId="185AC530" w:rsidR="00732575" w:rsidRDefault="00732575" w:rsidP="004529D0">
                            <w:pPr>
                              <w:jc w:val="center"/>
                            </w:pPr>
                            <w:r>
                              <w:t>I don’t know where to go to look for help looking for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E313" id="Speech Bubble: Rectangle with Corners Rounded 22" o:spid="_x0000_s1038" type="#_x0000_t62" style="position:absolute;margin-left:0;margin-top:500.35pt;width:99.65pt;height:87.9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" adj="6300,24300" fillcolor="#4472c4 [3204]" strokecolor="#1f3763 [1604]" strokeweight="1pt">
                <v:textbox>
                  <w:txbxContent>
                    <w:p w14:paraId="6CD83BAF" w14:textId="185AC530" w:rsidR="00732575" w:rsidRDefault="00732575" w:rsidP="004529D0">
                      <w:pPr>
                        <w:jc w:val="center"/>
                      </w:pPr>
                      <w:r>
                        <w:t>I don’t know where to go to look for help looking for work</w:t>
                      </w:r>
                    </w:p>
                  </w:txbxContent>
                </v:textbox>
                <w10:wrap anchorx="margin"/>
              </v:shape>
            </w:pict>
          </mc:Fallback>
        </mc:AlternateContent>
      </w:r>
      <w:r w:rsidR="007A0F52">
        <w:br w:type="page"/>
      </w:r>
    </w:p>
    <w:p w14:paraId="48B67FF6" w14:textId="49DB9897" w:rsidR="004F5D3A" w:rsidRDefault="00992833" w:rsidP="000E28E9">
      <w:pPr>
        <w:suppressAutoHyphens w:val="0"/>
      </w:pPr>
      <w:r>
        <w:rPr>
          <w:noProof/>
          <w:lang w:eastAsia="en-GB"/>
        </w:rPr>
        <mc:AlternateContent>
          <mc:Choice Requires="wps">
            <w:drawing>
              <wp:anchor distT="0" distB="0" distL="114300" distR="114300" simplePos="0" relativeHeight="251658261" behindDoc="0" locked="0" layoutInCell="1" allowOverlap="1" wp14:anchorId="2C28723E" wp14:editId="6B42589E">
                <wp:simplePos x="0" y="0"/>
                <wp:positionH relativeFrom="margin">
                  <wp:posOffset>2170430</wp:posOffset>
                </wp:positionH>
                <wp:positionV relativeFrom="paragraph">
                  <wp:posOffset>79688</wp:posOffset>
                </wp:positionV>
                <wp:extent cx="1371600" cy="1764665"/>
                <wp:effectExtent l="19050" t="19050" r="38100" b="273685"/>
                <wp:wrapNone/>
                <wp:docPr id="31" name="Speech Bubble: Oval 31"/>
                <wp:cNvGraphicFramePr/>
                <a:graphic xmlns:a="http://schemas.openxmlformats.org/drawingml/2006/main">
                  <a:graphicData uri="http://schemas.microsoft.com/office/word/2010/wordprocessingShape">
                    <wps:wsp>
                      <wps:cNvSpPr/>
                      <wps:spPr>
                        <a:xfrm>
                          <a:off x="0" y="0"/>
                          <a:ext cx="1371600" cy="1764665"/>
                        </a:xfrm>
                        <a:prstGeom prst="wedgeEllipseCallout">
                          <a:avLst/>
                        </a:prstGeom>
                        <a:solidFill>
                          <a:schemeClr val="accent1">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2E56451B" w14:textId="5D4D47F3" w:rsidR="00732575" w:rsidRPr="00C87AF4" w:rsidRDefault="00732575" w:rsidP="009241E4">
                            <w:pPr>
                              <w:shd w:val="clear" w:color="auto" w:fill="B4C6E7" w:themeFill="accent1" w:themeFillTint="66"/>
                              <w:jc w:val="center"/>
                              <w:rPr>
                                <w:color w:val="000000" w:themeColor="text1"/>
                              </w:rPr>
                            </w:pPr>
                            <w:r w:rsidRPr="00C87AF4">
                              <w:rPr>
                                <w:color w:val="000000" w:themeColor="text1"/>
                              </w:rPr>
                              <w:t>The diagnosis service is extremely important and useful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8723E" id="Speech Bubble: Oval 31" o:spid="_x0000_s1039" type="#_x0000_t63" style="position:absolute;margin-left:170.9pt;margin-top:6.25pt;width:108pt;height:138.95pt;z-index:251658261;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" adj="6300,24300" fillcolor="#b4c6e7 [1300]" strokecolor="#525252 [1606]" strokeweight="1pt">
                <v:textbox>
                  <w:txbxContent>
                    <w:p w14:paraId="2E56451B" w14:textId="5D4D47F3" w:rsidR="00732575" w:rsidRPr="00C87AF4" w:rsidRDefault="00732575" w:rsidP="009241E4">
                      <w:pPr>
                        <w:shd w:val="clear" w:color="auto" w:fill="B4C6E7" w:themeFill="accent1" w:themeFillTint="66"/>
                        <w:jc w:val="center"/>
                        <w:rPr>
                          <w:color w:val="000000" w:themeColor="text1"/>
                        </w:rPr>
                      </w:pPr>
                      <w:r w:rsidRPr="00C87AF4">
                        <w:rPr>
                          <w:color w:val="000000" w:themeColor="text1"/>
                        </w:rPr>
                        <w:t>The diagnosis service is extremely important and useful</w:t>
                      </w:r>
                    </w:p>
                  </w:txbxContent>
                </v:textbox>
                <w10:wrap anchorx="margin"/>
              </v:shape>
            </w:pict>
          </mc:Fallback>
        </mc:AlternateContent>
      </w:r>
      <w:r w:rsidR="004019FF">
        <w:rPr>
          <w:b/>
          <w:bCs/>
          <w:noProof/>
          <w:sz w:val="24"/>
          <w:szCs w:val="24"/>
          <w:lang w:eastAsia="en-GB"/>
        </w:rPr>
        <mc:AlternateContent>
          <mc:Choice Requires="wps">
            <w:drawing>
              <wp:anchor distT="0" distB="0" distL="114300" distR="114300" simplePos="0" relativeHeight="251669539" behindDoc="0" locked="0" layoutInCell="1" allowOverlap="1" wp14:anchorId="5BCBF1D1" wp14:editId="0879BF5C">
                <wp:simplePos x="0" y="0"/>
                <wp:positionH relativeFrom="column">
                  <wp:posOffset>3848669</wp:posOffset>
                </wp:positionH>
                <wp:positionV relativeFrom="paragraph">
                  <wp:posOffset>81887</wp:posOffset>
                </wp:positionV>
                <wp:extent cx="1796902" cy="900752"/>
                <wp:effectExtent l="0" t="0" r="13335" b="128270"/>
                <wp:wrapNone/>
                <wp:docPr id="14" name="Speech Bubble: Rectangle 14"/>
                <wp:cNvGraphicFramePr/>
                <a:graphic xmlns:a="http://schemas.openxmlformats.org/drawingml/2006/main">
                  <a:graphicData uri="http://schemas.microsoft.com/office/word/2010/wordprocessingShape">
                    <wps:wsp>
                      <wps:cNvSpPr/>
                      <wps:spPr>
                        <a:xfrm>
                          <a:off x="0" y="0"/>
                          <a:ext cx="1796902" cy="900752"/>
                        </a:xfrm>
                        <a:prstGeom prst="wedgeRectCallou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50802A9A" w14:textId="77777777" w:rsidR="006F2CC6" w:rsidRPr="00C504BE" w:rsidRDefault="006F2CC6" w:rsidP="006F2CC6">
                            <w:pPr>
                              <w:jc w:val="center"/>
                              <w:rPr>
                                <w:color w:val="000000" w:themeColor="text1"/>
                              </w:rPr>
                            </w:pPr>
                            <w:r w:rsidRPr="00256F40">
                              <w:rPr>
                                <w:color w:val="000000" w:themeColor="text1"/>
                              </w:rPr>
                              <w:t>I really struggled at work and didn’t feel supported by my colleagues or my managers</w:t>
                            </w:r>
                          </w:p>
                          <w:p w14:paraId="5AF9DEE0" w14:textId="301E70C4" w:rsidR="006F2CC6" w:rsidRPr="008C50B3" w:rsidRDefault="006F2CC6" w:rsidP="006F2CC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CBF1D1" id="Speech Bubble: Rectangle 14" o:spid="_x0000_s1040" type="#_x0000_t61" style="position:absolute;margin-left:303.05pt;margin-top:6.45pt;width:141.5pt;height:70.95pt;z-index:2516695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" adj="6300,24300" fillcolor="#ffe699" strokecolor="#2f528f" strokeweight="1pt">
                <v:textbox>
                  <w:txbxContent>
                    <w:p w14:paraId="50802A9A" w14:textId="77777777" w:rsidR="006F2CC6" w:rsidRPr="00C504BE" w:rsidRDefault="006F2CC6" w:rsidP="006F2CC6">
                      <w:pPr>
                        <w:jc w:val="center"/>
                        <w:rPr>
                          <w:color w:val="000000" w:themeColor="text1"/>
                        </w:rPr>
                      </w:pPr>
                      <w:r w:rsidRPr="00256F40">
                        <w:rPr>
                          <w:color w:val="000000" w:themeColor="text1"/>
                        </w:rPr>
                        <w:t>I really struggled at work and didn’t feel supported by my colleagues or my managers</w:t>
                      </w:r>
                    </w:p>
                    <w:p w14:paraId="5AF9DEE0" w14:textId="301E70C4" w:rsidR="006F2CC6" w:rsidRPr="008C50B3" w:rsidRDefault="006F2CC6" w:rsidP="006F2CC6">
                      <w:pPr>
                        <w:jc w:val="center"/>
                        <w:rPr>
                          <w:color w:val="000000" w:themeColor="text1"/>
                        </w:rPr>
                      </w:pPr>
                    </w:p>
                  </w:txbxContent>
                </v:textbox>
              </v:shape>
            </w:pict>
          </mc:Fallback>
        </mc:AlternateContent>
      </w:r>
      <w:r w:rsidR="00F44DA2">
        <w:rPr>
          <w:noProof/>
          <w:lang w:eastAsia="en-GB"/>
        </w:rPr>
        <mc:AlternateContent>
          <mc:Choice Requires="wps">
            <w:drawing>
              <wp:anchor distT="0" distB="0" distL="114300" distR="114300" simplePos="0" relativeHeight="251658244" behindDoc="0" locked="0" layoutInCell="1" allowOverlap="1" wp14:anchorId="7BC4351A" wp14:editId="4B62F782">
                <wp:simplePos x="0" y="0"/>
                <wp:positionH relativeFrom="column">
                  <wp:posOffset>125095</wp:posOffset>
                </wp:positionH>
                <wp:positionV relativeFrom="paragraph">
                  <wp:posOffset>-132715</wp:posOffset>
                </wp:positionV>
                <wp:extent cx="1573619" cy="1233377"/>
                <wp:effectExtent l="0" t="0" r="26670" b="19558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1573619" cy="1233377"/>
                        </a:xfrm>
                        <a:prstGeom prst="wedgeRoundRectCallou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DD95EC" w14:textId="48CFB64F" w:rsidR="00732575" w:rsidRPr="00D70617" w:rsidRDefault="00732575" w:rsidP="00654472">
                            <w:pPr>
                              <w:jc w:val="center"/>
                              <w:rPr>
                                <w:color w:val="000000" w:themeColor="text1"/>
                              </w:rPr>
                            </w:pPr>
                            <w:r w:rsidRPr="00D70617">
                              <w:rPr>
                                <w:color w:val="000000" w:themeColor="text1"/>
                              </w:rPr>
                              <w:t>The doctors speak to me, but this makes me very anxious, I’d rather they spoke to my 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4351A" id="Speech Bubble: Rectangle with Corners Rounded 20" o:spid="_x0000_s1041" type="#_x0000_t62" style="position:absolute;margin-left:9.85pt;margin-top:-10.45pt;width:123.9pt;height:97.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" adj="6300,24300" fillcolor="#c5e0b3 [1305]" strokecolor="#1f3763 [1604]" strokeweight="1pt">
                <v:textbox>
                  <w:txbxContent>
                    <w:p w14:paraId="60DD95EC" w14:textId="48CFB64F" w:rsidR="00732575" w:rsidRPr="00D70617" w:rsidRDefault="00732575" w:rsidP="00654472">
                      <w:pPr>
                        <w:jc w:val="center"/>
                        <w:rPr>
                          <w:color w:val="000000" w:themeColor="text1"/>
                        </w:rPr>
                      </w:pPr>
                      <w:r w:rsidRPr="00D70617">
                        <w:rPr>
                          <w:color w:val="000000" w:themeColor="text1"/>
                        </w:rPr>
                        <w:t>The doctors speak to me, but this makes me very anxious, I’d rather they spoke to my mum</w:t>
                      </w:r>
                    </w:p>
                  </w:txbxContent>
                </v:textbox>
              </v:shape>
            </w:pict>
          </mc:Fallback>
        </mc:AlternateContent>
      </w:r>
    </w:p>
    <w:p w14:paraId="7377739D" w14:textId="728C6633" w:rsidR="004F5D3A" w:rsidRDefault="004F5D3A"/>
    <w:p w14:paraId="0688C931" w14:textId="183BA466" w:rsidR="004F5D3A" w:rsidRDefault="004F5D3A"/>
    <w:p w14:paraId="01F14CC5" w14:textId="3CDF5A83" w:rsidR="004F5D3A" w:rsidRDefault="004F5D3A"/>
    <w:p w14:paraId="1A60DBB8" w14:textId="08297387" w:rsidR="004F5D3A" w:rsidRDefault="004F5D3A"/>
    <w:p w14:paraId="13DE8E2A" w14:textId="0724884A" w:rsidR="004F5D3A" w:rsidRDefault="004019FF">
      <w:r>
        <w:rPr>
          <w:b/>
          <w:bCs/>
          <w:noProof/>
          <w:sz w:val="24"/>
          <w:szCs w:val="24"/>
          <w:lang w:eastAsia="en-GB"/>
        </w:rPr>
        <mc:AlternateContent>
          <mc:Choice Requires="wps">
            <w:drawing>
              <wp:anchor distT="0" distB="0" distL="114300" distR="114300" simplePos="0" relativeHeight="251658257" behindDoc="0" locked="0" layoutInCell="1" allowOverlap="1" wp14:anchorId="45A08D2D" wp14:editId="78DC3010">
                <wp:simplePos x="0" y="0"/>
                <wp:positionH relativeFrom="column">
                  <wp:posOffset>3491230</wp:posOffset>
                </wp:positionH>
                <wp:positionV relativeFrom="paragraph">
                  <wp:posOffset>179070</wp:posOffset>
                </wp:positionV>
                <wp:extent cx="1804877" cy="1605516"/>
                <wp:effectExtent l="19050" t="19050" r="43180" b="223520"/>
                <wp:wrapNone/>
                <wp:docPr id="30" name="Speech Bubble: Oval 30"/>
                <wp:cNvGraphicFramePr/>
                <a:graphic xmlns:a="http://schemas.openxmlformats.org/drawingml/2006/main">
                  <a:graphicData uri="http://schemas.microsoft.com/office/word/2010/wordprocessingShape">
                    <wps:wsp>
                      <wps:cNvSpPr/>
                      <wps:spPr>
                        <a:xfrm>
                          <a:off x="0" y="0"/>
                          <a:ext cx="1804877" cy="1605516"/>
                        </a:xfrm>
                        <a:prstGeom prst="wedgeEllipseCallout">
                          <a:avLst/>
                        </a:prstGeom>
                        <a:solidFill>
                          <a:schemeClr val="accent6">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DAEDE71" w14:textId="57C5483A" w:rsidR="00732575" w:rsidRPr="008C50B3" w:rsidRDefault="00732575" w:rsidP="00836600">
                            <w:pPr>
                              <w:jc w:val="center"/>
                              <w:rPr>
                                <w:color w:val="000000" w:themeColor="text1"/>
                              </w:rPr>
                            </w:pPr>
                            <w:r w:rsidRPr="008C50B3">
                              <w:rPr>
                                <w:color w:val="000000" w:themeColor="text1"/>
                              </w:rPr>
                              <w:t>People think I’m going to be really good at Maths, or IT, there are some myths that need busting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A08D2D" id="Speech Bubble: Oval 30" o:spid="_x0000_s1042" type="#_x0000_t63" style="position:absolute;margin-left:274.9pt;margin-top:14.1pt;width:142.1pt;height:126.4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" adj="6300,24300" fillcolor="#c5e0b3 [1305]" strokecolor="#525252 [1606]" strokeweight="1pt">
                <v:textbox>
                  <w:txbxContent>
                    <w:p w14:paraId="3DAEDE71" w14:textId="57C5483A" w:rsidR="00732575" w:rsidRPr="008C50B3" w:rsidRDefault="00732575" w:rsidP="00836600">
                      <w:pPr>
                        <w:jc w:val="center"/>
                        <w:rPr>
                          <w:color w:val="000000" w:themeColor="text1"/>
                        </w:rPr>
                      </w:pPr>
                      <w:r w:rsidRPr="008C50B3">
                        <w:rPr>
                          <w:color w:val="000000" w:themeColor="text1"/>
                        </w:rPr>
                        <w:t>People think I’m going to be really good at Maths, or IT, there are some myths that need busting</w:t>
                      </w:r>
                    </w:p>
                  </w:txbxContent>
                </v:textbox>
              </v:shape>
            </w:pict>
          </mc:Fallback>
        </mc:AlternateContent>
      </w:r>
    </w:p>
    <w:p w14:paraId="20649ECB" w14:textId="3594DDDA" w:rsidR="004F5D3A" w:rsidRDefault="004F5D3A"/>
    <w:p w14:paraId="7E6C3A6C" w14:textId="0CA73769" w:rsidR="004F5D3A" w:rsidRDefault="004019FF">
      <w:r>
        <w:rPr>
          <w:noProof/>
          <w:lang w:eastAsia="en-GB"/>
        </w:rPr>
        <mc:AlternateContent>
          <mc:Choice Requires="wps">
            <w:drawing>
              <wp:anchor distT="0" distB="0" distL="114300" distR="114300" simplePos="0" relativeHeight="251658263" behindDoc="0" locked="0" layoutInCell="1" allowOverlap="1" wp14:anchorId="0C4E5D91" wp14:editId="53005681">
                <wp:simplePos x="0" y="0"/>
                <wp:positionH relativeFrom="margin">
                  <wp:align>left</wp:align>
                </wp:positionH>
                <wp:positionV relativeFrom="paragraph">
                  <wp:posOffset>31115</wp:posOffset>
                </wp:positionV>
                <wp:extent cx="2445385" cy="845820"/>
                <wp:effectExtent l="0" t="0" r="12065" b="12573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2445489" cy="846161"/>
                        </a:xfrm>
                        <a:prstGeom prst="wedgeRoundRectCallou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46205E" w14:textId="4A4A9659" w:rsidR="00732575" w:rsidRDefault="00732575" w:rsidP="00EB2775">
                            <w:pPr>
                              <w:jc w:val="center"/>
                              <w:rPr>
                                <w:color w:val="000000" w:themeColor="text1"/>
                              </w:rPr>
                            </w:pPr>
                            <w:r w:rsidRPr="00C504BE">
                              <w:rPr>
                                <w:color w:val="000000" w:themeColor="text1"/>
                              </w:rPr>
                              <w:t>The CPG employability team helped me write my CV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4E5D91" id="Speech Bubble: Rectangle with Corners Rounded 23" o:spid="_x0000_s1043" type="#_x0000_t62" style="position:absolute;margin-left:0;margin-top:2.45pt;width:192.55pt;height:66.6pt;z-index:25165826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" adj="6300,24300" fillcolor="#f7caac [1301]" strokecolor="#1f3763 [1604]" strokeweight="1pt">
                <v:textbox>
                  <w:txbxContent>
                    <w:p w14:paraId="7B46205E" w14:textId="4A4A9659" w:rsidR="00732575" w:rsidRDefault="00732575" w:rsidP="00EB2775">
                      <w:pPr>
                        <w:jc w:val="center"/>
                        <w:rPr>
                          <w:color w:val="000000" w:themeColor="text1"/>
                        </w:rPr>
                      </w:pPr>
                      <w:r w:rsidRPr="00C504BE">
                        <w:rPr>
                          <w:color w:val="000000" w:themeColor="text1"/>
                        </w:rPr>
                        <w:t>The CPG employability team helped me write my CV</w:t>
                      </w:r>
                    </w:p>
                  </w:txbxContent>
                </v:textbox>
                <w10:wrap anchorx="margin"/>
              </v:shape>
            </w:pict>
          </mc:Fallback>
        </mc:AlternateContent>
      </w:r>
    </w:p>
    <w:p w14:paraId="378ECDAE" w14:textId="58C4F617" w:rsidR="004F5D3A" w:rsidRDefault="004F5D3A"/>
    <w:p w14:paraId="3CD089CE" w14:textId="1FB53E52" w:rsidR="004F5D3A" w:rsidRDefault="004F5D3A"/>
    <w:p w14:paraId="66638EC4" w14:textId="1725717C" w:rsidR="00787350" w:rsidRPr="00787350" w:rsidRDefault="00263B12" w:rsidP="00836600">
      <w:r>
        <w:rPr>
          <w:b/>
          <w:bCs/>
          <w:noProof/>
          <w:sz w:val="24"/>
          <w:szCs w:val="24"/>
          <w:lang w:eastAsia="en-GB"/>
        </w:rPr>
        <mc:AlternateContent>
          <mc:Choice Requires="wps">
            <w:drawing>
              <wp:anchor distT="0" distB="0" distL="114300" distR="114300" simplePos="0" relativeHeight="251658256" behindDoc="0" locked="0" layoutInCell="1" allowOverlap="1" wp14:anchorId="4C30E637" wp14:editId="3202044A">
                <wp:simplePos x="0" y="0"/>
                <wp:positionH relativeFrom="margin">
                  <wp:posOffset>1798955</wp:posOffset>
                </wp:positionH>
                <wp:positionV relativeFrom="paragraph">
                  <wp:posOffset>213360</wp:posOffset>
                </wp:positionV>
                <wp:extent cx="1796415" cy="1116330"/>
                <wp:effectExtent l="0" t="0" r="13335" b="179070"/>
                <wp:wrapNone/>
                <wp:docPr id="29" name="Speech Bubble: Rectangle 29"/>
                <wp:cNvGraphicFramePr/>
                <a:graphic xmlns:a="http://schemas.openxmlformats.org/drawingml/2006/main">
                  <a:graphicData uri="http://schemas.microsoft.com/office/word/2010/wordprocessingShape">
                    <wps:wsp>
                      <wps:cNvSpPr/>
                      <wps:spPr>
                        <a:xfrm>
                          <a:off x="0" y="0"/>
                          <a:ext cx="1796415" cy="1116330"/>
                        </a:xfrm>
                        <a:prstGeom prst="wedgeRectCallo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9E1DBC" w14:textId="25390498" w:rsidR="00732575" w:rsidRPr="008C50B3" w:rsidRDefault="00732575" w:rsidP="00836600">
                            <w:pPr>
                              <w:jc w:val="center"/>
                              <w:rPr>
                                <w:color w:val="000000" w:themeColor="text1"/>
                              </w:rPr>
                            </w:pPr>
                            <w:r w:rsidRPr="008C50B3">
                              <w:rPr>
                                <w:color w:val="000000" w:themeColor="text1"/>
                              </w:rPr>
                              <w:t>College was not a pleasant experience for some, due to attitudes from peers and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30E637" id="Speech Bubble: Rectangle 29" o:spid="_x0000_s1044" type="#_x0000_t61" style="position:absolute;margin-left:141.65pt;margin-top:16.8pt;width:141.45pt;height:87.9pt;z-index:251658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" adj="6300,24300" fillcolor="#ffe599 [1303]" strokecolor="#1f3763 [1604]" strokeweight="1pt">
                <v:textbox>
                  <w:txbxContent>
                    <w:p w14:paraId="4A9E1DBC" w14:textId="25390498" w:rsidR="00732575" w:rsidRPr="008C50B3" w:rsidRDefault="00732575" w:rsidP="00836600">
                      <w:pPr>
                        <w:jc w:val="center"/>
                        <w:rPr>
                          <w:color w:val="000000" w:themeColor="text1"/>
                        </w:rPr>
                      </w:pPr>
                      <w:r w:rsidRPr="008C50B3">
                        <w:rPr>
                          <w:color w:val="000000" w:themeColor="text1"/>
                        </w:rPr>
                        <w:t>College was not a pleasant experience for some, due to attitudes from peers and staff</w:t>
                      </w:r>
                    </w:p>
                  </w:txbxContent>
                </v:textbox>
                <w10:wrap anchorx="margin"/>
              </v:shape>
            </w:pict>
          </mc:Fallback>
        </mc:AlternateContent>
      </w:r>
    </w:p>
    <w:p w14:paraId="154E61E3" w14:textId="42C192B1" w:rsidR="00787350" w:rsidRDefault="00787350" w:rsidP="00947232">
      <w:pPr>
        <w:ind w:left="360"/>
      </w:pPr>
    </w:p>
    <w:p w14:paraId="651E77E3" w14:textId="3D5DCD23" w:rsidR="007458E5" w:rsidRDefault="004019FF">
      <w:r>
        <w:rPr>
          <w:b/>
          <w:bCs/>
          <w:noProof/>
          <w:sz w:val="24"/>
          <w:szCs w:val="24"/>
          <w:lang w:eastAsia="en-GB"/>
        </w:rPr>
        <mc:AlternateContent>
          <mc:Choice Requires="wps">
            <w:drawing>
              <wp:anchor distT="0" distB="0" distL="114300" distR="114300" simplePos="0" relativeHeight="251658248" behindDoc="0" locked="0" layoutInCell="1" allowOverlap="1" wp14:anchorId="4ED85C4A" wp14:editId="00B7181C">
                <wp:simplePos x="0" y="0"/>
                <wp:positionH relativeFrom="column">
                  <wp:posOffset>4015740</wp:posOffset>
                </wp:positionH>
                <wp:positionV relativeFrom="paragraph">
                  <wp:posOffset>102870</wp:posOffset>
                </wp:positionV>
                <wp:extent cx="2349500" cy="1413510"/>
                <wp:effectExtent l="19050" t="19050" r="31750" b="205740"/>
                <wp:wrapNone/>
                <wp:docPr id="27" name="Speech Bubble: Oval 27"/>
                <wp:cNvGraphicFramePr/>
                <a:graphic xmlns:a="http://schemas.openxmlformats.org/drawingml/2006/main">
                  <a:graphicData uri="http://schemas.microsoft.com/office/word/2010/wordprocessingShape">
                    <wps:wsp>
                      <wps:cNvSpPr/>
                      <wps:spPr>
                        <a:xfrm>
                          <a:off x="0" y="0"/>
                          <a:ext cx="2349500" cy="1413510"/>
                        </a:xfrm>
                        <a:prstGeom prst="wedgeEllipseCallou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C542EF" w14:textId="103F55A2" w:rsidR="00732575" w:rsidRPr="00C87AF4" w:rsidRDefault="00732575" w:rsidP="00EB2775">
                            <w:pPr>
                              <w:jc w:val="center"/>
                              <w:rPr>
                                <w:color w:val="000000" w:themeColor="text1"/>
                              </w:rPr>
                            </w:pPr>
                            <w:r w:rsidRPr="00C87AF4">
                              <w:rPr>
                                <w:color w:val="000000" w:themeColor="text1"/>
                              </w:rPr>
                              <w:t>Services should be funded and not rely on volunteers for support, services should be funded fairly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D85C4A" id="Speech Bubble: Oval 27" o:spid="_x0000_s1045" type="#_x0000_t63" style="position:absolute;margin-left:316.2pt;margin-top:8.1pt;width:185pt;height:111.3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" adj="6300,24300" fillcolor="#f7caac [1301]" strokecolor="#1f3763 [1604]" strokeweight="1pt">
                <v:textbox>
                  <w:txbxContent>
                    <w:p w14:paraId="5FC542EF" w14:textId="103F55A2" w:rsidR="00732575" w:rsidRPr="00C87AF4" w:rsidRDefault="00732575" w:rsidP="00EB2775">
                      <w:pPr>
                        <w:jc w:val="center"/>
                        <w:rPr>
                          <w:color w:val="000000" w:themeColor="text1"/>
                        </w:rPr>
                      </w:pPr>
                      <w:r w:rsidRPr="00C87AF4">
                        <w:rPr>
                          <w:color w:val="000000" w:themeColor="text1"/>
                        </w:rPr>
                        <w:t>Services should be funded and not rely on volunteers for support, services should be funded fairly</w:t>
                      </w:r>
                    </w:p>
                  </w:txbxContent>
                </v:textbox>
              </v:shape>
            </w:pict>
          </mc:Fallback>
        </mc:AlternateContent>
      </w:r>
    </w:p>
    <w:p w14:paraId="651E77E4" w14:textId="3EB7650E" w:rsidR="007458E5" w:rsidRDefault="008B79BC">
      <w:r>
        <w:rPr>
          <w:b/>
          <w:bCs/>
          <w:noProof/>
          <w:sz w:val="24"/>
          <w:szCs w:val="24"/>
          <w:lang w:eastAsia="en-GB"/>
        </w:rPr>
        <mc:AlternateContent>
          <mc:Choice Requires="wps">
            <w:drawing>
              <wp:anchor distT="0" distB="0" distL="114300" distR="114300" simplePos="0" relativeHeight="251658247" behindDoc="0" locked="0" layoutInCell="1" allowOverlap="1" wp14:anchorId="07DFD025" wp14:editId="49F41977">
                <wp:simplePos x="0" y="0"/>
                <wp:positionH relativeFrom="column">
                  <wp:posOffset>85725</wp:posOffset>
                </wp:positionH>
                <wp:positionV relativeFrom="paragraph">
                  <wp:posOffset>15239</wp:posOffset>
                </wp:positionV>
                <wp:extent cx="1372870" cy="1609725"/>
                <wp:effectExtent l="19050" t="19050" r="36830" b="257175"/>
                <wp:wrapNone/>
                <wp:docPr id="26" name="Speech Bubble: Oval 26"/>
                <wp:cNvGraphicFramePr/>
                <a:graphic xmlns:a="http://schemas.openxmlformats.org/drawingml/2006/main">
                  <a:graphicData uri="http://schemas.microsoft.com/office/word/2010/wordprocessingShape">
                    <wps:wsp>
                      <wps:cNvSpPr/>
                      <wps:spPr>
                        <a:xfrm>
                          <a:off x="0" y="0"/>
                          <a:ext cx="1372870" cy="1609725"/>
                        </a:xfrm>
                        <a:prstGeom prst="wedgeEllipseCallout">
                          <a:avLst/>
                        </a:prstGeom>
                        <a:solidFill>
                          <a:schemeClr val="accent3">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7203E8C3" w14:textId="4D72BD12" w:rsidR="00732575" w:rsidRPr="008C50B3" w:rsidRDefault="00732575" w:rsidP="00EB2775">
                            <w:pPr>
                              <w:jc w:val="center"/>
                              <w:rPr>
                                <w:color w:val="000000" w:themeColor="text1"/>
                              </w:rPr>
                            </w:pPr>
                            <w:r w:rsidRPr="008C50B3">
                              <w:rPr>
                                <w:color w:val="000000" w:themeColor="text1"/>
                              </w:rPr>
                              <w:t xml:space="preserve">I’d really like to build links with other </w:t>
                            </w:r>
                            <w:r w:rsidR="00C504BE" w:rsidRPr="008C50B3">
                              <w:rPr>
                                <w:color w:val="000000" w:themeColor="text1"/>
                              </w:rPr>
                              <w:t>s</w:t>
                            </w:r>
                            <w:r w:rsidRPr="008C50B3">
                              <w:rPr>
                                <w:color w:val="000000" w:themeColor="text1"/>
                              </w:rPr>
                              <w:t>ocial groups outside of our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FD025" id="Speech Bubble: Oval 26" o:spid="_x0000_s1046" type="#_x0000_t63" style="position:absolute;margin-left:6.75pt;margin-top:1.2pt;width:108.1pt;height:126.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" adj="6300,24300" fillcolor="#dbdbdb [1302]" strokecolor="#525252 [1606]" strokeweight="1pt">
                <v:textbox>
                  <w:txbxContent>
                    <w:p w14:paraId="7203E8C3" w14:textId="4D72BD12" w:rsidR="00732575" w:rsidRPr="008C50B3" w:rsidRDefault="00732575" w:rsidP="00EB2775">
                      <w:pPr>
                        <w:jc w:val="center"/>
                        <w:rPr>
                          <w:color w:val="000000" w:themeColor="text1"/>
                        </w:rPr>
                      </w:pPr>
                      <w:r w:rsidRPr="008C50B3">
                        <w:rPr>
                          <w:color w:val="000000" w:themeColor="text1"/>
                        </w:rPr>
                        <w:t xml:space="preserve">I’d really like to build links with other </w:t>
                      </w:r>
                      <w:r w:rsidR="00C504BE" w:rsidRPr="008C50B3">
                        <w:rPr>
                          <w:color w:val="000000" w:themeColor="text1"/>
                        </w:rPr>
                        <w:t>s</w:t>
                      </w:r>
                      <w:r w:rsidRPr="008C50B3">
                        <w:rPr>
                          <w:color w:val="000000" w:themeColor="text1"/>
                        </w:rPr>
                        <w:t>ocial groups outside of our area</w:t>
                      </w:r>
                    </w:p>
                  </w:txbxContent>
                </v:textbox>
              </v:shape>
            </w:pict>
          </mc:Fallback>
        </mc:AlternateContent>
      </w:r>
    </w:p>
    <w:p w14:paraId="1D5618C3" w14:textId="3866116D" w:rsidR="004A7EBA" w:rsidRDefault="00F44DA2">
      <w:pPr>
        <w:suppressAutoHyphens w:val="0"/>
        <w:rPr>
          <w:b/>
          <w:bCs/>
          <w:sz w:val="24"/>
          <w:szCs w:val="24"/>
        </w:rPr>
      </w:pPr>
      <w:r>
        <w:rPr>
          <w:b/>
          <w:bCs/>
          <w:noProof/>
          <w:sz w:val="24"/>
          <w:szCs w:val="24"/>
          <w:lang w:eastAsia="en-GB"/>
        </w:rPr>
        <mc:AlternateContent>
          <mc:Choice Requires="wps">
            <w:drawing>
              <wp:anchor distT="0" distB="0" distL="114300" distR="114300" simplePos="0" relativeHeight="251658252" behindDoc="0" locked="0" layoutInCell="1" allowOverlap="1" wp14:anchorId="681EEC8F" wp14:editId="27DD5DD7">
                <wp:simplePos x="0" y="0"/>
                <wp:positionH relativeFrom="column">
                  <wp:posOffset>24765</wp:posOffset>
                </wp:positionH>
                <wp:positionV relativeFrom="paragraph">
                  <wp:posOffset>3233420</wp:posOffset>
                </wp:positionV>
                <wp:extent cx="1745954" cy="980410"/>
                <wp:effectExtent l="19050" t="19050" r="45085" b="144145"/>
                <wp:wrapNone/>
                <wp:docPr id="28" name="Speech Bubble: Oval 28"/>
                <wp:cNvGraphicFramePr/>
                <a:graphic xmlns:a="http://schemas.openxmlformats.org/drawingml/2006/main">
                  <a:graphicData uri="http://schemas.microsoft.com/office/word/2010/wordprocessingShape">
                    <wps:wsp>
                      <wps:cNvSpPr/>
                      <wps:spPr>
                        <a:xfrm>
                          <a:off x="0" y="0"/>
                          <a:ext cx="1745954" cy="980410"/>
                        </a:xfrm>
                        <a:prstGeom prst="wedgeEllipseCallou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07F1B1" w14:textId="5B0B8095" w:rsidR="00732575" w:rsidRPr="008C50B3" w:rsidRDefault="00732575" w:rsidP="00836600">
                            <w:pPr>
                              <w:jc w:val="center"/>
                              <w:rPr>
                                <w:color w:val="000000" w:themeColor="text1"/>
                              </w:rPr>
                            </w:pPr>
                            <w:r w:rsidRPr="008C50B3">
                              <w:rPr>
                                <w:color w:val="000000" w:themeColor="text1"/>
                              </w:rPr>
                              <w:t>There needs to be acceptance, not just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EC8F" id="Speech Bubble: Oval 28" o:spid="_x0000_s1047" type="#_x0000_t63" style="position:absolute;margin-left:1.95pt;margin-top:254.6pt;width:137.5pt;height:77.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" adj="6300,24300" fillcolor="#c5e0b3 [1305]" strokecolor="#1f3763 [1604]" strokeweight="1pt">
                <v:textbox>
                  <w:txbxContent>
                    <w:p w14:paraId="5607F1B1" w14:textId="5B0B8095" w:rsidR="00732575" w:rsidRPr="008C50B3" w:rsidRDefault="00732575" w:rsidP="00836600">
                      <w:pPr>
                        <w:jc w:val="center"/>
                        <w:rPr>
                          <w:color w:val="000000" w:themeColor="text1"/>
                        </w:rPr>
                      </w:pPr>
                      <w:r w:rsidRPr="008C50B3">
                        <w:rPr>
                          <w:color w:val="000000" w:themeColor="text1"/>
                        </w:rPr>
                        <w:t>There needs to be acceptance, not just awareness</w:t>
                      </w:r>
                    </w:p>
                  </w:txbxContent>
                </v:textbox>
              </v:shape>
            </w:pict>
          </mc:Fallback>
        </mc:AlternateContent>
      </w:r>
    </w:p>
    <w:p w14:paraId="09671860" w14:textId="2241679B" w:rsidR="00FE05AB" w:rsidRDefault="00FE05AB">
      <w:pPr>
        <w:suppressAutoHyphens w:val="0"/>
        <w:rPr>
          <w:b/>
          <w:bCs/>
          <w:sz w:val="24"/>
          <w:szCs w:val="24"/>
        </w:rPr>
      </w:pPr>
    </w:p>
    <w:p w14:paraId="6038405B" w14:textId="1D83781D" w:rsidR="00FE05AB" w:rsidRDefault="00EB6217">
      <w:pPr>
        <w:suppressAutoHyphens w:val="0"/>
        <w:rPr>
          <w:b/>
          <w:bCs/>
          <w:sz w:val="24"/>
          <w:szCs w:val="24"/>
        </w:rPr>
      </w:pPr>
      <w:r>
        <w:rPr>
          <w:b/>
          <w:bCs/>
          <w:noProof/>
          <w:sz w:val="24"/>
          <w:szCs w:val="24"/>
        </w:rPr>
        <mc:AlternateContent>
          <mc:Choice Requires="wps">
            <w:drawing>
              <wp:anchor distT="0" distB="0" distL="114300" distR="114300" simplePos="0" relativeHeight="251687971" behindDoc="0" locked="0" layoutInCell="1" allowOverlap="1" wp14:anchorId="614487F8" wp14:editId="159B313B">
                <wp:simplePos x="0" y="0"/>
                <wp:positionH relativeFrom="column">
                  <wp:posOffset>2114550</wp:posOffset>
                </wp:positionH>
                <wp:positionV relativeFrom="paragraph">
                  <wp:posOffset>81915</wp:posOffset>
                </wp:positionV>
                <wp:extent cx="1371600" cy="809625"/>
                <wp:effectExtent l="0" t="0" r="19050" b="142875"/>
                <wp:wrapNone/>
                <wp:docPr id="40" name="Speech Bubble: Rectangle 40"/>
                <wp:cNvGraphicFramePr/>
                <a:graphic xmlns:a="http://schemas.openxmlformats.org/drawingml/2006/main">
                  <a:graphicData uri="http://schemas.microsoft.com/office/word/2010/wordprocessingShape">
                    <wps:wsp>
                      <wps:cNvSpPr/>
                      <wps:spPr>
                        <a:xfrm>
                          <a:off x="0" y="0"/>
                          <a:ext cx="1371600" cy="809625"/>
                        </a:xfrm>
                        <a:prstGeom prst="wedgeRectCallou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14:paraId="1CBC09F1" w14:textId="77777777" w:rsidR="00EB6217" w:rsidRPr="007B7660" w:rsidRDefault="00EB6217" w:rsidP="00EB6217">
                            <w:pPr>
                              <w:jc w:val="center"/>
                              <w:rPr>
                                <w:color w:val="000000" w:themeColor="text1"/>
                              </w:rPr>
                            </w:pPr>
                            <w:r w:rsidRPr="007B7660">
                              <w:rPr>
                                <w:color w:val="000000" w:themeColor="text1"/>
                              </w:rPr>
                              <w:t xml:space="preserve">I was offered </w:t>
                            </w:r>
                            <w:r>
                              <w:rPr>
                                <w:color w:val="000000" w:themeColor="text1"/>
                              </w:rPr>
                              <w:t xml:space="preserve">a </w:t>
                            </w:r>
                            <w:r w:rsidRPr="007B7660">
                              <w:rPr>
                                <w:color w:val="000000" w:themeColor="text1"/>
                              </w:rPr>
                              <w:t xml:space="preserve">course in maths </w:t>
                            </w:r>
                            <w:r>
                              <w:rPr>
                                <w:color w:val="000000" w:themeColor="text1"/>
                              </w:rPr>
                              <w:t>by the Job Centre when I have an A level.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487F8" id="Speech Bubble: Rectangle 40" o:spid="_x0000_s1048" type="#_x0000_t61" style="position:absolute;margin-left:166.5pt;margin-top:6.45pt;width:108pt;height:63.75pt;z-index:251687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" adj="6300,24300" fillcolor="#c5e0b4" strokecolor="#2f528f" strokeweight="1pt">
                <v:textbox>
                  <w:txbxContent>
                    <w:p w14:paraId="1CBC09F1" w14:textId="77777777" w:rsidR="00EB6217" w:rsidRPr="007B7660" w:rsidRDefault="00EB6217" w:rsidP="00EB6217">
                      <w:pPr>
                        <w:jc w:val="center"/>
                        <w:rPr>
                          <w:color w:val="000000" w:themeColor="text1"/>
                        </w:rPr>
                      </w:pPr>
                      <w:r w:rsidRPr="007B7660">
                        <w:rPr>
                          <w:color w:val="000000" w:themeColor="text1"/>
                        </w:rPr>
                        <w:t xml:space="preserve">I was offered </w:t>
                      </w:r>
                      <w:r>
                        <w:rPr>
                          <w:color w:val="000000" w:themeColor="text1"/>
                        </w:rPr>
                        <w:t xml:space="preserve">a </w:t>
                      </w:r>
                      <w:r w:rsidRPr="007B7660">
                        <w:rPr>
                          <w:color w:val="000000" w:themeColor="text1"/>
                        </w:rPr>
                        <w:t xml:space="preserve">course in maths </w:t>
                      </w:r>
                      <w:r>
                        <w:rPr>
                          <w:color w:val="000000" w:themeColor="text1"/>
                        </w:rPr>
                        <w:t>by the Job Centre when I have an A level.</w:t>
                      </w:r>
                    </w:p>
                  </w:txbxContent>
                </v:textbox>
              </v:shape>
            </w:pict>
          </mc:Fallback>
        </mc:AlternateContent>
      </w:r>
    </w:p>
    <w:p w14:paraId="396949A5" w14:textId="37178CDB" w:rsidR="00FE05AB" w:rsidRDefault="00FE05AB">
      <w:pPr>
        <w:suppressAutoHyphens w:val="0"/>
        <w:rPr>
          <w:b/>
          <w:bCs/>
          <w:sz w:val="24"/>
          <w:szCs w:val="24"/>
        </w:rPr>
      </w:pPr>
    </w:p>
    <w:p w14:paraId="4FF9306D" w14:textId="6B3A913F" w:rsidR="00FE05AB" w:rsidRDefault="00FE05AB">
      <w:pPr>
        <w:suppressAutoHyphens w:val="0"/>
        <w:rPr>
          <w:b/>
          <w:bCs/>
          <w:sz w:val="24"/>
          <w:szCs w:val="24"/>
        </w:rPr>
      </w:pPr>
    </w:p>
    <w:p w14:paraId="5B0AD167" w14:textId="79474801" w:rsidR="00FE05AB" w:rsidRDefault="00C0117B">
      <w:pPr>
        <w:suppressAutoHyphens w:val="0"/>
        <w:rPr>
          <w:b/>
          <w:bCs/>
          <w:sz w:val="24"/>
          <w:szCs w:val="24"/>
        </w:rPr>
      </w:pPr>
      <w:r>
        <w:rPr>
          <w:b/>
          <w:bCs/>
          <w:noProof/>
          <w:sz w:val="24"/>
          <w:szCs w:val="24"/>
          <w:lang w:eastAsia="en-GB"/>
        </w:rPr>
        <mc:AlternateContent>
          <mc:Choice Requires="wps">
            <w:drawing>
              <wp:anchor distT="0" distB="0" distL="114300" distR="114300" simplePos="0" relativeHeight="251677731" behindDoc="0" locked="0" layoutInCell="1" allowOverlap="1" wp14:anchorId="573E47FB" wp14:editId="3E7C163A">
                <wp:simplePos x="0" y="0"/>
                <wp:positionH relativeFrom="margin">
                  <wp:posOffset>3834130</wp:posOffset>
                </wp:positionH>
                <wp:positionV relativeFrom="paragraph">
                  <wp:posOffset>246380</wp:posOffset>
                </wp:positionV>
                <wp:extent cx="1356360" cy="1054735"/>
                <wp:effectExtent l="0" t="0" r="15240" b="374015"/>
                <wp:wrapNone/>
                <wp:docPr id="51" name="Speech Bubble: Rectangle 51"/>
                <wp:cNvGraphicFramePr/>
                <a:graphic xmlns:a="http://schemas.openxmlformats.org/drawingml/2006/main">
                  <a:graphicData uri="http://schemas.microsoft.com/office/word/2010/wordprocessingShape">
                    <wps:wsp>
                      <wps:cNvSpPr/>
                      <wps:spPr>
                        <a:xfrm>
                          <a:off x="0" y="0"/>
                          <a:ext cx="1356360" cy="1054735"/>
                        </a:xfrm>
                        <a:prstGeom prst="wedgeRectCallout">
                          <a:avLst>
                            <a:gd name="adj1" fmla="val 19944"/>
                            <a:gd name="adj2" fmla="val 82713"/>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005296B8" w14:textId="4D997628" w:rsidR="00584C91" w:rsidRPr="00061CFB" w:rsidRDefault="00584C91" w:rsidP="00584C91">
                            <w:pPr>
                              <w:jc w:val="center"/>
                              <w:rPr>
                                <w:color w:val="000000" w:themeColor="text1"/>
                              </w:rPr>
                            </w:pPr>
                            <w:r w:rsidRPr="00061CFB">
                              <w:rPr>
                                <w:color w:val="000000" w:themeColor="text1"/>
                              </w:rPr>
                              <w:t>I want to</w:t>
                            </w:r>
                            <w:r>
                              <w:rPr>
                                <w:color w:val="000000" w:themeColor="text1"/>
                              </w:rPr>
                              <w:t xml:space="preserve"> join autism-friendly groups that </w:t>
                            </w:r>
                            <w:r w:rsidR="00585599">
                              <w:rPr>
                                <w:color w:val="000000" w:themeColor="text1"/>
                              </w:rPr>
                              <w:t>help with</w:t>
                            </w:r>
                            <w:r>
                              <w:rPr>
                                <w:color w:val="000000" w:themeColor="text1"/>
                              </w:rPr>
                              <w:t xml:space="preserve"> education and employment</w:t>
                            </w:r>
                          </w:p>
                          <w:p w14:paraId="34340F54" w14:textId="16859A2B" w:rsidR="009C1804" w:rsidRPr="00061CFB" w:rsidRDefault="009C1804" w:rsidP="009C180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E47FB" id="Speech Bubble: Rectangle 51" o:spid="_x0000_s1049" type="#_x0000_t61" style="position:absolute;margin-left:301.9pt;margin-top:19.4pt;width:106.8pt;height:83.05pt;z-index:2516777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" adj="15108,28666" fillcolor="#ffe599 [1303]" strokecolor="#2f528f" strokeweight="1pt">
                <v:textbox>
                  <w:txbxContent>
                    <w:p w14:paraId="005296B8" w14:textId="4D997628" w:rsidR="00584C91" w:rsidRPr="00061CFB" w:rsidRDefault="00584C91" w:rsidP="00584C91">
                      <w:pPr>
                        <w:jc w:val="center"/>
                        <w:rPr>
                          <w:color w:val="000000" w:themeColor="text1"/>
                        </w:rPr>
                      </w:pPr>
                      <w:r w:rsidRPr="00061CFB">
                        <w:rPr>
                          <w:color w:val="000000" w:themeColor="text1"/>
                        </w:rPr>
                        <w:t>I want to</w:t>
                      </w:r>
                      <w:r>
                        <w:rPr>
                          <w:color w:val="000000" w:themeColor="text1"/>
                        </w:rPr>
                        <w:t xml:space="preserve"> join autism-friendly groups that </w:t>
                      </w:r>
                      <w:r w:rsidR="00585599">
                        <w:rPr>
                          <w:color w:val="000000" w:themeColor="text1"/>
                        </w:rPr>
                        <w:t>help with</w:t>
                      </w:r>
                      <w:r>
                        <w:rPr>
                          <w:color w:val="000000" w:themeColor="text1"/>
                        </w:rPr>
                        <w:t xml:space="preserve"> education and employment</w:t>
                      </w:r>
                    </w:p>
                    <w:p w14:paraId="34340F54" w14:textId="16859A2B" w:rsidR="009C1804" w:rsidRPr="00061CFB" w:rsidRDefault="009C1804" w:rsidP="009C1804">
                      <w:pPr>
                        <w:jc w:val="center"/>
                        <w:rPr>
                          <w:color w:val="000000" w:themeColor="text1"/>
                        </w:rPr>
                      </w:pPr>
                    </w:p>
                  </w:txbxContent>
                </v:textbox>
                <w10:wrap anchorx="margin"/>
              </v:shape>
            </w:pict>
          </mc:Fallback>
        </mc:AlternateContent>
      </w:r>
      <w:r>
        <w:rPr>
          <w:noProof/>
          <w:lang w:eastAsia="en-GB"/>
        </w:rPr>
        <mc:AlternateContent>
          <mc:Choice Requires="wps">
            <w:drawing>
              <wp:anchor distT="0" distB="0" distL="114300" distR="114300" simplePos="0" relativeHeight="251658246" behindDoc="0" locked="0" layoutInCell="1" allowOverlap="1" wp14:anchorId="121BE85B" wp14:editId="30691169">
                <wp:simplePos x="0" y="0"/>
                <wp:positionH relativeFrom="margin">
                  <wp:posOffset>671830</wp:posOffset>
                </wp:positionH>
                <wp:positionV relativeFrom="paragraph">
                  <wp:posOffset>276860</wp:posOffset>
                </wp:positionV>
                <wp:extent cx="2453640" cy="1190625"/>
                <wp:effectExtent l="19050" t="19050" r="41910" b="200025"/>
                <wp:wrapNone/>
                <wp:docPr id="24" name="Speech Bubble: Oval 24"/>
                <wp:cNvGraphicFramePr/>
                <a:graphic xmlns:a="http://schemas.openxmlformats.org/drawingml/2006/main">
                  <a:graphicData uri="http://schemas.microsoft.com/office/word/2010/wordprocessingShape">
                    <wps:wsp>
                      <wps:cNvSpPr/>
                      <wps:spPr>
                        <a:xfrm>
                          <a:off x="0" y="0"/>
                          <a:ext cx="2453640" cy="1190625"/>
                        </a:xfrm>
                        <a:prstGeom prst="wedgeEllipseCallout">
                          <a:avLst/>
                        </a:prstGeom>
                        <a:solidFill>
                          <a:schemeClr val="accent2">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BBE690F" w14:textId="6344F771" w:rsidR="00732575" w:rsidRPr="00C504BE" w:rsidRDefault="00732575" w:rsidP="00EB2775">
                            <w:pPr>
                              <w:jc w:val="center"/>
                              <w:rPr>
                                <w:color w:val="000000" w:themeColor="text1"/>
                              </w:rPr>
                            </w:pPr>
                            <w:r w:rsidRPr="00C504BE">
                              <w:rPr>
                                <w:color w:val="000000" w:themeColor="text1"/>
                              </w:rPr>
                              <w:t>PIP is very helpful, it but the forms can be very confusing!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BE85B" id="Speech Bubble: Oval 24" o:spid="_x0000_s1050" type="#_x0000_t63" style="position:absolute;margin-left:52.9pt;margin-top:21.8pt;width:193.2pt;height:93.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" adj="6300,24300" fillcolor="#f7caac [1301]" strokecolor="#525252 [1606]" strokeweight="1pt">
                <v:textbox>
                  <w:txbxContent>
                    <w:p w14:paraId="3BBE690F" w14:textId="6344F771" w:rsidR="00732575" w:rsidRPr="00C504BE" w:rsidRDefault="00732575" w:rsidP="00EB2775">
                      <w:pPr>
                        <w:jc w:val="center"/>
                        <w:rPr>
                          <w:color w:val="000000" w:themeColor="text1"/>
                        </w:rPr>
                      </w:pPr>
                      <w:r w:rsidRPr="00C504BE">
                        <w:rPr>
                          <w:color w:val="000000" w:themeColor="text1"/>
                        </w:rPr>
                        <w:t>PIP is very helpful, it but the forms can be very confusing!</w:t>
                      </w:r>
                    </w:p>
                  </w:txbxContent>
                </v:textbox>
                <w10:wrap anchorx="margin"/>
              </v:shape>
            </w:pict>
          </mc:Fallback>
        </mc:AlternateContent>
      </w:r>
    </w:p>
    <w:p w14:paraId="11AA495D" w14:textId="71BCF671" w:rsidR="00FE05AB" w:rsidRDefault="00FE05AB">
      <w:pPr>
        <w:suppressAutoHyphens w:val="0"/>
        <w:rPr>
          <w:b/>
          <w:bCs/>
          <w:sz w:val="24"/>
          <w:szCs w:val="24"/>
        </w:rPr>
      </w:pPr>
    </w:p>
    <w:p w14:paraId="74C24D31" w14:textId="5A49F80D" w:rsidR="00FE05AB" w:rsidRDefault="00FE05AB">
      <w:pPr>
        <w:suppressAutoHyphens w:val="0"/>
        <w:rPr>
          <w:b/>
          <w:bCs/>
          <w:sz w:val="24"/>
          <w:szCs w:val="24"/>
        </w:rPr>
      </w:pPr>
    </w:p>
    <w:p w14:paraId="06B21EAA" w14:textId="326C8AD5" w:rsidR="00FE05AB" w:rsidRDefault="00FE05AB">
      <w:pPr>
        <w:suppressAutoHyphens w:val="0"/>
        <w:rPr>
          <w:b/>
          <w:bCs/>
          <w:sz w:val="24"/>
          <w:szCs w:val="24"/>
        </w:rPr>
      </w:pPr>
    </w:p>
    <w:p w14:paraId="4995B475" w14:textId="37C45CA1" w:rsidR="00FE05AB" w:rsidRDefault="00FE05AB">
      <w:pPr>
        <w:suppressAutoHyphens w:val="0"/>
        <w:rPr>
          <w:b/>
          <w:bCs/>
          <w:sz w:val="24"/>
          <w:szCs w:val="24"/>
        </w:rPr>
      </w:pPr>
    </w:p>
    <w:p w14:paraId="0E9CC0F9" w14:textId="307622A1" w:rsidR="00FE05AB" w:rsidRDefault="00110F94">
      <w:pPr>
        <w:suppressAutoHyphens w:val="0"/>
        <w:rPr>
          <w:b/>
          <w:bCs/>
          <w:sz w:val="24"/>
          <w:szCs w:val="24"/>
        </w:rPr>
      </w:pPr>
      <w:r>
        <w:rPr>
          <w:b/>
          <w:bCs/>
          <w:noProof/>
          <w:sz w:val="24"/>
          <w:szCs w:val="24"/>
          <w:lang w:eastAsia="en-GB"/>
        </w:rPr>
        <mc:AlternateContent>
          <mc:Choice Requires="wps">
            <w:drawing>
              <wp:anchor distT="0" distB="0" distL="114300" distR="114300" simplePos="0" relativeHeight="251658268" behindDoc="0" locked="0" layoutInCell="1" allowOverlap="1" wp14:anchorId="44D96FFC" wp14:editId="74B8493B">
                <wp:simplePos x="0" y="0"/>
                <wp:positionH relativeFrom="margin">
                  <wp:align>right</wp:align>
                </wp:positionH>
                <wp:positionV relativeFrom="paragraph">
                  <wp:posOffset>543088</wp:posOffset>
                </wp:positionV>
                <wp:extent cx="2667000" cy="1457325"/>
                <wp:effectExtent l="19050" t="19050" r="38100" b="219075"/>
                <wp:wrapNone/>
                <wp:docPr id="33" name="Speech Bubble: Oval 33"/>
                <wp:cNvGraphicFramePr/>
                <a:graphic xmlns:a="http://schemas.openxmlformats.org/drawingml/2006/main">
                  <a:graphicData uri="http://schemas.microsoft.com/office/word/2010/wordprocessingShape">
                    <wps:wsp>
                      <wps:cNvSpPr/>
                      <wps:spPr>
                        <a:xfrm>
                          <a:off x="0" y="0"/>
                          <a:ext cx="2667000" cy="1457325"/>
                        </a:xfrm>
                        <a:prstGeom prst="wedgeEllipseCallout">
                          <a:avLst/>
                        </a:prstGeom>
                        <a:solidFill>
                          <a:schemeClr val="accent6">
                            <a:lumMod val="40000"/>
                            <a:lumOff val="6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36A23571" w14:textId="2EEFBF43" w:rsidR="00732575" w:rsidRPr="008C50B3" w:rsidRDefault="00732575" w:rsidP="009A73B1">
                            <w:pPr>
                              <w:jc w:val="center"/>
                              <w:rPr>
                                <w:color w:val="000000" w:themeColor="text1"/>
                              </w:rPr>
                            </w:pPr>
                            <w:r w:rsidRPr="008C50B3">
                              <w:rPr>
                                <w:color w:val="000000" w:themeColor="text1"/>
                              </w:rPr>
                              <w:t>I want services that I speak to know how to make reasonable adjustments to include me and accept me as I 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96FFC" id="Speech Bubble: Oval 33" o:spid="_x0000_s1051" type="#_x0000_t63" style="position:absolute;margin-left:158.8pt;margin-top:42.75pt;width:210pt;height:114.75pt;z-index:2516582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" adj="6300,24300" fillcolor="#c5e0b3 [1305]" strokecolor="#525252 [1606]" strokeweight="1pt">
                <v:textbox>
                  <w:txbxContent>
                    <w:p w14:paraId="36A23571" w14:textId="2EEFBF43" w:rsidR="00732575" w:rsidRPr="008C50B3" w:rsidRDefault="00732575" w:rsidP="009A73B1">
                      <w:pPr>
                        <w:jc w:val="center"/>
                        <w:rPr>
                          <w:color w:val="000000" w:themeColor="text1"/>
                        </w:rPr>
                      </w:pPr>
                      <w:r w:rsidRPr="008C50B3">
                        <w:rPr>
                          <w:color w:val="000000" w:themeColor="text1"/>
                        </w:rPr>
                        <w:t>I want services that I speak to know how to make reasonable adjustments to include me and accept me as I am</w:t>
                      </w:r>
                    </w:p>
                  </w:txbxContent>
                </v:textbox>
                <w10:wrap anchorx="margin"/>
              </v:shape>
            </w:pict>
          </mc:Fallback>
        </mc:AlternateContent>
      </w:r>
    </w:p>
    <w:p w14:paraId="14A12C66" w14:textId="7CEA8259" w:rsidR="00B72D77" w:rsidRDefault="00B72D77">
      <w:pPr>
        <w:suppressAutoHyphens w:val="0"/>
        <w:rPr>
          <w:b/>
          <w:bCs/>
        </w:rPr>
      </w:pPr>
      <w:r>
        <w:rPr>
          <w:b/>
          <w:bCs/>
        </w:rPr>
        <w:br w:type="page"/>
      </w:r>
    </w:p>
    <w:p w14:paraId="651E77E5" w14:textId="51E9C11E" w:rsidR="007458E5" w:rsidRDefault="00E53170" w:rsidP="00D62A8F">
      <w:pPr>
        <w:suppressAutoHyphens w:val="0"/>
      </w:pPr>
      <w:r>
        <w:rPr>
          <w:b/>
          <w:bCs/>
          <w:sz w:val="24"/>
          <w:szCs w:val="24"/>
        </w:rPr>
        <w:t>9</w:t>
      </w:r>
      <w:r w:rsidR="000D1215">
        <w:rPr>
          <w:b/>
          <w:bCs/>
          <w:sz w:val="24"/>
          <w:szCs w:val="24"/>
        </w:rPr>
        <w:t xml:space="preserve">. </w:t>
      </w:r>
      <w:bookmarkStart w:id="17" w:name="_Hlk112849266"/>
      <w:r w:rsidR="00AA76E0">
        <w:rPr>
          <w:b/>
          <w:bCs/>
          <w:sz w:val="24"/>
          <w:szCs w:val="24"/>
        </w:rPr>
        <w:tab/>
      </w:r>
      <w:r w:rsidR="000E612A">
        <w:rPr>
          <w:b/>
          <w:bCs/>
          <w:sz w:val="24"/>
          <w:szCs w:val="24"/>
        </w:rPr>
        <w:t xml:space="preserve">Themes and </w:t>
      </w:r>
      <w:r w:rsidR="008B08E8">
        <w:rPr>
          <w:b/>
          <w:bCs/>
          <w:sz w:val="24"/>
          <w:szCs w:val="24"/>
        </w:rPr>
        <w:t>p</w:t>
      </w:r>
      <w:r w:rsidR="000E612A">
        <w:rPr>
          <w:b/>
          <w:bCs/>
          <w:sz w:val="24"/>
          <w:szCs w:val="24"/>
        </w:rPr>
        <w:t>riorities for North East Lincolnshire</w:t>
      </w:r>
      <w:bookmarkEnd w:id="17"/>
    </w:p>
    <w:p w14:paraId="651E77E6" w14:textId="77777777" w:rsidR="007458E5" w:rsidRDefault="000E612A">
      <w:r>
        <w:rPr>
          <w:b/>
          <w:bCs/>
          <w:noProof/>
          <w:lang w:eastAsia="en-GB"/>
        </w:rPr>
        <mc:AlternateContent>
          <mc:Choice Requires="wps">
            <w:drawing>
              <wp:anchor distT="0" distB="0" distL="114300" distR="114300" simplePos="0" relativeHeight="251658254" behindDoc="0" locked="0" layoutInCell="1" allowOverlap="1" wp14:anchorId="651E7789" wp14:editId="651E778A">
                <wp:simplePos x="0" y="0"/>
                <wp:positionH relativeFrom="column">
                  <wp:posOffset>20473</wp:posOffset>
                </wp:positionH>
                <wp:positionV relativeFrom="paragraph">
                  <wp:posOffset>37801</wp:posOffset>
                </wp:positionV>
                <wp:extent cx="5648962" cy="25402"/>
                <wp:effectExtent l="0" t="0" r="27938" b="31748"/>
                <wp:wrapNone/>
                <wp:docPr id="7" name="Straight Connector 8"/>
                <wp:cNvGraphicFramePr/>
                <a:graphic xmlns:a="http://schemas.openxmlformats.org/drawingml/2006/main">
                  <a:graphicData uri="http://schemas.microsoft.com/office/word/2010/wordprocessingShape">
                    <wps:wsp>
                      <wps:cNvCnPr/>
                      <wps:spPr>
                        <a:xfrm flipV="1">
                          <a:off x="0" y="0"/>
                          <a:ext cx="5648962" cy="25402"/>
                        </a:xfrm>
                        <a:prstGeom prst="straightConnector1">
                          <a:avLst/>
                        </a:prstGeom>
                        <a:noFill/>
                        <a:ln w="6345" cap="flat">
                          <a:solidFill>
                            <a:srgbClr val="4472C4"/>
                          </a:solidFill>
                          <a:prstDash val="solid"/>
                          <a:miter/>
                        </a:ln>
                      </wps:spPr>
                      <wps:bodyPr/>
                    </wps:wsp>
                  </a:graphicData>
                </a:graphic>
              </wp:anchor>
            </w:drawing>
          </mc:Choice>
          <mc:Fallback>
            <w:pict>
              <v:shape w14:anchorId="780C12FD" id="Straight Connector 8" o:spid="_x0000_s1026" type="#_x0000_t32" style="position:absolute;margin-left:1.6pt;margin-top:3pt;width:444.8pt;height:2pt;flip:y;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" strokecolor="#4472c4" strokeweight=".17625mm">
                <v:stroke joinstyle="miter"/>
              </v:shape>
            </w:pict>
          </mc:Fallback>
        </mc:AlternateContent>
      </w:r>
    </w:p>
    <w:p w14:paraId="3E0A8443" w14:textId="376BB244" w:rsidR="00D664AD" w:rsidRPr="00047299" w:rsidRDefault="000E612A">
      <w:pPr>
        <w:jc w:val="both"/>
        <w:rPr>
          <w:b/>
          <w:bCs/>
        </w:rPr>
      </w:pPr>
      <w:bookmarkStart w:id="18" w:name="_Hlk111547068"/>
      <w:r w:rsidRPr="00047299">
        <w:rPr>
          <w:b/>
          <w:bCs/>
        </w:rPr>
        <w:t xml:space="preserve">The aim of this </w:t>
      </w:r>
      <w:r w:rsidR="00934212" w:rsidRPr="00047299">
        <w:rPr>
          <w:b/>
          <w:bCs/>
        </w:rPr>
        <w:t>s</w:t>
      </w:r>
      <w:r w:rsidRPr="00047299">
        <w:rPr>
          <w:b/>
          <w:bCs/>
        </w:rPr>
        <w:t>trategy is to ask</w:t>
      </w:r>
      <w:r w:rsidR="00D664AD" w:rsidRPr="00047299">
        <w:rPr>
          <w:b/>
          <w:bCs/>
        </w:rPr>
        <w:t>:</w:t>
      </w:r>
      <w:r w:rsidRPr="00047299">
        <w:rPr>
          <w:b/>
          <w:bCs/>
        </w:rPr>
        <w:t xml:space="preserve"> </w:t>
      </w:r>
      <w:r w:rsidR="00934212" w:rsidRPr="00047299">
        <w:rPr>
          <w:b/>
          <w:bCs/>
        </w:rPr>
        <w:t>“</w:t>
      </w:r>
      <w:r w:rsidRPr="00047299">
        <w:rPr>
          <w:b/>
          <w:bCs/>
        </w:rPr>
        <w:t xml:space="preserve">how we can make North East Lincolnshire a great place </w:t>
      </w:r>
      <w:r w:rsidR="00934212" w:rsidRPr="00047299">
        <w:rPr>
          <w:b/>
          <w:bCs/>
        </w:rPr>
        <w:t>for autistic people to live</w:t>
      </w:r>
      <w:r w:rsidR="00BC03D4" w:rsidRPr="00047299">
        <w:rPr>
          <w:b/>
          <w:bCs/>
        </w:rPr>
        <w:t xml:space="preserve">, and what can we do to support and help improve their </w:t>
      </w:r>
      <w:r w:rsidR="005557AC">
        <w:rPr>
          <w:b/>
          <w:bCs/>
        </w:rPr>
        <w:t>outcomes</w:t>
      </w:r>
      <w:r w:rsidR="009D1211">
        <w:rPr>
          <w:b/>
          <w:bCs/>
        </w:rPr>
        <w:t>?</w:t>
      </w:r>
      <w:r w:rsidR="00934212" w:rsidRPr="00047299">
        <w:rPr>
          <w:b/>
          <w:bCs/>
        </w:rPr>
        <w:t xml:space="preserve">” </w:t>
      </w:r>
    </w:p>
    <w:bookmarkEnd w:id="18"/>
    <w:p w14:paraId="651E77E8" w14:textId="3C64D00A" w:rsidR="007458E5" w:rsidRDefault="000E612A" w:rsidP="00DB6960">
      <w:pPr>
        <w:jc w:val="both"/>
      </w:pPr>
      <w:r w:rsidRPr="00103978">
        <w:t xml:space="preserve">Our focus </w:t>
      </w:r>
      <w:r w:rsidR="00EC2CCD">
        <w:t xml:space="preserve">of this strategy </w:t>
      </w:r>
      <w:r w:rsidRPr="00103978">
        <w:t>is</w:t>
      </w:r>
      <w:r w:rsidR="00A278C7">
        <w:t xml:space="preserve"> l</w:t>
      </w:r>
      <w:r w:rsidR="006B16F2" w:rsidRPr="00103978">
        <w:t>ocal services for local people</w:t>
      </w:r>
      <w:r w:rsidR="00A278C7">
        <w:t>.</w:t>
      </w:r>
      <w:r w:rsidRPr="00103978">
        <w:t xml:space="preserve"> The themes and priorit</w:t>
      </w:r>
      <w:r w:rsidR="00FF4A2D" w:rsidRPr="00103978">
        <w:t>ies</w:t>
      </w:r>
      <w:r w:rsidRPr="00103978">
        <w:t xml:space="preserve"> set out </w:t>
      </w:r>
      <w:r>
        <w:t>in this strategy</w:t>
      </w:r>
      <w:r w:rsidR="00B20F1A">
        <w:t xml:space="preserve"> will become our workstreams</w:t>
      </w:r>
      <w:r w:rsidR="00286CCD">
        <w:t>. Each workstream will have</w:t>
      </w:r>
      <w:r w:rsidR="00F62649">
        <w:t xml:space="preserve"> </w:t>
      </w:r>
      <w:r w:rsidR="00286CCD">
        <w:t xml:space="preserve">an autistic person and/or a parent/carer co-leading the work, with people with lived experience and </w:t>
      </w:r>
      <w:r w:rsidR="00F62649">
        <w:t xml:space="preserve">people from services </w:t>
      </w:r>
      <w:r w:rsidR="00286CCD">
        <w:t>shaping the action</w:t>
      </w:r>
      <w:r w:rsidR="00EB77E6">
        <w:t xml:space="preserve"> </w:t>
      </w:r>
      <w:r w:rsidR="00764153">
        <w:t>plans that</w:t>
      </w:r>
      <w:r w:rsidR="00EB1FC5">
        <w:t xml:space="preserve"> </w:t>
      </w:r>
      <w:r w:rsidR="00684D10">
        <w:t>will be</w:t>
      </w:r>
      <w:r w:rsidR="000C5FA0">
        <w:t xml:space="preserve"> overseen by the Adult Autism Board</w:t>
      </w:r>
      <w:r w:rsidR="00EB1FC5">
        <w:t>. I</w:t>
      </w:r>
      <w:r w:rsidR="003F6C3A">
        <w:t>mplementation</w:t>
      </w:r>
      <w:r w:rsidR="00EB1FC5">
        <w:t xml:space="preserve"> will be</w:t>
      </w:r>
      <w:r w:rsidR="00684D10">
        <w:t xml:space="preserve"> monitored by </w:t>
      </w:r>
      <w:r w:rsidR="004B2050">
        <w:t>(</w:t>
      </w:r>
      <w:r w:rsidR="000C5FA0" w:rsidRPr="000C5FA0">
        <w:rPr>
          <w:highlight w:val="yellow"/>
        </w:rPr>
        <w:t>add</w:t>
      </w:r>
      <w:r w:rsidR="004B2050" w:rsidRPr="000C5FA0">
        <w:rPr>
          <w:highlight w:val="yellow"/>
        </w:rPr>
        <w:t xml:space="preserve"> when confirmed)</w:t>
      </w:r>
      <w:r w:rsidR="004B2050">
        <w:t xml:space="preserve"> </w:t>
      </w:r>
      <w:r w:rsidR="00DB6960">
        <w:t>to ensure outcomes are delivered and opportunities maximised</w:t>
      </w:r>
      <w:r w:rsidR="003F6C3A">
        <w:t xml:space="preserve">. </w:t>
      </w:r>
      <w:r w:rsidR="0015539B" w:rsidRPr="0015539B">
        <w:t xml:space="preserve">The themes and priorities </w:t>
      </w:r>
      <w:r>
        <w:t>are:</w:t>
      </w:r>
    </w:p>
    <w:p w14:paraId="028DEF78" w14:textId="77777777" w:rsidR="00AA76E0" w:rsidRDefault="00AA76E0" w:rsidP="00DB6960">
      <w:pPr>
        <w:jc w:val="both"/>
      </w:pPr>
    </w:p>
    <w:p w14:paraId="742EA45F" w14:textId="77777777" w:rsidR="00AA76E0" w:rsidRDefault="00AA76E0" w:rsidP="00DB6960">
      <w:pPr>
        <w:jc w:val="both"/>
      </w:pPr>
    </w:p>
    <w:p w14:paraId="505F1148" w14:textId="2AC95A87" w:rsidR="002F03B1" w:rsidRPr="008A6333" w:rsidRDefault="002F03B1" w:rsidP="00286CCD">
      <w:pPr>
        <w:jc w:val="both"/>
      </w:pPr>
      <w:r>
        <w:rPr>
          <w:noProof/>
          <w:sz w:val="24"/>
          <w:szCs w:val="24"/>
          <w:lang w:eastAsia="en-GB"/>
        </w:rPr>
        <w:drawing>
          <wp:inline distT="0" distB="0" distL="0" distR="0" wp14:anchorId="2CDA118D" wp14:editId="05A35559">
            <wp:extent cx="5985510" cy="4774018"/>
            <wp:effectExtent l="0" t="0" r="0" b="7620"/>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48A5FE02" w14:textId="230E5E68" w:rsidR="00E1681D" w:rsidRDefault="00E1681D">
      <w:pPr>
        <w:rPr>
          <w:b/>
          <w:bCs/>
        </w:rPr>
      </w:pPr>
    </w:p>
    <w:p w14:paraId="794880C9" w14:textId="6D81AA62" w:rsidR="00E1681D" w:rsidRDefault="00E1681D">
      <w:pPr>
        <w:rPr>
          <w:b/>
          <w:bCs/>
        </w:rPr>
      </w:pPr>
    </w:p>
    <w:p w14:paraId="799267BD" w14:textId="1A83CEE2" w:rsidR="00EB19D8" w:rsidRPr="00355A17" w:rsidRDefault="00EB19D8" w:rsidP="00355A17">
      <w:pPr>
        <w:rPr>
          <w:sz w:val="24"/>
          <w:szCs w:val="24"/>
        </w:rPr>
      </w:pPr>
      <w:bookmarkStart w:id="19" w:name="_Hlk118102565"/>
    </w:p>
    <w:p w14:paraId="651E7851" w14:textId="223AB4C2" w:rsidR="00B745C1" w:rsidRPr="00714BF8" w:rsidRDefault="00B745C1" w:rsidP="0004119B">
      <w:pPr>
        <w:jc w:val="center"/>
        <w:sectPr w:rsidR="00B745C1" w:rsidRPr="00714BF8">
          <w:headerReference w:type="default" r:id="rId101"/>
          <w:footerReference w:type="default" r:id="rId102"/>
          <w:pgSz w:w="11906" w:h="16838"/>
          <w:pgMar w:top="1440" w:right="1440" w:bottom="1440" w:left="1440" w:header="720" w:footer="720" w:gutter="0"/>
          <w:cols w:space="720"/>
        </w:sectPr>
      </w:pPr>
    </w:p>
    <w:bookmarkEnd w:id="19"/>
    <w:p w14:paraId="651E7852" w14:textId="136A463C" w:rsidR="007458E5" w:rsidRDefault="000E612A">
      <w:r>
        <w:rPr>
          <w:b/>
          <w:bCs/>
          <w:noProof/>
          <w:lang w:eastAsia="en-GB"/>
        </w:rPr>
        <mc:AlternateContent>
          <mc:Choice Requires="wps">
            <w:drawing>
              <wp:anchor distT="0" distB="0" distL="114300" distR="114300" simplePos="0" relativeHeight="251658265" behindDoc="0" locked="0" layoutInCell="1" allowOverlap="1" wp14:anchorId="651E7799" wp14:editId="651E779A">
                <wp:simplePos x="0" y="0"/>
                <wp:positionH relativeFrom="margin">
                  <wp:align>left</wp:align>
                </wp:positionH>
                <wp:positionV relativeFrom="paragraph">
                  <wp:posOffset>248287</wp:posOffset>
                </wp:positionV>
                <wp:extent cx="8553453" cy="44449"/>
                <wp:effectExtent l="0" t="0" r="19047" b="31751"/>
                <wp:wrapNone/>
                <wp:docPr id="15" name="Straight Connector 8"/>
                <wp:cNvGraphicFramePr/>
                <a:graphic xmlns:a="http://schemas.openxmlformats.org/drawingml/2006/main">
                  <a:graphicData uri="http://schemas.microsoft.com/office/word/2010/wordprocessingShape">
                    <wps:wsp>
                      <wps:cNvCnPr/>
                      <wps:spPr>
                        <a:xfrm flipV="1">
                          <a:off x="0" y="0"/>
                          <a:ext cx="8553453" cy="44449"/>
                        </a:xfrm>
                        <a:prstGeom prst="straightConnector1">
                          <a:avLst/>
                        </a:prstGeom>
                        <a:noFill/>
                        <a:ln w="6345" cap="flat">
                          <a:solidFill>
                            <a:srgbClr val="4472C4"/>
                          </a:solidFill>
                          <a:prstDash val="solid"/>
                          <a:miter/>
                        </a:ln>
                      </wps:spPr>
                      <wps:bodyPr/>
                    </wps:wsp>
                  </a:graphicData>
                </a:graphic>
              </wp:anchor>
            </w:drawing>
          </mc:Choice>
          <mc:Fallback>
            <w:pict>
              <v:shape w14:anchorId="49C66741" id="Straight Connector 8" o:spid="_x0000_s1026" type="#_x0000_t32" style="position:absolute;margin-left:0;margin-top:19.55pt;width:673.5pt;height:3.5pt;flip:y;z-index:251658265;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" strokecolor="#4472c4" strokeweight=".17625mm">
                <v:stroke joinstyle="miter"/>
                <w10:wrap anchorx="margin"/>
              </v:shape>
            </w:pict>
          </mc:Fallback>
        </mc:AlternateContent>
      </w:r>
      <w:r w:rsidR="005678F1">
        <w:rPr>
          <w:b/>
          <w:bCs/>
        </w:rPr>
        <w:t>10</w:t>
      </w:r>
      <w:r>
        <w:rPr>
          <w:b/>
          <w:bCs/>
        </w:rPr>
        <w:t xml:space="preserve">. </w:t>
      </w:r>
      <w:r w:rsidR="00AA76E0">
        <w:rPr>
          <w:b/>
          <w:bCs/>
        </w:rPr>
        <w:tab/>
      </w:r>
      <w:r w:rsidR="00892620" w:rsidRPr="00892620">
        <w:rPr>
          <w:b/>
          <w:bCs/>
        </w:rPr>
        <w:t>North East Lincolnshire’s Action Plan</w:t>
      </w:r>
    </w:p>
    <w:p w14:paraId="651E7853" w14:textId="77777777" w:rsidR="007458E5" w:rsidRDefault="007458E5">
      <w:pPr>
        <w:rPr>
          <w:b/>
          <w:bCs/>
        </w:rPr>
      </w:pPr>
    </w:p>
    <w:p w14:paraId="7CB7F91A" w14:textId="33560629" w:rsidR="00167F32" w:rsidRDefault="00461531" w:rsidP="001F04E4">
      <w:r w:rsidRPr="00EC4BB9">
        <w:t>In response to the prio</w:t>
      </w:r>
      <w:r w:rsidR="00CF06C0" w:rsidRPr="00EC4BB9">
        <w:t>rities outlined in the government’s</w:t>
      </w:r>
      <w:r w:rsidR="00CF06C0">
        <w:rPr>
          <w:b/>
          <w:bCs/>
        </w:rPr>
        <w:t xml:space="preserve"> </w:t>
      </w:r>
      <w:r w:rsidR="00121BBC" w:rsidRPr="00EB5AB3">
        <w:t>National Autism Strategy</w:t>
      </w:r>
      <w:r w:rsidR="00882E6A">
        <w:t xml:space="preserve"> and its</w:t>
      </w:r>
      <w:r w:rsidR="00121BBC">
        <w:rPr>
          <w:b/>
          <w:bCs/>
        </w:rPr>
        <w:t xml:space="preserve"> </w:t>
      </w:r>
      <w:hyperlink r:id="rId103" w:anchor="improving-autistic-peoples-access-to-education-and-supporting-transitions-into-adulthood" w:history="1">
        <w:r w:rsidR="00935CF6">
          <w:rPr>
            <w:rStyle w:val="Hyperlink"/>
            <w:b/>
            <w:bCs/>
          </w:rPr>
          <w:t>I</w:t>
        </w:r>
        <w:r w:rsidR="00935CF6" w:rsidRPr="00581AE9">
          <w:rPr>
            <w:rStyle w:val="Hyperlink"/>
            <w:b/>
            <w:bCs/>
          </w:rPr>
          <w:t>mplementation</w:t>
        </w:r>
        <w:r w:rsidR="00935CF6">
          <w:rPr>
            <w:rStyle w:val="Hyperlink"/>
            <w:b/>
            <w:bCs/>
          </w:rPr>
          <w:t xml:space="preserve"> Plan 2021-22</w:t>
        </w:r>
      </w:hyperlink>
      <w:r w:rsidR="004F6109">
        <w:rPr>
          <w:b/>
          <w:bCs/>
        </w:rPr>
        <w:t xml:space="preserve"> , </w:t>
      </w:r>
      <w:r w:rsidR="00D841C3">
        <w:t>these</w:t>
      </w:r>
      <w:r w:rsidR="00C76184">
        <w:t xml:space="preserve"> have</w:t>
      </w:r>
      <w:r w:rsidR="001D70B4">
        <w:t xml:space="preserve"> </w:t>
      </w:r>
      <w:r w:rsidR="00D841C3">
        <w:t xml:space="preserve">been </w:t>
      </w:r>
      <w:r w:rsidR="001D70B4">
        <w:t>used</w:t>
      </w:r>
      <w:r w:rsidR="00F87D8A">
        <w:t xml:space="preserve"> to</w:t>
      </w:r>
      <w:r w:rsidR="006900C9">
        <w:t xml:space="preserve"> inform </w:t>
      </w:r>
      <w:r w:rsidR="00D841C3">
        <w:t>th</w:t>
      </w:r>
      <w:r w:rsidR="004D26D3">
        <w:t>e</w:t>
      </w:r>
      <w:r w:rsidR="0029340E" w:rsidRPr="00EC4BB9">
        <w:t xml:space="preserve"> </w:t>
      </w:r>
      <w:r w:rsidR="00CF06C0" w:rsidRPr="00EC4BB9">
        <w:t xml:space="preserve">Action </w:t>
      </w:r>
      <w:r w:rsidR="00650D28" w:rsidRPr="00EC4BB9">
        <w:t>Plan</w:t>
      </w:r>
      <w:r w:rsidR="00E820AA">
        <w:t xml:space="preserve"> </w:t>
      </w:r>
      <w:r w:rsidR="00F95199">
        <w:t xml:space="preserve">below. </w:t>
      </w:r>
      <w:r w:rsidR="004D26D3">
        <w:t xml:space="preserve">The </w:t>
      </w:r>
      <w:r w:rsidR="008A25D3" w:rsidRPr="008A25D3">
        <w:t>action</w:t>
      </w:r>
      <w:r w:rsidR="00E46995">
        <w:t>s</w:t>
      </w:r>
      <w:r w:rsidR="008A25D3" w:rsidRPr="008A25D3">
        <w:t xml:space="preserve"> </w:t>
      </w:r>
      <w:r w:rsidR="00245D68">
        <w:rPr>
          <w:b/>
          <w:bCs/>
        </w:rPr>
        <w:t>in italics</w:t>
      </w:r>
      <w:r w:rsidR="000A1674">
        <w:rPr>
          <w:b/>
          <w:bCs/>
        </w:rPr>
        <w:t xml:space="preserve"> are directly taken from or </w:t>
      </w:r>
      <w:r w:rsidR="007C21F4">
        <w:rPr>
          <w:b/>
          <w:bCs/>
        </w:rPr>
        <w:t>‘</w:t>
      </w:r>
      <w:r w:rsidR="00F95199">
        <w:rPr>
          <w:b/>
          <w:bCs/>
        </w:rPr>
        <w:t>localised</w:t>
      </w:r>
      <w:r w:rsidR="007C21F4">
        <w:rPr>
          <w:b/>
          <w:bCs/>
        </w:rPr>
        <w:t>’</w:t>
      </w:r>
      <w:r w:rsidR="000A1674">
        <w:rPr>
          <w:b/>
          <w:bCs/>
        </w:rPr>
        <w:t xml:space="preserve"> from the Implementation Plan</w:t>
      </w:r>
      <w:r w:rsidR="00F95199">
        <w:rPr>
          <w:b/>
          <w:bCs/>
        </w:rPr>
        <w:t>.</w:t>
      </w:r>
      <w:r w:rsidR="001F04E4" w:rsidRPr="00EC4BB9">
        <w:t xml:space="preserve"> </w:t>
      </w:r>
    </w:p>
    <w:p w14:paraId="779A0F1E" w14:textId="5C105E36" w:rsidR="00167F32" w:rsidRDefault="00C14C1D" w:rsidP="00C14C1D">
      <w:r>
        <w:t>A</w:t>
      </w:r>
      <w:r w:rsidR="003344D0">
        <w:t>lso</w:t>
      </w:r>
      <w:r>
        <w:t>,</w:t>
      </w:r>
      <w:r w:rsidR="003344D0">
        <w:t xml:space="preserve"> </w:t>
      </w:r>
      <w:r w:rsidR="00D52296">
        <w:t>we have</w:t>
      </w:r>
      <w:r>
        <w:t xml:space="preserve"> </w:t>
      </w:r>
      <w:r w:rsidR="00D52296">
        <w:t>identif</w:t>
      </w:r>
      <w:r w:rsidR="0003389E">
        <w:t>ied</w:t>
      </w:r>
      <w:r>
        <w:t xml:space="preserve"> the aims set out in the </w:t>
      </w:r>
      <w:hyperlink r:id="rId104" w:anchor="ref" w:history="1">
        <w:r w:rsidRPr="00E46995">
          <w:rPr>
            <w:rStyle w:val="Hyperlink"/>
            <w:b/>
            <w:bCs/>
          </w:rPr>
          <w:t>NHS Long Term Plan</w:t>
        </w:r>
      </w:hyperlink>
      <w:r w:rsidRPr="00E46995">
        <w:rPr>
          <w:b/>
          <w:bCs/>
          <w:color w:val="0563C1"/>
        </w:rPr>
        <w:t xml:space="preserve"> </w:t>
      </w:r>
      <w:r w:rsidR="0003389E">
        <w:t>, specifical</w:t>
      </w:r>
      <w:r w:rsidR="00C81CE2">
        <w:t>ly</w:t>
      </w:r>
      <w:r w:rsidR="0003389E">
        <w:t xml:space="preserve"> chapter 3</w:t>
      </w:r>
      <w:r>
        <w:t xml:space="preserve"> and the commitments relating to </w:t>
      </w:r>
      <w:r w:rsidR="002B1F98">
        <w:t>M</w:t>
      </w:r>
      <w:r>
        <w:t>ental Health</w:t>
      </w:r>
      <w:r w:rsidR="004442F6">
        <w:t xml:space="preserve">, </w:t>
      </w:r>
      <w:r>
        <w:t>Learning</w:t>
      </w:r>
      <w:r w:rsidR="004442F6">
        <w:t xml:space="preserve"> </w:t>
      </w:r>
      <w:r>
        <w:t>Disabilities and Autism respectively.</w:t>
      </w:r>
    </w:p>
    <w:p w14:paraId="316C89E4" w14:textId="4F866041" w:rsidR="00A6163F" w:rsidRDefault="000D385A" w:rsidP="00A6163F">
      <w:r>
        <w:t>D</w:t>
      </w:r>
      <w:r w:rsidR="00D2028B" w:rsidRPr="00EC4BB9">
        <w:t>eliver</w:t>
      </w:r>
      <w:r>
        <w:t>ing</w:t>
      </w:r>
      <w:r w:rsidR="00D2028B" w:rsidRPr="00EC4BB9">
        <w:t xml:space="preserve"> the vision and outcomes</w:t>
      </w:r>
      <w:r>
        <w:t xml:space="preserve"> will require </w:t>
      </w:r>
      <w:r w:rsidR="00CE76EE">
        <w:t xml:space="preserve">all those involved </w:t>
      </w:r>
      <w:r w:rsidR="00835238">
        <w:t>to work together</w:t>
      </w:r>
      <w:r w:rsidR="00C611C6">
        <w:t xml:space="preserve"> </w:t>
      </w:r>
      <w:r w:rsidR="00B345E6">
        <w:t>and where needed</w:t>
      </w:r>
      <w:r w:rsidR="007C64FF">
        <w:t xml:space="preserve"> </w:t>
      </w:r>
      <w:r w:rsidR="001F04E4" w:rsidRPr="00EC4BB9">
        <w:t>set up Task and Finish groups</w:t>
      </w:r>
      <w:r w:rsidR="00B345E6">
        <w:t xml:space="preserve">, </w:t>
      </w:r>
      <w:r w:rsidR="007D06B1">
        <w:t>de</w:t>
      </w:r>
      <w:r w:rsidR="00A858E2">
        <w:t>ve</w:t>
      </w:r>
      <w:r w:rsidR="007D06B1">
        <w:t xml:space="preserve">lop timelines </w:t>
      </w:r>
      <w:r w:rsidR="00A858E2">
        <w:t xml:space="preserve">for the </w:t>
      </w:r>
      <w:r w:rsidR="00A439BE">
        <w:t>actions</w:t>
      </w:r>
      <w:r w:rsidR="001F04E4" w:rsidRPr="00EC4BB9">
        <w:t>.</w:t>
      </w:r>
      <w:r w:rsidR="00127BFB">
        <w:t xml:space="preserve"> </w:t>
      </w:r>
      <w:r w:rsidR="003A1984">
        <w:t>The</w:t>
      </w:r>
      <w:r w:rsidR="000204A1">
        <w:t xml:space="preserve"> actions</w:t>
      </w:r>
      <w:r w:rsidR="003A1984">
        <w:t xml:space="preserve"> will be reviewed each year to reflect </w:t>
      </w:r>
      <w:r w:rsidR="00545D46">
        <w:t xml:space="preserve">changes </w:t>
      </w:r>
      <w:r w:rsidR="007B0FC3">
        <w:t>to</w:t>
      </w:r>
      <w:r w:rsidR="00545D46">
        <w:t xml:space="preserve"> local priorities</w:t>
      </w:r>
      <w:r w:rsidR="00D765AE">
        <w:t xml:space="preserve"> and </w:t>
      </w:r>
      <w:r w:rsidR="00BB2139">
        <w:t xml:space="preserve">the available </w:t>
      </w:r>
      <w:r w:rsidR="00D765AE">
        <w:t>resources</w:t>
      </w:r>
      <w:r w:rsidR="00730C33">
        <w:t>.</w:t>
      </w:r>
    </w:p>
    <w:p w14:paraId="6367FF37" w14:textId="4A1C1B8F" w:rsidR="0016298B" w:rsidRPr="00736455" w:rsidRDefault="008B1945">
      <w:pPr>
        <w:rPr>
          <w:b/>
          <w:bCs/>
        </w:rPr>
      </w:pPr>
      <w:r w:rsidRPr="0016298B">
        <w:rPr>
          <w:b/>
          <w:bCs/>
        </w:rPr>
        <w:t xml:space="preserve">The </w:t>
      </w:r>
      <w:r w:rsidRPr="00FC0F2D">
        <w:rPr>
          <w:b/>
          <w:bCs/>
        </w:rPr>
        <w:t xml:space="preserve">actions </w:t>
      </w:r>
      <w:r w:rsidRPr="00FC0F2D">
        <w:rPr>
          <w:b/>
          <w:bCs/>
          <w:shd w:val="clear" w:color="auto" w:fill="66FF33"/>
        </w:rPr>
        <w:t xml:space="preserve">highlighted in </w:t>
      </w:r>
      <w:r w:rsidR="002635F5" w:rsidRPr="00FC0F2D">
        <w:rPr>
          <w:b/>
          <w:bCs/>
          <w:shd w:val="clear" w:color="auto" w:fill="66FF33"/>
        </w:rPr>
        <w:t>green</w:t>
      </w:r>
      <w:r w:rsidRPr="00FC0F2D">
        <w:rPr>
          <w:b/>
          <w:bCs/>
        </w:rPr>
        <w:t xml:space="preserve"> </w:t>
      </w:r>
      <w:r w:rsidRPr="0016298B">
        <w:rPr>
          <w:b/>
          <w:bCs/>
        </w:rPr>
        <w:t>are</w:t>
      </w:r>
      <w:r w:rsidR="00650D28" w:rsidRPr="0016298B">
        <w:rPr>
          <w:b/>
          <w:bCs/>
        </w:rPr>
        <w:t xml:space="preserve"> the </w:t>
      </w:r>
      <w:r w:rsidR="0093141B" w:rsidRPr="0016298B">
        <w:rPr>
          <w:b/>
          <w:bCs/>
        </w:rPr>
        <w:t>priorities</w:t>
      </w:r>
      <w:r w:rsidR="00AA1725" w:rsidRPr="0016298B">
        <w:rPr>
          <w:b/>
          <w:bCs/>
        </w:rPr>
        <w:t xml:space="preserve"> identified </w:t>
      </w:r>
      <w:r w:rsidR="00C969DF">
        <w:rPr>
          <w:b/>
          <w:bCs/>
        </w:rPr>
        <w:t xml:space="preserve">for action </w:t>
      </w:r>
      <w:r w:rsidR="00AA1725" w:rsidRPr="0016298B">
        <w:rPr>
          <w:b/>
          <w:bCs/>
        </w:rPr>
        <w:t>by</w:t>
      </w:r>
      <w:r w:rsidR="0093141B" w:rsidRPr="0016298B">
        <w:rPr>
          <w:b/>
          <w:bCs/>
        </w:rPr>
        <w:t xml:space="preserve"> autistic people</w:t>
      </w:r>
      <w:r w:rsidR="00A23967">
        <w:rPr>
          <w:b/>
          <w:bCs/>
        </w:rPr>
        <w:t xml:space="preserve"> </w:t>
      </w:r>
      <w:r w:rsidR="00BF675B">
        <w:rPr>
          <w:b/>
          <w:bCs/>
        </w:rPr>
        <w:t xml:space="preserve">in </w:t>
      </w:r>
      <w:r w:rsidR="00A23967" w:rsidRPr="00A23967">
        <w:rPr>
          <w:b/>
          <w:bCs/>
        </w:rPr>
        <w:t>N</w:t>
      </w:r>
      <w:r w:rsidR="00673AFA">
        <w:rPr>
          <w:b/>
          <w:bCs/>
        </w:rPr>
        <w:t>EL</w:t>
      </w:r>
      <w:r w:rsidR="005613ED">
        <w:rPr>
          <w:b/>
          <w:bCs/>
        </w:rPr>
        <w:t xml:space="preserve">. </w:t>
      </w:r>
    </w:p>
    <w:p w14:paraId="7C4BDCC7" w14:textId="1234BB8B" w:rsidR="00EB08B5" w:rsidRDefault="00EB08B5">
      <w:pPr>
        <w:rPr>
          <w:b/>
          <w:bCs/>
        </w:rPr>
      </w:pPr>
      <w:r>
        <w:rPr>
          <w:b/>
          <w:bCs/>
          <w:noProof/>
          <w:lang w:eastAsia="en-GB"/>
        </w:rPr>
        <mc:AlternateContent>
          <mc:Choice Requires="wps">
            <w:drawing>
              <wp:anchor distT="0" distB="0" distL="114300" distR="114300" simplePos="0" relativeHeight="251658267" behindDoc="0" locked="0" layoutInCell="1" allowOverlap="1" wp14:anchorId="0C0B87FC" wp14:editId="5BBA2443">
                <wp:simplePos x="0" y="0"/>
                <wp:positionH relativeFrom="margin">
                  <wp:align>left</wp:align>
                </wp:positionH>
                <wp:positionV relativeFrom="paragraph">
                  <wp:posOffset>63500</wp:posOffset>
                </wp:positionV>
                <wp:extent cx="8439150" cy="19050"/>
                <wp:effectExtent l="0" t="0" r="19050" b="19050"/>
                <wp:wrapNone/>
                <wp:docPr id="32" name="Straight Connector 32"/>
                <wp:cNvGraphicFramePr/>
                <a:graphic xmlns:a="http://schemas.openxmlformats.org/drawingml/2006/main">
                  <a:graphicData uri="http://schemas.microsoft.com/office/word/2010/wordprocessingShape">
                    <wps:wsp>
                      <wps:cNvCnPr/>
                      <wps:spPr>
                        <a:xfrm flipV="1">
                          <a:off x="0" y="0"/>
                          <a:ext cx="84391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C73E4" id="Straight Connector 32" o:spid="_x0000_s1026" style="position:absolute;flip:y;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6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" strokecolor="black [3200]" strokeweight=".5pt">
                <v:stroke joinstyle="miter"/>
                <w10:wrap anchorx="margin"/>
              </v:line>
            </w:pict>
          </mc:Fallback>
        </mc:AlternateContent>
      </w:r>
    </w:p>
    <w:p w14:paraId="17B7D886" w14:textId="217EC954" w:rsidR="0006647B" w:rsidRDefault="0006647B"/>
    <w:p w14:paraId="2404F3ED" w14:textId="05DCFB0C" w:rsidR="002A3CC2" w:rsidRDefault="002A3CC2" w:rsidP="00082A83">
      <w:pPr>
        <w:suppressAutoHyphens w:val="0"/>
      </w:pPr>
    </w:p>
    <w:p w14:paraId="6D0E9BCB" w14:textId="77777777" w:rsidR="002A3CC2" w:rsidRDefault="002A3CC2" w:rsidP="002A3CC2">
      <w:pPr>
        <w:rPr>
          <w:b/>
          <w:bCs/>
        </w:rPr>
      </w:pPr>
    </w:p>
    <w:tbl>
      <w:tblPr>
        <w:tblStyle w:val="TableGrid"/>
        <w:tblpPr w:leftFromText="180" w:rightFromText="180" w:vertAnchor="page" w:horzAnchor="page" w:tblpX="804" w:tblpY="1613"/>
        <w:tblW w:w="15499" w:type="dxa"/>
        <w:tblLook w:val="04A0" w:firstRow="1" w:lastRow="0" w:firstColumn="1" w:lastColumn="0" w:noHBand="0" w:noVBand="1"/>
      </w:tblPr>
      <w:tblGrid>
        <w:gridCol w:w="1364"/>
        <w:gridCol w:w="610"/>
        <w:gridCol w:w="7404"/>
        <w:gridCol w:w="1269"/>
        <w:gridCol w:w="1244"/>
        <w:gridCol w:w="1188"/>
        <w:gridCol w:w="1187"/>
        <w:gridCol w:w="1233"/>
      </w:tblGrid>
      <w:tr w:rsidR="002A3CC2" w:rsidRPr="006E5CF7" w14:paraId="07C3BB8E" w14:textId="77777777" w:rsidTr="00D434F5">
        <w:trPr>
          <w:trHeight w:val="699"/>
        </w:trPr>
        <w:tc>
          <w:tcPr>
            <w:tcW w:w="15499" w:type="dxa"/>
            <w:gridSpan w:val="8"/>
            <w:shd w:val="clear" w:color="auto" w:fill="ACB9CA" w:themeFill="text2" w:themeFillTint="66"/>
          </w:tcPr>
          <w:p w14:paraId="647BACA3" w14:textId="2E39C47A" w:rsidR="002A3CC2" w:rsidRPr="006E5CF7" w:rsidRDefault="002A3CC2" w:rsidP="00D434F5">
            <w:pPr>
              <w:suppressAutoHyphens w:val="0"/>
              <w:rPr>
                <w:rFonts w:eastAsia="Times New Roman" w:cstheme="minorHAnsi"/>
                <w:b/>
                <w:bCs/>
                <w:color w:val="000000"/>
                <w:sz w:val="28"/>
                <w:szCs w:val="28"/>
                <w:lang w:eastAsia="en-GB"/>
              </w:rPr>
            </w:pPr>
            <w:bookmarkStart w:id="20" w:name="_Hlk112316637"/>
            <w:r w:rsidRPr="006E5CF7">
              <w:rPr>
                <w:rFonts w:eastAsia="Times New Roman" w:cstheme="minorHAnsi"/>
                <w:b/>
                <w:bCs/>
                <w:color w:val="000000"/>
                <w:sz w:val="28"/>
                <w:szCs w:val="28"/>
                <w:lang w:eastAsia="en-GB"/>
              </w:rPr>
              <w:t xml:space="preserve">Action 1 Diagnosis of </w:t>
            </w:r>
            <w:r w:rsidR="00C63584">
              <w:rPr>
                <w:rFonts w:eastAsia="Times New Roman" w:cstheme="minorHAnsi"/>
                <w:b/>
                <w:bCs/>
                <w:color w:val="000000"/>
                <w:sz w:val="28"/>
                <w:szCs w:val="28"/>
                <w:lang w:eastAsia="en-GB"/>
              </w:rPr>
              <w:t>a</w:t>
            </w:r>
            <w:r w:rsidRPr="006E5CF7">
              <w:rPr>
                <w:rFonts w:eastAsia="Times New Roman" w:cstheme="minorHAnsi"/>
                <w:b/>
                <w:bCs/>
                <w:color w:val="000000"/>
                <w:sz w:val="28"/>
                <w:szCs w:val="28"/>
                <w:lang w:eastAsia="en-GB"/>
              </w:rPr>
              <w:t>utism</w:t>
            </w:r>
          </w:p>
          <w:p w14:paraId="779AC6A6" w14:textId="77777777" w:rsidR="002A3CC2" w:rsidRPr="006E5CF7" w:rsidRDefault="002A3CC2" w:rsidP="00D434F5">
            <w:pPr>
              <w:suppressAutoHyphens w:val="0"/>
              <w:rPr>
                <w:rFonts w:eastAsia="Times New Roman" w:cstheme="minorHAnsi"/>
                <w:b/>
                <w:bCs/>
                <w:color w:val="000000"/>
                <w:sz w:val="28"/>
                <w:szCs w:val="28"/>
                <w:lang w:eastAsia="en-GB"/>
              </w:rPr>
            </w:pPr>
          </w:p>
        </w:tc>
      </w:tr>
      <w:tr w:rsidR="002A3CC2" w:rsidRPr="006E5CF7" w14:paraId="1463FE8D" w14:textId="77777777" w:rsidTr="0075493F">
        <w:trPr>
          <w:trHeight w:val="332"/>
        </w:trPr>
        <w:tc>
          <w:tcPr>
            <w:tcW w:w="1974" w:type="dxa"/>
            <w:gridSpan w:val="2"/>
            <w:vMerge w:val="restart"/>
            <w:shd w:val="clear" w:color="auto" w:fill="ACB9CA" w:themeFill="text2" w:themeFillTint="66"/>
          </w:tcPr>
          <w:p w14:paraId="7AFEE3C4" w14:textId="77777777" w:rsidR="002A3CC2" w:rsidRPr="006E5CF7" w:rsidRDefault="002A3CC2" w:rsidP="00790C7D">
            <w:pPr>
              <w:suppressAutoHyphens w:val="0"/>
              <w:jc w:val="center"/>
              <w:rPr>
                <w:rFonts w:cstheme="minorHAnsi"/>
                <w:b/>
                <w:bCs/>
                <w:noProof/>
                <w:sz w:val="24"/>
                <w:szCs w:val="24"/>
              </w:rPr>
            </w:pPr>
            <w:r w:rsidRPr="006E5CF7">
              <w:rPr>
                <w:rFonts w:cstheme="minorHAnsi"/>
                <w:b/>
                <w:bCs/>
                <w:noProof/>
                <w:sz w:val="24"/>
                <w:szCs w:val="24"/>
              </w:rPr>
              <w:t>Outcomes</w:t>
            </w:r>
          </w:p>
        </w:tc>
        <w:tc>
          <w:tcPr>
            <w:tcW w:w="7404" w:type="dxa"/>
            <w:vMerge w:val="restart"/>
            <w:shd w:val="clear" w:color="auto" w:fill="ACB9CA" w:themeFill="text2" w:themeFillTint="66"/>
          </w:tcPr>
          <w:p w14:paraId="5D9D64C5" w14:textId="77777777" w:rsidR="002A3CC2" w:rsidRPr="006E5CF7" w:rsidRDefault="002A3CC2" w:rsidP="00790C7D">
            <w:pPr>
              <w:suppressAutoHyphens w:val="0"/>
              <w:jc w:val="center"/>
              <w:rPr>
                <w:rFonts w:cstheme="minorHAnsi"/>
                <w:b/>
                <w:bCs/>
                <w:noProof/>
                <w:sz w:val="24"/>
                <w:szCs w:val="24"/>
              </w:rPr>
            </w:pPr>
            <w:r w:rsidRPr="006E5CF7">
              <w:rPr>
                <w:rFonts w:cstheme="minorHAnsi"/>
                <w:b/>
                <w:bCs/>
                <w:noProof/>
                <w:sz w:val="24"/>
                <w:szCs w:val="24"/>
              </w:rPr>
              <w:t>What we will do</w:t>
            </w:r>
          </w:p>
        </w:tc>
        <w:tc>
          <w:tcPr>
            <w:tcW w:w="6121" w:type="dxa"/>
            <w:gridSpan w:val="5"/>
            <w:shd w:val="clear" w:color="auto" w:fill="ACB9CA" w:themeFill="text2" w:themeFillTint="66"/>
          </w:tcPr>
          <w:p w14:paraId="7A2FBC9E" w14:textId="77777777" w:rsidR="002A3CC2" w:rsidRPr="006E5CF7" w:rsidRDefault="002A3CC2" w:rsidP="00D434F5">
            <w:pPr>
              <w:suppressAutoHyphens w:val="0"/>
              <w:jc w:val="center"/>
              <w:rPr>
                <w:rFonts w:cstheme="minorHAnsi"/>
                <w:b/>
                <w:bCs/>
                <w:noProof/>
                <w:sz w:val="24"/>
                <w:szCs w:val="24"/>
              </w:rPr>
            </w:pPr>
            <w:r w:rsidRPr="006E5CF7">
              <w:rPr>
                <w:rFonts w:cstheme="minorHAnsi"/>
                <w:b/>
                <w:bCs/>
                <w:noProof/>
                <w:sz w:val="24"/>
                <w:szCs w:val="24"/>
              </w:rPr>
              <w:t>When will we do this</w:t>
            </w:r>
          </w:p>
        </w:tc>
      </w:tr>
      <w:tr w:rsidR="002A3CC2" w:rsidRPr="006E5CF7" w14:paraId="1B1199DC" w14:textId="77777777" w:rsidTr="0075493F">
        <w:trPr>
          <w:trHeight w:val="332"/>
        </w:trPr>
        <w:tc>
          <w:tcPr>
            <w:tcW w:w="1974" w:type="dxa"/>
            <w:gridSpan w:val="2"/>
            <w:vMerge/>
            <w:shd w:val="clear" w:color="auto" w:fill="ACB9CA" w:themeFill="text2" w:themeFillTint="66"/>
          </w:tcPr>
          <w:p w14:paraId="5B291228" w14:textId="77777777" w:rsidR="002A3CC2" w:rsidRPr="006E5CF7" w:rsidRDefault="002A3CC2" w:rsidP="00D434F5">
            <w:pPr>
              <w:suppressAutoHyphens w:val="0"/>
              <w:rPr>
                <w:rFonts w:cstheme="minorHAnsi"/>
                <w:b/>
                <w:bCs/>
                <w:noProof/>
                <w:sz w:val="24"/>
                <w:szCs w:val="24"/>
              </w:rPr>
            </w:pPr>
          </w:p>
        </w:tc>
        <w:tc>
          <w:tcPr>
            <w:tcW w:w="7404" w:type="dxa"/>
            <w:vMerge/>
            <w:shd w:val="clear" w:color="auto" w:fill="ACB9CA" w:themeFill="text2" w:themeFillTint="66"/>
          </w:tcPr>
          <w:p w14:paraId="51AA6571" w14:textId="77777777" w:rsidR="002A3CC2" w:rsidRPr="006E5CF7" w:rsidRDefault="002A3CC2" w:rsidP="00D434F5">
            <w:pPr>
              <w:suppressAutoHyphens w:val="0"/>
              <w:jc w:val="center"/>
              <w:rPr>
                <w:rFonts w:cstheme="minorHAnsi"/>
                <w:b/>
                <w:bCs/>
                <w:noProof/>
                <w:sz w:val="24"/>
                <w:szCs w:val="24"/>
              </w:rPr>
            </w:pPr>
          </w:p>
        </w:tc>
        <w:tc>
          <w:tcPr>
            <w:tcW w:w="1269" w:type="dxa"/>
          </w:tcPr>
          <w:p w14:paraId="110282E2" w14:textId="1B7080AE" w:rsidR="002A3CC2" w:rsidRPr="006E5CF7" w:rsidRDefault="002A3CC2" w:rsidP="00D434F5">
            <w:pPr>
              <w:suppressAutoHyphens w:val="0"/>
              <w:jc w:val="center"/>
              <w:rPr>
                <w:rFonts w:cstheme="minorHAnsi"/>
                <w:b/>
                <w:bCs/>
                <w:noProof/>
                <w:sz w:val="24"/>
                <w:szCs w:val="24"/>
              </w:rPr>
            </w:pPr>
            <w:r w:rsidRPr="006E5CF7">
              <w:rPr>
                <w:rFonts w:cstheme="minorHAnsi"/>
                <w:b/>
                <w:bCs/>
                <w:noProof/>
                <w:sz w:val="24"/>
                <w:szCs w:val="24"/>
              </w:rPr>
              <w:t>202</w:t>
            </w:r>
            <w:r w:rsidR="0083365D">
              <w:rPr>
                <w:rFonts w:cstheme="minorHAnsi"/>
                <w:b/>
                <w:bCs/>
                <w:noProof/>
                <w:sz w:val="24"/>
                <w:szCs w:val="24"/>
              </w:rPr>
              <w:t>3</w:t>
            </w:r>
            <w:r w:rsidRPr="006E5CF7">
              <w:rPr>
                <w:rFonts w:cstheme="minorHAnsi"/>
                <w:b/>
                <w:bCs/>
                <w:noProof/>
                <w:sz w:val="24"/>
                <w:szCs w:val="24"/>
              </w:rPr>
              <w:t>-2</w:t>
            </w:r>
            <w:r w:rsidR="0083365D">
              <w:rPr>
                <w:rFonts w:cstheme="minorHAnsi"/>
                <w:b/>
                <w:bCs/>
                <w:noProof/>
                <w:sz w:val="24"/>
                <w:szCs w:val="24"/>
              </w:rPr>
              <w:t>4</w:t>
            </w:r>
          </w:p>
        </w:tc>
        <w:tc>
          <w:tcPr>
            <w:tcW w:w="1244" w:type="dxa"/>
          </w:tcPr>
          <w:p w14:paraId="2863E1FC" w14:textId="72FF7F0B" w:rsidR="002A3CC2" w:rsidRPr="006E5CF7" w:rsidRDefault="002A3CC2" w:rsidP="00D434F5">
            <w:pPr>
              <w:suppressAutoHyphens w:val="0"/>
              <w:jc w:val="center"/>
              <w:rPr>
                <w:rFonts w:cstheme="minorHAnsi"/>
                <w:b/>
                <w:bCs/>
                <w:noProof/>
                <w:sz w:val="24"/>
                <w:szCs w:val="24"/>
              </w:rPr>
            </w:pPr>
            <w:r w:rsidRPr="006E5CF7">
              <w:rPr>
                <w:rFonts w:cstheme="minorHAnsi"/>
                <w:b/>
                <w:bCs/>
                <w:noProof/>
                <w:sz w:val="24"/>
                <w:szCs w:val="24"/>
              </w:rPr>
              <w:t>202</w:t>
            </w:r>
            <w:r w:rsidR="0083365D">
              <w:rPr>
                <w:rFonts w:cstheme="minorHAnsi"/>
                <w:b/>
                <w:bCs/>
                <w:noProof/>
                <w:sz w:val="24"/>
                <w:szCs w:val="24"/>
              </w:rPr>
              <w:t>4</w:t>
            </w:r>
            <w:r w:rsidRPr="006E5CF7">
              <w:rPr>
                <w:rFonts w:cstheme="minorHAnsi"/>
                <w:b/>
                <w:bCs/>
                <w:noProof/>
                <w:sz w:val="24"/>
                <w:szCs w:val="24"/>
              </w:rPr>
              <w:t>-2</w:t>
            </w:r>
            <w:r w:rsidR="0083365D">
              <w:rPr>
                <w:rFonts w:cstheme="minorHAnsi"/>
                <w:b/>
                <w:bCs/>
                <w:noProof/>
                <w:sz w:val="24"/>
                <w:szCs w:val="24"/>
              </w:rPr>
              <w:t>5</w:t>
            </w:r>
          </w:p>
        </w:tc>
        <w:tc>
          <w:tcPr>
            <w:tcW w:w="1188" w:type="dxa"/>
          </w:tcPr>
          <w:p w14:paraId="1AE137C6" w14:textId="628281EE" w:rsidR="002A3CC2" w:rsidRPr="006E5CF7" w:rsidRDefault="002A3CC2" w:rsidP="00D434F5">
            <w:pPr>
              <w:suppressAutoHyphens w:val="0"/>
              <w:jc w:val="center"/>
              <w:rPr>
                <w:rFonts w:cstheme="minorHAnsi"/>
                <w:b/>
                <w:bCs/>
                <w:noProof/>
                <w:sz w:val="24"/>
                <w:szCs w:val="24"/>
              </w:rPr>
            </w:pPr>
            <w:r w:rsidRPr="006E5CF7">
              <w:rPr>
                <w:rFonts w:cstheme="minorHAnsi"/>
                <w:b/>
                <w:bCs/>
                <w:noProof/>
                <w:sz w:val="24"/>
                <w:szCs w:val="24"/>
              </w:rPr>
              <w:t>202</w:t>
            </w:r>
            <w:r w:rsidR="0083365D">
              <w:rPr>
                <w:rFonts w:cstheme="minorHAnsi"/>
                <w:b/>
                <w:bCs/>
                <w:noProof/>
                <w:sz w:val="24"/>
                <w:szCs w:val="24"/>
              </w:rPr>
              <w:t>5</w:t>
            </w:r>
            <w:r w:rsidRPr="006E5CF7">
              <w:rPr>
                <w:rFonts w:cstheme="minorHAnsi"/>
                <w:b/>
                <w:bCs/>
                <w:noProof/>
                <w:sz w:val="24"/>
                <w:szCs w:val="24"/>
              </w:rPr>
              <w:t>-2</w:t>
            </w:r>
            <w:r w:rsidR="0083365D">
              <w:rPr>
                <w:rFonts w:cstheme="minorHAnsi"/>
                <w:b/>
                <w:bCs/>
                <w:noProof/>
                <w:sz w:val="24"/>
                <w:szCs w:val="24"/>
              </w:rPr>
              <w:t>6</w:t>
            </w:r>
          </w:p>
        </w:tc>
        <w:tc>
          <w:tcPr>
            <w:tcW w:w="1187" w:type="dxa"/>
          </w:tcPr>
          <w:p w14:paraId="4D255562" w14:textId="62E37034" w:rsidR="002A3CC2" w:rsidRPr="006E5CF7" w:rsidRDefault="002A3CC2" w:rsidP="00D434F5">
            <w:pPr>
              <w:suppressAutoHyphens w:val="0"/>
              <w:jc w:val="center"/>
              <w:rPr>
                <w:rFonts w:cstheme="minorHAnsi"/>
                <w:b/>
                <w:bCs/>
                <w:noProof/>
                <w:sz w:val="24"/>
                <w:szCs w:val="24"/>
              </w:rPr>
            </w:pPr>
            <w:r w:rsidRPr="006E5CF7">
              <w:rPr>
                <w:rFonts w:cstheme="minorHAnsi"/>
                <w:b/>
                <w:bCs/>
                <w:noProof/>
                <w:sz w:val="24"/>
                <w:szCs w:val="24"/>
              </w:rPr>
              <w:t>202</w:t>
            </w:r>
            <w:r w:rsidR="0083365D">
              <w:rPr>
                <w:rFonts w:cstheme="minorHAnsi"/>
                <w:b/>
                <w:bCs/>
                <w:noProof/>
                <w:sz w:val="24"/>
                <w:szCs w:val="24"/>
              </w:rPr>
              <w:t>6</w:t>
            </w:r>
            <w:r w:rsidRPr="006E5CF7">
              <w:rPr>
                <w:rFonts w:cstheme="minorHAnsi"/>
                <w:b/>
                <w:bCs/>
                <w:noProof/>
                <w:sz w:val="24"/>
                <w:szCs w:val="24"/>
              </w:rPr>
              <w:t>-2</w:t>
            </w:r>
            <w:r w:rsidR="0083365D">
              <w:rPr>
                <w:rFonts w:cstheme="minorHAnsi"/>
                <w:b/>
                <w:bCs/>
                <w:noProof/>
                <w:sz w:val="24"/>
                <w:szCs w:val="24"/>
              </w:rPr>
              <w:t>7</w:t>
            </w:r>
          </w:p>
        </w:tc>
        <w:tc>
          <w:tcPr>
            <w:tcW w:w="1233" w:type="dxa"/>
          </w:tcPr>
          <w:p w14:paraId="2C49821F" w14:textId="68D68C57" w:rsidR="002A3CC2" w:rsidRPr="006E5CF7" w:rsidRDefault="002A3CC2" w:rsidP="00D434F5">
            <w:pPr>
              <w:suppressAutoHyphens w:val="0"/>
              <w:jc w:val="center"/>
              <w:rPr>
                <w:rFonts w:cstheme="minorHAnsi"/>
                <w:b/>
                <w:bCs/>
                <w:noProof/>
                <w:sz w:val="24"/>
                <w:szCs w:val="24"/>
              </w:rPr>
            </w:pPr>
            <w:r w:rsidRPr="006E5CF7">
              <w:rPr>
                <w:rFonts w:cstheme="minorHAnsi"/>
                <w:b/>
                <w:bCs/>
                <w:noProof/>
                <w:sz w:val="24"/>
                <w:szCs w:val="24"/>
              </w:rPr>
              <w:t>202</w:t>
            </w:r>
            <w:r w:rsidR="0083365D">
              <w:rPr>
                <w:rFonts w:cstheme="minorHAnsi"/>
                <w:b/>
                <w:bCs/>
                <w:noProof/>
                <w:sz w:val="24"/>
                <w:szCs w:val="24"/>
              </w:rPr>
              <w:t>7</w:t>
            </w:r>
            <w:r w:rsidRPr="006E5CF7">
              <w:rPr>
                <w:rFonts w:cstheme="minorHAnsi"/>
                <w:b/>
                <w:bCs/>
                <w:noProof/>
                <w:sz w:val="24"/>
                <w:szCs w:val="24"/>
              </w:rPr>
              <w:t>-2</w:t>
            </w:r>
            <w:r w:rsidR="0083365D">
              <w:rPr>
                <w:rFonts w:cstheme="minorHAnsi"/>
                <w:b/>
                <w:bCs/>
                <w:noProof/>
                <w:sz w:val="24"/>
                <w:szCs w:val="24"/>
              </w:rPr>
              <w:t>8</w:t>
            </w:r>
          </w:p>
        </w:tc>
      </w:tr>
      <w:tr w:rsidR="00DC7ADD" w:rsidRPr="006E5CF7" w14:paraId="3915CC15" w14:textId="77777777" w:rsidTr="0075493F">
        <w:trPr>
          <w:trHeight w:val="332"/>
        </w:trPr>
        <w:tc>
          <w:tcPr>
            <w:tcW w:w="1364" w:type="dxa"/>
            <w:vMerge w:val="restart"/>
          </w:tcPr>
          <w:p w14:paraId="3F6F9D6A" w14:textId="77777777" w:rsidR="00DC7ADD" w:rsidRPr="007E1E30" w:rsidRDefault="00DC7ADD" w:rsidP="00D434F5">
            <w:pPr>
              <w:suppressAutoHyphens w:val="0"/>
              <w:rPr>
                <w:rFonts w:cstheme="minorHAnsi"/>
                <w:b/>
                <w:bCs/>
                <w:noProof/>
                <w:sz w:val="24"/>
                <w:szCs w:val="24"/>
              </w:rPr>
            </w:pPr>
            <w:r w:rsidRPr="007E1E30">
              <w:rPr>
                <w:rFonts w:cstheme="minorHAnsi"/>
                <w:b/>
                <w:bCs/>
                <w:noProof/>
                <w:sz w:val="24"/>
                <w:szCs w:val="24"/>
              </w:rPr>
              <w:t>I am supported by services and staff that understand my needs</w:t>
            </w:r>
          </w:p>
        </w:tc>
        <w:tc>
          <w:tcPr>
            <w:tcW w:w="610" w:type="dxa"/>
          </w:tcPr>
          <w:p w14:paraId="0D48420D" w14:textId="0C275C16" w:rsidR="00DC7ADD" w:rsidRPr="006E5CF7" w:rsidRDefault="005C46A8" w:rsidP="00D434F5">
            <w:pPr>
              <w:suppressAutoHyphens w:val="0"/>
              <w:rPr>
                <w:rFonts w:cstheme="minorHAnsi"/>
                <w:b/>
                <w:bCs/>
                <w:noProof/>
              </w:rPr>
            </w:pPr>
            <w:r>
              <w:rPr>
                <w:rFonts w:cstheme="minorHAnsi"/>
                <w:b/>
                <w:bCs/>
                <w:noProof/>
              </w:rPr>
              <w:t>1</w:t>
            </w:r>
          </w:p>
        </w:tc>
        <w:tc>
          <w:tcPr>
            <w:tcW w:w="7404" w:type="dxa"/>
            <w:shd w:val="clear" w:color="auto" w:fill="66FF33"/>
          </w:tcPr>
          <w:p w14:paraId="281A97E2" w14:textId="17A620C1" w:rsidR="00DC7ADD" w:rsidRPr="000F118B" w:rsidRDefault="0083514D" w:rsidP="000F118B">
            <w:pPr>
              <w:suppressAutoHyphens w:val="0"/>
              <w:rPr>
                <w:rFonts w:cstheme="minorHAnsi"/>
                <w:b/>
                <w:bCs/>
                <w:noProof/>
              </w:rPr>
            </w:pPr>
            <w:r>
              <w:rPr>
                <w:rFonts w:cstheme="minorHAnsi"/>
                <w:b/>
                <w:bCs/>
                <w:noProof/>
              </w:rPr>
              <w:t>Optimise</w:t>
            </w:r>
            <w:r w:rsidR="00DC7ADD" w:rsidRPr="000F118B">
              <w:rPr>
                <w:rFonts w:cstheme="minorHAnsi"/>
                <w:b/>
                <w:bCs/>
                <w:noProof/>
              </w:rPr>
              <w:t xml:space="preserve"> the timeliness and quality of the diagnostic and post-diagnostic pathways and help to address the impact of the Covid-19 pandemic on waiting lists.</w:t>
            </w:r>
          </w:p>
        </w:tc>
        <w:tc>
          <w:tcPr>
            <w:tcW w:w="1269" w:type="dxa"/>
          </w:tcPr>
          <w:p w14:paraId="1F41848F" w14:textId="16C12CC5" w:rsidR="00DC7ADD" w:rsidRPr="006E5CF7" w:rsidRDefault="00937706" w:rsidP="00D434F5">
            <w:pPr>
              <w:suppressAutoHyphens w:val="0"/>
              <w:jc w:val="center"/>
              <w:rPr>
                <w:rFonts w:cstheme="minorHAnsi"/>
                <w:b/>
                <w:bCs/>
                <w:noProof/>
              </w:rPr>
            </w:pPr>
            <w:r>
              <w:rPr>
                <w:rFonts w:cstheme="minorHAnsi"/>
                <w:b/>
                <w:bCs/>
                <w:noProof/>
              </w:rPr>
              <w:t>X</w:t>
            </w:r>
          </w:p>
        </w:tc>
        <w:tc>
          <w:tcPr>
            <w:tcW w:w="1244" w:type="dxa"/>
          </w:tcPr>
          <w:p w14:paraId="2F87120E" w14:textId="4C0817D5" w:rsidR="00DC7ADD" w:rsidRPr="006E5CF7" w:rsidRDefault="009274AC" w:rsidP="00D434F5">
            <w:pPr>
              <w:suppressAutoHyphens w:val="0"/>
              <w:jc w:val="center"/>
              <w:rPr>
                <w:rFonts w:cstheme="minorHAnsi"/>
                <w:b/>
                <w:bCs/>
                <w:noProof/>
              </w:rPr>
            </w:pPr>
            <w:r>
              <w:rPr>
                <w:rFonts w:cstheme="minorHAnsi"/>
                <w:b/>
                <w:bCs/>
                <w:noProof/>
              </w:rPr>
              <w:t>x</w:t>
            </w:r>
          </w:p>
        </w:tc>
        <w:tc>
          <w:tcPr>
            <w:tcW w:w="1188" w:type="dxa"/>
          </w:tcPr>
          <w:p w14:paraId="6BCC6E16" w14:textId="62BD8085" w:rsidR="00DC7ADD" w:rsidRPr="006E5CF7" w:rsidRDefault="00FF456A" w:rsidP="00D434F5">
            <w:pPr>
              <w:suppressAutoHyphens w:val="0"/>
              <w:jc w:val="center"/>
              <w:rPr>
                <w:rFonts w:cstheme="minorHAnsi"/>
                <w:b/>
                <w:bCs/>
                <w:noProof/>
              </w:rPr>
            </w:pPr>
            <w:r>
              <w:rPr>
                <w:rFonts w:cstheme="minorHAnsi"/>
                <w:b/>
                <w:bCs/>
                <w:noProof/>
              </w:rPr>
              <w:t>x</w:t>
            </w:r>
          </w:p>
        </w:tc>
        <w:tc>
          <w:tcPr>
            <w:tcW w:w="1187" w:type="dxa"/>
          </w:tcPr>
          <w:p w14:paraId="1CA83B61" w14:textId="76B1B1D4" w:rsidR="00DC7ADD" w:rsidRPr="006E5CF7" w:rsidRDefault="00F941A7" w:rsidP="00D434F5">
            <w:pPr>
              <w:suppressAutoHyphens w:val="0"/>
              <w:jc w:val="center"/>
              <w:rPr>
                <w:rFonts w:cstheme="minorHAnsi"/>
                <w:b/>
                <w:bCs/>
                <w:noProof/>
              </w:rPr>
            </w:pPr>
            <w:r>
              <w:rPr>
                <w:rFonts w:cstheme="minorHAnsi"/>
                <w:b/>
                <w:bCs/>
                <w:noProof/>
              </w:rPr>
              <w:t>x</w:t>
            </w:r>
          </w:p>
        </w:tc>
        <w:tc>
          <w:tcPr>
            <w:tcW w:w="1233" w:type="dxa"/>
          </w:tcPr>
          <w:p w14:paraId="7CFAB59A" w14:textId="11E632A1" w:rsidR="00DC7ADD" w:rsidRPr="006E5CF7" w:rsidRDefault="00866B00" w:rsidP="00D434F5">
            <w:pPr>
              <w:suppressAutoHyphens w:val="0"/>
              <w:jc w:val="center"/>
              <w:rPr>
                <w:rFonts w:cstheme="minorHAnsi"/>
                <w:b/>
                <w:bCs/>
                <w:noProof/>
              </w:rPr>
            </w:pPr>
            <w:r>
              <w:rPr>
                <w:rFonts w:cstheme="minorHAnsi"/>
                <w:b/>
                <w:bCs/>
                <w:noProof/>
              </w:rPr>
              <w:t>X</w:t>
            </w:r>
          </w:p>
        </w:tc>
      </w:tr>
      <w:tr w:rsidR="00DC7ADD" w:rsidRPr="006E5CF7" w14:paraId="0DAB7501" w14:textId="77777777" w:rsidTr="0075493F">
        <w:trPr>
          <w:trHeight w:val="332"/>
        </w:trPr>
        <w:tc>
          <w:tcPr>
            <w:tcW w:w="1364" w:type="dxa"/>
            <w:vMerge/>
          </w:tcPr>
          <w:p w14:paraId="7D8B70A9" w14:textId="77777777" w:rsidR="00DC7ADD" w:rsidRPr="006E5CF7" w:rsidRDefault="00DC7ADD" w:rsidP="00D434F5">
            <w:pPr>
              <w:suppressAutoHyphens w:val="0"/>
              <w:rPr>
                <w:rFonts w:cstheme="minorHAnsi"/>
                <w:b/>
                <w:bCs/>
                <w:noProof/>
              </w:rPr>
            </w:pPr>
          </w:p>
        </w:tc>
        <w:tc>
          <w:tcPr>
            <w:tcW w:w="610" w:type="dxa"/>
          </w:tcPr>
          <w:p w14:paraId="14431447" w14:textId="5D0473A2" w:rsidR="00DC7ADD" w:rsidRPr="006E5CF7" w:rsidRDefault="005C46A8" w:rsidP="00D434F5">
            <w:pPr>
              <w:suppressAutoHyphens w:val="0"/>
              <w:rPr>
                <w:rFonts w:cstheme="minorHAnsi"/>
                <w:b/>
                <w:bCs/>
                <w:noProof/>
              </w:rPr>
            </w:pPr>
            <w:r>
              <w:rPr>
                <w:rFonts w:cstheme="minorHAnsi"/>
                <w:b/>
                <w:bCs/>
                <w:noProof/>
              </w:rPr>
              <w:t>2</w:t>
            </w:r>
          </w:p>
        </w:tc>
        <w:tc>
          <w:tcPr>
            <w:tcW w:w="7404" w:type="dxa"/>
            <w:shd w:val="clear" w:color="auto" w:fill="ACB9CA" w:themeFill="text2" w:themeFillTint="66"/>
          </w:tcPr>
          <w:p w14:paraId="6C6DA8AE" w14:textId="28487352" w:rsidR="00DC7ADD" w:rsidRPr="006E5CF7" w:rsidRDefault="00DC7ADD" w:rsidP="00D434F5">
            <w:pPr>
              <w:suppressAutoHyphens w:val="0"/>
              <w:rPr>
                <w:rFonts w:cstheme="minorHAnsi"/>
                <w:b/>
                <w:bCs/>
                <w:noProof/>
              </w:rPr>
            </w:pPr>
            <w:bookmarkStart w:id="21" w:name="_Hlk120085579"/>
            <w:r w:rsidRPr="006E5CF7">
              <w:rPr>
                <w:rFonts w:cstheme="minorHAnsi"/>
                <w:b/>
                <w:bCs/>
                <w:noProof/>
              </w:rPr>
              <w:t>Improve the efficiency of identification for autistic people who are waiting for their autism diagnosis assessments and are at risk of crisis or being admitted to inpatient mental health settings</w:t>
            </w:r>
            <w:r>
              <w:rPr>
                <w:rFonts w:cstheme="minorHAnsi"/>
                <w:b/>
                <w:bCs/>
                <w:noProof/>
              </w:rPr>
              <w:t>.</w:t>
            </w:r>
            <w:bookmarkEnd w:id="21"/>
          </w:p>
        </w:tc>
        <w:tc>
          <w:tcPr>
            <w:tcW w:w="1269" w:type="dxa"/>
          </w:tcPr>
          <w:p w14:paraId="45ED0097" w14:textId="55D54A9A" w:rsidR="00DC7ADD" w:rsidRPr="006E5CF7" w:rsidRDefault="00DC7ADD" w:rsidP="00D434F5">
            <w:pPr>
              <w:suppressAutoHyphens w:val="0"/>
              <w:jc w:val="center"/>
              <w:rPr>
                <w:rFonts w:cstheme="minorHAnsi"/>
                <w:b/>
                <w:bCs/>
                <w:noProof/>
              </w:rPr>
            </w:pPr>
          </w:p>
        </w:tc>
        <w:tc>
          <w:tcPr>
            <w:tcW w:w="1244" w:type="dxa"/>
          </w:tcPr>
          <w:p w14:paraId="303C718E" w14:textId="6BAF263B" w:rsidR="00DC7ADD" w:rsidRPr="006E5CF7" w:rsidRDefault="00032E3B" w:rsidP="00D434F5">
            <w:pPr>
              <w:suppressAutoHyphens w:val="0"/>
              <w:jc w:val="center"/>
              <w:rPr>
                <w:rFonts w:cstheme="minorHAnsi"/>
                <w:b/>
                <w:bCs/>
                <w:noProof/>
              </w:rPr>
            </w:pPr>
            <w:r>
              <w:rPr>
                <w:rFonts w:cstheme="minorHAnsi"/>
                <w:b/>
                <w:bCs/>
                <w:noProof/>
              </w:rPr>
              <w:t>x</w:t>
            </w:r>
          </w:p>
        </w:tc>
        <w:tc>
          <w:tcPr>
            <w:tcW w:w="1188" w:type="dxa"/>
          </w:tcPr>
          <w:p w14:paraId="19DD201E" w14:textId="514D5617" w:rsidR="00DC7ADD" w:rsidRPr="006E5CF7" w:rsidRDefault="00AA437F" w:rsidP="00D434F5">
            <w:pPr>
              <w:suppressAutoHyphens w:val="0"/>
              <w:jc w:val="center"/>
              <w:rPr>
                <w:rFonts w:cstheme="minorHAnsi"/>
                <w:b/>
                <w:bCs/>
                <w:noProof/>
              </w:rPr>
            </w:pPr>
            <w:r>
              <w:rPr>
                <w:rFonts w:cstheme="minorHAnsi"/>
                <w:b/>
                <w:bCs/>
                <w:noProof/>
              </w:rPr>
              <w:t>x</w:t>
            </w:r>
          </w:p>
        </w:tc>
        <w:tc>
          <w:tcPr>
            <w:tcW w:w="1187" w:type="dxa"/>
          </w:tcPr>
          <w:p w14:paraId="5325D5F8" w14:textId="1EEC9091" w:rsidR="00DC7ADD" w:rsidRPr="006E5CF7" w:rsidRDefault="00AA437F" w:rsidP="00D434F5">
            <w:pPr>
              <w:suppressAutoHyphens w:val="0"/>
              <w:jc w:val="center"/>
              <w:rPr>
                <w:rFonts w:cstheme="minorHAnsi"/>
                <w:b/>
                <w:bCs/>
                <w:noProof/>
              </w:rPr>
            </w:pPr>
            <w:r>
              <w:rPr>
                <w:rFonts w:cstheme="minorHAnsi"/>
                <w:b/>
                <w:bCs/>
                <w:noProof/>
              </w:rPr>
              <w:t>x</w:t>
            </w:r>
          </w:p>
        </w:tc>
        <w:tc>
          <w:tcPr>
            <w:tcW w:w="1233" w:type="dxa"/>
          </w:tcPr>
          <w:p w14:paraId="6D8E7856" w14:textId="3E0A38B6" w:rsidR="00DC7ADD" w:rsidRPr="006E5CF7" w:rsidRDefault="00866B00" w:rsidP="00D434F5">
            <w:pPr>
              <w:suppressAutoHyphens w:val="0"/>
              <w:jc w:val="center"/>
              <w:rPr>
                <w:rFonts w:cstheme="minorHAnsi"/>
                <w:b/>
                <w:bCs/>
                <w:noProof/>
              </w:rPr>
            </w:pPr>
            <w:r>
              <w:rPr>
                <w:rFonts w:cstheme="minorHAnsi"/>
                <w:b/>
                <w:bCs/>
                <w:noProof/>
              </w:rPr>
              <w:t>X</w:t>
            </w:r>
          </w:p>
        </w:tc>
      </w:tr>
      <w:tr w:rsidR="00DC7ADD" w:rsidRPr="006E5CF7" w14:paraId="15754481" w14:textId="77777777" w:rsidTr="0075493F">
        <w:trPr>
          <w:trHeight w:val="332"/>
        </w:trPr>
        <w:tc>
          <w:tcPr>
            <w:tcW w:w="1364" w:type="dxa"/>
            <w:vMerge/>
          </w:tcPr>
          <w:p w14:paraId="5ABA4379" w14:textId="77777777" w:rsidR="00DC7ADD" w:rsidRPr="006E5CF7" w:rsidRDefault="00DC7ADD" w:rsidP="00D434F5">
            <w:pPr>
              <w:suppressAutoHyphens w:val="0"/>
              <w:rPr>
                <w:rFonts w:cstheme="minorHAnsi"/>
                <w:b/>
                <w:bCs/>
                <w:noProof/>
              </w:rPr>
            </w:pPr>
          </w:p>
        </w:tc>
        <w:tc>
          <w:tcPr>
            <w:tcW w:w="610" w:type="dxa"/>
          </w:tcPr>
          <w:p w14:paraId="05B46149" w14:textId="0ED4FE2C" w:rsidR="00DC7ADD" w:rsidRPr="006E5CF7" w:rsidRDefault="005C46A8" w:rsidP="00D434F5">
            <w:pPr>
              <w:suppressAutoHyphens w:val="0"/>
              <w:rPr>
                <w:rFonts w:cstheme="minorHAnsi"/>
                <w:b/>
                <w:bCs/>
                <w:noProof/>
              </w:rPr>
            </w:pPr>
            <w:r>
              <w:rPr>
                <w:rFonts w:cstheme="minorHAnsi"/>
                <w:b/>
                <w:bCs/>
                <w:noProof/>
              </w:rPr>
              <w:t>3</w:t>
            </w:r>
          </w:p>
        </w:tc>
        <w:tc>
          <w:tcPr>
            <w:tcW w:w="7404" w:type="dxa"/>
            <w:shd w:val="clear" w:color="auto" w:fill="ACB9CA" w:themeFill="text2" w:themeFillTint="66"/>
          </w:tcPr>
          <w:p w14:paraId="7404F0A7" w14:textId="1151AEF6" w:rsidR="00DC7ADD" w:rsidRPr="006E5CF7" w:rsidRDefault="00DC7ADD" w:rsidP="00D434F5">
            <w:pPr>
              <w:suppressAutoHyphens w:val="0"/>
              <w:rPr>
                <w:rFonts w:cstheme="minorHAnsi"/>
                <w:b/>
                <w:bCs/>
                <w:noProof/>
              </w:rPr>
            </w:pPr>
            <w:r w:rsidRPr="006E5CF7">
              <w:rPr>
                <w:rFonts w:cstheme="minorHAnsi"/>
                <w:b/>
                <w:bCs/>
                <w:noProof/>
              </w:rPr>
              <w:t>Improve the quality of data on autism waiting times, and set out a plan to specifically improve the collection of data</w:t>
            </w:r>
            <w:r>
              <w:rPr>
                <w:rFonts w:cstheme="minorHAnsi"/>
                <w:b/>
                <w:bCs/>
                <w:noProof/>
              </w:rPr>
              <w:t>.</w:t>
            </w:r>
          </w:p>
        </w:tc>
        <w:tc>
          <w:tcPr>
            <w:tcW w:w="1269" w:type="dxa"/>
          </w:tcPr>
          <w:p w14:paraId="7C912D47" w14:textId="3CE099C5" w:rsidR="00DC7ADD" w:rsidRPr="006E5CF7" w:rsidRDefault="00DC7ADD" w:rsidP="00D434F5">
            <w:pPr>
              <w:suppressAutoHyphens w:val="0"/>
              <w:jc w:val="center"/>
              <w:rPr>
                <w:rFonts w:cstheme="minorHAnsi"/>
                <w:b/>
                <w:bCs/>
                <w:noProof/>
              </w:rPr>
            </w:pPr>
          </w:p>
        </w:tc>
        <w:tc>
          <w:tcPr>
            <w:tcW w:w="1244" w:type="dxa"/>
          </w:tcPr>
          <w:p w14:paraId="6882EB4F" w14:textId="52C41D07" w:rsidR="00DC7ADD" w:rsidRPr="006E5CF7" w:rsidRDefault="00032E3B" w:rsidP="00D434F5">
            <w:pPr>
              <w:suppressAutoHyphens w:val="0"/>
              <w:jc w:val="center"/>
              <w:rPr>
                <w:rFonts w:cstheme="minorHAnsi"/>
                <w:b/>
                <w:bCs/>
                <w:noProof/>
              </w:rPr>
            </w:pPr>
            <w:r>
              <w:rPr>
                <w:rFonts w:cstheme="minorHAnsi"/>
                <w:b/>
                <w:bCs/>
                <w:noProof/>
              </w:rPr>
              <w:t>x</w:t>
            </w:r>
          </w:p>
        </w:tc>
        <w:tc>
          <w:tcPr>
            <w:tcW w:w="1188" w:type="dxa"/>
          </w:tcPr>
          <w:p w14:paraId="018A32E9" w14:textId="1595C11B" w:rsidR="00DC7ADD" w:rsidRPr="006E5CF7" w:rsidRDefault="0055483B" w:rsidP="00D434F5">
            <w:pPr>
              <w:suppressAutoHyphens w:val="0"/>
              <w:jc w:val="center"/>
              <w:rPr>
                <w:rFonts w:cstheme="minorHAnsi"/>
                <w:b/>
                <w:bCs/>
                <w:noProof/>
              </w:rPr>
            </w:pPr>
            <w:r>
              <w:rPr>
                <w:rFonts w:cstheme="minorHAnsi"/>
                <w:b/>
                <w:bCs/>
                <w:noProof/>
              </w:rPr>
              <w:t>x</w:t>
            </w:r>
          </w:p>
        </w:tc>
        <w:tc>
          <w:tcPr>
            <w:tcW w:w="1187" w:type="dxa"/>
          </w:tcPr>
          <w:p w14:paraId="2DCFB5C4" w14:textId="2D1DD445" w:rsidR="00DC7ADD" w:rsidRPr="006E5CF7" w:rsidRDefault="0055483B" w:rsidP="00D434F5">
            <w:pPr>
              <w:suppressAutoHyphens w:val="0"/>
              <w:jc w:val="center"/>
              <w:rPr>
                <w:rFonts w:cstheme="minorHAnsi"/>
                <w:b/>
                <w:bCs/>
                <w:noProof/>
              </w:rPr>
            </w:pPr>
            <w:r>
              <w:rPr>
                <w:rFonts w:cstheme="minorHAnsi"/>
                <w:b/>
                <w:bCs/>
                <w:noProof/>
              </w:rPr>
              <w:t>x</w:t>
            </w:r>
          </w:p>
        </w:tc>
        <w:tc>
          <w:tcPr>
            <w:tcW w:w="1233" w:type="dxa"/>
          </w:tcPr>
          <w:p w14:paraId="147CDE9F" w14:textId="783DF258" w:rsidR="00DC7ADD" w:rsidRPr="006E5CF7" w:rsidRDefault="00866B00" w:rsidP="00D434F5">
            <w:pPr>
              <w:suppressAutoHyphens w:val="0"/>
              <w:jc w:val="center"/>
              <w:rPr>
                <w:rFonts w:cstheme="minorHAnsi"/>
                <w:b/>
                <w:bCs/>
                <w:noProof/>
              </w:rPr>
            </w:pPr>
            <w:r>
              <w:rPr>
                <w:rFonts w:cstheme="minorHAnsi"/>
                <w:b/>
                <w:bCs/>
                <w:noProof/>
              </w:rPr>
              <w:t>X</w:t>
            </w:r>
          </w:p>
        </w:tc>
      </w:tr>
      <w:tr w:rsidR="00DC7ADD" w:rsidRPr="006E5CF7" w14:paraId="5096468F" w14:textId="77777777" w:rsidTr="0075493F">
        <w:trPr>
          <w:trHeight w:val="332"/>
        </w:trPr>
        <w:tc>
          <w:tcPr>
            <w:tcW w:w="1364" w:type="dxa"/>
            <w:vMerge/>
          </w:tcPr>
          <w:p w14:paraId="70367CC5" w14:textId="77777777" w:rsidR="00DC7ADD" w:rsidRPr="006E5CF7" w:rsidRDefault="00DC7ADD" w:rsidP="00D434F5">
            <w:pPr>
              <w:suppressAutoHyphens w:val="0"/>
              <w:rPr>
                <w:rFonts w:cstheme="minorHAnsi"/>
                <w:b/>
                <w:bCs/>
                <w:noProof/>
              </w:rPr>
            </w:pPr>
          </w:p>
        </w:tc>
        <w:tc>
          <w:tcPr>
            <w:tcW w:w="610" w:type="dxa"/>
          </w:tcPr>
          <w:p w14:paraId="4ED1D6AD" w14:textId="1C279C2D" w:rsidR="00DC7ADD" w:rsidRPr="006E5CF7" w:rsidRDefault="005C46A8" w:rsidP="00D434F5">
            <w:pPr>
              <w:suppressAutoHyphens w:val="0"/>
              <w:rPr>
                <w:rFonts w:cstheme="minorHAnsi"/>
                <w:b/>
                <w:bCs/>
                <w:noProof/>
              </w:rPr>
            </w:pPr>
            <w:r>
              <w:rPr>
                <w:rFonts w:cstheme="minorHAnsi"/>
                <w:b/>
                <w:bCs/>
                <w:noProof/>
              </w:rPr>
              <w:t>4</w:t>
            </w:r>
          </w:p>
        </w:tc>
        <w:tc>
          <w:tcPr>
            <w:tcW w:w="7404" w:type="dxa"/>
            <w:shd w:val="clear" w:color="auto" w:fill="ACB9CA" w:themeFill="text2" w:themeFillTint="66"/>
          </w:tcPr>
          <w:p w14:paraId="632589D1" w14:textId="77777777" w:rsidR="00DC7ADD" w:rsidRPr="006E5CF7" w:rsidRDefault="00DC7ADD" w:rsidP="00D434F5">
            <w:pPr>
              <w:suppressAutoHyphens w:val="0"/>
              <w:rPr>
                <w:rFonts w:cstheme="minorHAnsi"/>
                <w:b/>
                <w:bCs/>
                <w:noProof/>
              </w:rPr>
            </w:pPr>
            <w:r w:rsidRPr="006E5CF7">
              <w:rPr>
                <w:rFonts w:cstheme="minorHAnsi"/>
                <w:b/>
                <w:bCs/>
                <w:noProof/>
              </w:rPr>
              <w:t>Continue to explore, develop, and improve to ensure that the most effective care and skilled advice is provided in an appropriate timely manner in the identification, diagnosis and assessment of need.</w:t>
            </w:r>
          </w:p>
        </w:tc>
        <w:tc>
          <w:tcPr>
            <w:tcW w:w="1269" w:type="dxa"/>
          </w:tcPr>
          <w:p w14:paraId="32250CB7" w14:textId="39CD6020" w:rsidR="00DC7ADD" w:rsidRPr="006E5CF7" w:rsidRDefault="00DC7ADD" w:rsidP="00D434F5">
            <w:pPr>
              <w:suppressAutoHyphens w:val="0"/>
              <w:jc w:val="center"/>
              <w:rPr>
                <w:rFonts w:cstheme="minorHAnsi"/>
                <w:b/>
                <w:bCs/>
                <w:noProof/>
              </w:rPr>
            </w:pPr>
          </w:p>
        </w:tc>
        <w:tc>
          <w:tcPr>
            <w:tcW w:w="1244" w:type="dxa"/>
          </w:tcPr>
          <w:p w14:paraId="526590A3" w14:textId="7D8D88FD" w:rsidR="00DC7ADD" w:rsidRPr="006E5CF7" w:rsidRDefault="00DC7ADD" w:rsidP="00D434F5">
            <w:pPr>
              <w:suppressAutoHyphens w:val="0"/>
              <w:jc w:val="center"/>
              <w:rPr>
                <w:rFonts w:cstheme="minorHAnsi"/>
                <w:b/>
                <w:bCs/>
                <w:noProof/>
              </w:rPr>
            </w:pPr>
          </w:p>
        </w:tc>
        <w:tc>
          <w:tcPr>
            <w:tcW w:w="1188" w:type="dxa"/>
          </w:tcPr>
          <w:p w14:paraId="1D6A93FC" w14:textId="3505AD95" w:rsidR="00DC7ADD" w:rsidRPr="006E5CF7" w:rsidRDefault="0055483B" w:rsidP="00D434F5">
            <w:pPr>
              <w:suppressAutoHyphens w:val="0"/>
              <w:jc w:val="center"/>
              <w:rPr>
                <w:rFonts w:cstheme="minorHAnsi"/>
                <w:b/>
                <w:bCs/>
                <w:noProof/>
              </w:rPr>
            </w:pPr>
            <w:r>
              <w:rPr>
                <w:rFonts w:cstheme="minorHAnsi"/>
                <w:b/>
                <w:bCs/>
                <w:noProof/>
              </w:rPr>
              <w:t>X</w:t>
            </w:r>
          </w:p>
        </w:tc>
        <w:tc>
          <w:tcPr>
            <w:tcW w:w="1187" w:type="dxa"/>
          </w:tcPr>
          <w:p w14:paraId="1CBBEB10" w14:textId="196E999F" w:rsidR="00DC7ADD" w:rsidRPr="006E5CF7" w:rsidRDefault="00BD5C4D" w:rsidP="00D434F5">
            <w:pPr>
              <w:suppressAutoHyphens w:val="0"/>
              <w:jc w:val="center"/>
              <w:rPr>
                <w:rFonts w:cstheme="minorHAnsi"/>
                <w:b/>
                <w:bCs/>
                <w:noProof/>
              </w:rPr>
            </w:pPr>
            <w:r>
              <w:rPr>
                <w:rFonts w:cstheme="minorHAnsi"/>
                <w:b/>
                <w:bCs/>
                <w:noProof/>
              </w:rPr>
              <w:t>x</w:t>
            </w:r>
          </w:p>
        </w:tc>
        <w:tc>
          <w:tcPr>
            <w:tcW w:w="1233" w:type="dxa"/>
          </w:tcPr>
          <w:p w14:paraId="70358759" w14:textId="06ADF6A2" w:rsidR="00DC7ADD" w:rsidRPr="006E5CF7" w:rsidRDefault="00866B00" w:rsidP="00D434F5">
            <w:pPr>
              <w:suppressAutoHyphens w:val="0"/>
              <w:jc w:val="center"/>
              <w:rPr>
                <w:rFonts w:cstheme="minorHAnsi"/>
                <w:b/>
                <w:bCs/>
                <w:noProof/>
              </w:rPr>
            </w:pPr>
            <w:r>
              <w:rPr>
                <w:rFonts w:cstheme="minorHAnsi"/>
                <w:b/>
                <w:bCs/>
                <w:noProof/>
              </w:rPr>
              <w:t>X</w:t>
            </w:r>
          </w:p>
        </w:tc>
      </w:tr>
      <w:tr w:rsidR="00DC7ADD" w:rsidRPr="006E5CF7" w14:paraId="185F40C6" w14:textId="77777777" w:rsidTr="0075493F">
        <w:trPr>
          <w:trHeight w:val="332"/>
        </w:trPr>
        <w:tc>
          <w:tcPr>
            <w:tcW w:w="1364" w:type="dxa"/>
            <w:vMerge/>
          </w:tcPr>
          <w:p w14:paraId="0E9F9123" w14:textId="77777777" w:rsidR="00DC7ADD" w:rsidRPr="006E5CF7" w:rsidRDefault="00DC7ADD" w:rsidP="00D434F5">
            <w:pPr>
              <w:suppressAutoHyphens w:val="0"/>
              <w:rPr>
                <w:rFonts w:cstheme="minorHAnsi"/>
                <w:b/>
                <w:bCs/>
                <w:noProof/>
              </w:rPr>
            </w:pPr>
          </w:p>
        </w:tc>
        <w:tc>
          <w:tcPr>
            <w:tcW w:w="610" w:type="dxa"/>
          </w:tcPr>
          <w:p w14:paraId="301DC513" w14:textId="369F3B0C" w:rsidR="00DC7ADD" w:rsidRPr="006E5CF7" w:rsidRDefault="005C46A8" w:rsidP="00D434F5">
            <w:pPr>
              <w:suppressAutoHyphens w:val="0"/>
              <w:rPr>
                <w:rFonts w:cstheme="minorHAnsi"/>
                <w:b/>
                <w:bCs/>
                <w:noProof/>
              </w:rPr>
            </w:pPr>
            <w:r>
              <w:rPr>
                <w:rFonts w:cstheme="minorHAnsi"/>
                <w:b/>
                <w:bCs/>
                <w:noProof/>
              </w:rPr>
              <w:t>5</w:t>
            </w:r>
          </w:p>
        </w:tc>
        <w:tc>
          <w:tcPr>
            <w:tcW w:w="7404" w:type="dxa"/>
            <w:shd w:val="clear" w:color="auto" w:fill="ACB9CA" w:themeFill="text2" w:themeFillTint="66"/>
          </w:tcPr>
          <w:p w14:paraId="011E3DAD" w14:textId="77777777" w:rsidR="00DC7ADD" w:rsidRPr="006E5CF7" w:rsidRDefault="00DC7ADD" w:rsidP="00D434F5">
            <w:pPr>
              <w:suppressAutoHyphens w:val="0"/>
              <w:rPr>
                <w:rFonts w:cstheme="minorHAnsi"/>
                <w:b/>
                <w:bCs/>
                <w:noProof/>
              </w:rPr>
            </w:pPr>
            <w:r w:rsidRPr="006E5CF7">
              <w:rPr>
                <w:rFonts w:cstheme="minorHAnsi"/>
                <w:b/>
                <w:bCs/>
                <w:noProof/>
              </w:rPr>
              <w:t>Consider expanding the Waiting Well Scheme (and other schemes) so we are looking after patients whilst they are on the waiting list.</w:t>
            </w:r>
          </w:p>
        </w:tc>
        <w:tc>
          <w:tcPr>
            <w:tcW w:w="1269" w:type="dxa"/>
          </w:tcPr>
          <w:p w14:paraId="0030CC2D" w14:textId="12567459" w:rsidR="00DC7ADD" w:rsidRPr="006E5CF7" w:rsidRDefault="00DC7ADD" w:rsidP="00D434F5">
            <w:pPr>
              <w:suppressAutoHyphens w:val="0"/>
              <w:jc w:val="center"/>
              <w:rPr>
                <w:rFonts w:cstheme="minorHAnsi"/>
                <w:b/>
                <w:bCs/>
                <w:noProof/>
              </w:rPr>
            </w:pPr>
          </w:p>
        </w:tc>
        <w:tc>
          <w:tcPr>
            <w:tcW w:w="1244" w:type="dxa"/>
          </w:tcPr>
          <w:p w14:paraId="6B1581E9" w14:textId="09CC7572" w:rsidR="00DC7ADD" w:rsidRPr="006E5CF7" w:rsidRDefault="00032E3B" w:rsidP="00D434F5">
            <w:pPr>
              <w:suppressAutoHyphens w:val="0"/>
              <w:jc w:val="center"/>
              <w:rPr>
                <w:rFonts w:cstheme="minorHAnsi"/>
                <w:b/>
                <w:bCs/>
                <w:noProof/>
              </w:rPr>
            </w:pPr>
            <w:r>
              <w:rPr>
                <w:rFonts w:cstheme="minorHAnsi"/>
                <w:b/>
                <w:bCs/>
                <w:noProof/>
              </w:rPr>
              <w:t>x</w:t>
            </w:r>
          </w:p>
        </w:tc>
        <w:tc>
          <w:tcPr>
            <w:tcW w:w="1188" w:type="dxa"/>
          </w:tcPr>
          <w:p w14:paraId="3325A963" w14:textId="77D89524" w:rsidR="00DC7ADD" w:rsidRPr="006E5CF7" w:rsidRDefault="0055483B" w:rsidP="00D434F5">
            <w:pPr>
              <w:suppressAutoHyphens w:val="0"/>
              <w:jc w:val="center"/>
              <w:rPr>
                <w:rFonts w:cstheme="minorHAnsi"/>
                <w:b/>
                <w:bCs/>
                <w:noProof/>
              </w:rPr>
            </w:pPr>
            <w:r>
              <w:rPr>
                <w:rFonts w:cstheme="minorHAnsi"/>
                <w:b/>
                <w:bCs/>
                <w:noProof/>
              </w:rPr>
              <w:t>x</w:t>
            </w:r>
          </w:p>
        </w:tc>
        <w:tc>
          <w:tcPr>
            <w:tcW w:w="1187" w:type="dxa"/>
          </w:tcPr>
          <w:p w14:paraId="46E011F5" w14:textId="6C363D3F" w:rsidR="00DC7ADD" w:rsidRPr="006E5CF7" w:rsidRDefault="0055483B" w:rsidP="00D434F5">
            <w:pPr>
              <w:suppressAutoHyphens w:val="0"/>
              <w:jc w:val="center"/>
              <w:rPr>
                <w:rFonts w:cstheme="minorHAnsi"/>
                <w:b/>
                <w:bCs/>
                <w:noProof/>
              </w:rPr>
            </w:pPr>
            <w:r>
              <w:rPr>
                <w:rFonts w:cstheme="minorHAnsi"/>
                <w:b/>
                <w:bCs/>
                <w:noProof/>
              </w:rPr>
              <w:t>x</w:t>
            </w:r>
          </w:p>
        </w:tc>
        <w:tc>
          <w:tcPr>
            <w:tcW w:w="1233" w:type="dxa"/>
          </w:tcPr>
          <w:p w14:paraId="1D1DB96D" w14:textId="2ECF3E0C" w:rsidR="00DC7ADD" w:rsidRPr="006E5CF7" w:rsidRDefault="00866B00" w:rsidP="00D434F5">
            <w:pPr>
              <w:suppressAutoHyphens w:val="0"/>
              <w:jc w:val="center"/>
              <w:rPr>
                <w:rFonts w:cstheme="minorHAnsi"/>
                <w:b/>
                <w:bCs/>
                <w:noProof/>
              </w:rPr>
            </w:pPr>
            <w:r>
              <w:rPr>
                <w:rFonts w:cstheme="minorHAnsi"/>
                <w:b/>
                <w:bCs/>
                <w:noProof/>
              </w:rPr>
              <w:t>X</w:t>
            </w:r>
          </w:p>
        </w:tc>
      </w:tr>
      <w:tr w:rsidR="00DC7ADD" w:rsidRPr="006E5CF7" w14:paraId="2074AD12" w14:textId="77777777" w:rsidTr="0075493F">
        <w:trPr>
          <w:trHeight w:val="332"/>
        </w:trPr>
        <w:tc>
          <w:tcPr>
            <w:tcW w:w="1364" w:type="dxa"/>
            <w:vMerge/>
          </w:tcPr>
          <w:p w14:paraId="7082483D" w14:textId="77777777" w:rsidR="00DC7ADD" w:rsidRPr="006E5CF7" w:rsidRDefault="00DC7ADD" w:rsidP="00D434F5">
            <w:pPr>
              <w:suppressAutoHyphens w:val="0"/>
              <w:rPr>
                <w:rFonts w:cstheme="minorHAnsi"/>
                <w:b/>
                <w:bCs/>
                <w:noProof/>
              </w:rPr>
            </w:pPr>
          </w:p>
        </w:tc>
        <w:tc>
          <w:tcPr>
            <w:tcW w:w="610" w:type="dxa"/>
          </w:tcPr>
          <w:p w14:paraId="1944ABEC" w14:textId="15A906E4" w:rsidR="00DC7ADD" w:rsidRPr="006E5CF7" w:rsidRDefault="005C46A8" w:rsidP="00D434F5">
            <w:pPr>
              <w:suppressAutoHyphens w:val="0"/>
              <w:rPr>
                <w:rFonts w:cstheme="minorHAnsi"/>
                <w:b/>
                <w:bCs/>
                <w:noProof/>
              </w:rPr>
            </w:pPr>
            <w:r>
              <w:rPr>
                <w:rFonts w:cstheme="minorHAnsi"/>
                <w:b/>
                <w:bCs/>
                <w:noProof/>
              </w:rPr>
              <w:t>6</w:t>
            </w:r>
          </w:p>
        </w:tc>
        <w:tc>
          <w:tcPr>
            <w:tcW w:w="7404" w:type="dxa"/>
            <w:shd w:val="clear" w:color="auto" w:fill="ACB9CA" w:themeFill="text2" w:themeFillTint="66"/>
          </w:tcPr>
          <w:p w14:paraId="3CEC9145" w14:textId="60E2EF0A" w:rsidR="00DC7ADD" w:rsidRPr="006E5CF7" w:rsidRDefault="00DC7ADD" w:rsidP="00D434F5">
            <w:pPr>
              <w:suppressAutoHyphens w:val="0"/>
              <w:rPr>
                <w:rFonts w:cstheme="minorHAnsi"/>
                <w:b/>
                <w:bCs/>
                <w:noProof/>
              </w:rPr>
            </w:pPr>
            <w:r>
              <w:rPr>
                <w:rFonts w:cstheme="minorHAnsi"/>
                <w:b/>
                <w:bCs/>
                <w:noProof/>
              </w:rPr>
              <w:t>Ensure parent/</w:t>
            </w:r>
            <w:r w:rsidRPr="00C74359">
              <w:rPr>
                <w:rFonts w:cstheme="minorHAnsi"/>
                <w:b/>
                <w:bCs/>
                <w:noProof/>
              </w:rPr>
              <w:t xml:space="preserve">carers </w:t>
            </w:r>
            <w:r>
              <w:rPr>
                <w:rFonts w:cstheme="minorHAnsi"/>
                <w:b/>
                <w:bCs/>
                <w:noProof/>
              </w:rPr>
              <w:t>can</w:t>
            </w:r>
            <w:r w:rsidRPr="00C74359">
              <w:rPr>
                <w:rFonts w:cstheme="minorHAnsi"/>
                <w:b/>
                <w:bCs/>
                <w:noProof/>
              </w:rPr>
              <w:t xml:space="preserve"> access</w:t>
            </w:r>
            <w:r>
              <w:rPr>
                <w:rFonts w:cstheme="minorHAnsi"/>
                <w:b/>
                <w:bCs/>
                <w:noProof/>
              </w:rPr>
              <w:t xml:space="preserve"> </w:t>
            </w:r>
            <w:r w:rsidRPr="00C74359">
              <w:rPr>
                <w:rFonts w:cstheme="minorHAnsi"/>
                <w:b/>
                <w:bCs/>
                <w:noProof/>
              </w:rPr>
              <w:t>training at the right time, to</w:t>
            </w:r>
            <w:r>
              <w:rPr>
                <w:rFonts w:cstheme="minorHAnsi"/>
                <w:b/>
                <w:bCs/>
                <w:noProof/>
              </w:rPr>
              <w:t xml:space="preserve"> </w:t>
            </w:r>
            <w:r w:rsidRPr="00C74359">
              <w:rPr>
                <w:rFonts w:cstheme="minorHAnsi"/>
                <w:b/>
                <w:bCs/>
                <w:noProof/>
              </w:rPr>
              <w:t>enhance their understanding of</w:t>
            </w:r>
            <w:r>
              <w:rPr>
                <w:rFonts w:cstheme="minorHAnsi"/>
                <w:b/>
                <w:bCs/>
                <w:noProof/>
              </w:rPr>
              <w:t xml:space="preserve"> </w:t>
            </w:r>
            <w:r w:rsidRPr="00C74359">
              <w:rPr>
                <w:rFonts w:cstheme="minorHAnsi"/>
                <w:b/>
                <w:bCs/>
                <w:noProof/>
              </w:rPr>
              <w:t>how autism affects their family</w:t>
            </w:r>
            <w:r>
              <w:rPr>
                <w:rFonts w:cstheme="minorHAnsi"/>
                <w:b/>
                <w:bCs/>
                <w:noProof/>
              </w:rPr>
              <w:t xml:space="preserve"> </w:t>
            </w:r>
            <w:r w:rsidRPr="00C74359">
              <w:rPr>
                <w:rFonts w:cstheme="minorHAnsi"/>
                <w:b/>
                <w:bCs/>
                <w:noProof/>
              </w:rPr>
              <w:t>member and explore ways</w:t>
            </w:r>
            <w:r>
              <w:rPr>
                <w:rFonts w:cstheme="minorHAnsi"/>
                <w:b/>
                <w:bCs/>
                <w:noProof/>
              </w:rPr>
              <w:t xml:space="preserve"> </w:t>
            </w:r>
            <w:r w:rsidRPr="00C74359">
              <w:rPr>
                <w:rFonts w:cstheme="minorHAnsi"/>
                <w:b/>
                <w:bCs/>
                <w:noProof/>
              </w:rPr>
              <w:t xml:space="preserve">to </w:t>
            </w:r>
            <w:r w:rsidR="00082A83">
              <w:rPr>
                <w:rFonts w:cstheme="minorHAnsi"/>
                <w:b/>
                <w:bCs/>
                <w:noProof/>
              </w:rPr>
              <w:t xml:space="preserve">improve </w:t>
            </w:r>
            <w:r w:rsidRPr="00C74359">
              <w:rPr>
                <w:rFonts w:cstheme="minorHAnsi"/>
                <w:b/>
                <w:bCs/>
                <w:noProof/>
              </w:rPr>
              <w:t>support</w:t>
            </w:r>
            <w:r w:rsidR="00082A83">
              <w:rPr>
                <w:rFonts w:cstheme="minorHAnsi"/>
                <w:b/>
                <w:bCs/>
                <w:noProof/>
              </w:rPr>
              <w:t xml:space="preserve"> for</w:t>
            </w:r>
            <w:r w:rsidRPr="00C74359">
              <w:rPr>
                <w:rFonts w:cstheme="minorHAnsi"/>
                <w:b/>
                <w:bCs/>
                <w:noProof/>
              </w:rPr>
              <w:t xml:space="preserve"> them</w:t>
            </w:r>
            <w:r>
              <w:rPr>
                <w:rFonts w:cstheme="minorHAnsi"/>
                <w:b/>
                <w:bCs/>
                <w:noProof/>
              </w:rPr>
              <w:t>.</w:t>
            </w:r>
          </w:p>
        </w:tc>
        <w:tc>
          <w:tcPr>
            <w:tcW w:w="1269" w:type="dxa"/>
          </w:tcPr>
          <w:p w14:paraId="5A8DEA7E" w14:textId="73D375AD" w:rsidR="00DC7ADD" w:rsidRPr="006E5CF7" w:rsidRDefault="00DC7ADD" w:rsidP="00D434F5">
            <w:pPr>
              <w:suppressAutoHyphens w:val="0"/>
              <w:jc w:val="center"/>
              <w:rPr>
                <w:rFonts w:cstheme="minorHAnsi"/>
                <w:b/>
                <w:bCs/>
                <w:noProof/>
              </w:rPr>
            </w:pPr>
          </w:p>
        </w:tc>
        <w:tc>
          <w:tcPr>
            <w:tcW w:w="1244" w:type="dxa"/>
          </w:tcPr>
          <w:p w14:paraId="1169C93B" w14:textId="123D135F" w:rsidR="00DC7ADD" w:rsidRPr="006E5CF7" w:rsidRDefault="00032E3B" w:rsidP="00D434F5">
            <w:pPr>
              <w:suppressAutoHyphens w:val="0"/>
              <w:jc w:val="center"/>
              <w:rPr>
                <w:rFonts w:cstheme="minorHAnsi"/>
                <w:b/>
                <w:bCs/>
                <w:noProof/>
              </w:rPr>
            </w:pPr>
            <w:r>
              <w:rPr>
                <w:rFonts w:cstheme="minorHAnsi"/>
                <w:b/>
                <w:bCs/>
                <w:noProof/>
              </w:rPr>
              <w:t>x</w:t>
            </w:r>
          </w:p>
        </w:tc>
        <w:tc>
          <w:tcPr>
            <w:tcW w:w="1188" w:type="dxa"/>
          </w:tcPr>
          <w:p w14:paraId="22598DAA" w14:textId="448040B2" w:rsidR="00DC7ADD" w:rsidRPr="006E5CF7" w:rsidRDefault="00A705AF" w:rsidP="00D434F5">
            <w:pPr>
              <w:suppressAutoHyphens w:val="0"/>
              <w:jc w:val="center"/>
              <w:rPr>
                <w:rFonts w:cstheme="minorHAnsi"/>
                <w:b/>
                <w:bCs/>
                <w:noProof/>
              </w:rPr>
            </w:pPr>
            <w:r>
              <w:rPr>
                <w:rFonts w:cstheme="minorHAnsi"/>
                <w:b/>
                <w:bCs/>
                <w:noProof/>
              </w:rPr>
              <w:t>x</w:t>
            </w:r>
          </w:p>
        </w:tc>
        <w:tc>
          <w:tcPr>
            <w:tcW w:w="1187" w:type="dxa"/>
          </w:tcPr>
          <w:p w14:paraId="609C7332" w14:textId="5FBBD8FD" w:rsidR="00DC7ADD" w:rsidRPr="006E5CF7" w:rsidRDefault="00A705AF" w:rsidP="00D434F5">
            <w:pPr>
              <w:suppressAutoHyphens w:val="0"/>
              <w:jc w:val="center"/>
              <w:rPr>
                <w:rFonts w:cstheme="minorHAnsi"/>
                <w:b/>
                <w:bCs/>
                <w:noProof/>
              </w:rPr>
            </w:pPr>
            <w:r>
              <w:rPr>
                <w:rFonts w:cstheme="minorHAnsi"/>
                <w:b/>
                <w:bCs/>
                <w:noProof/>
              </w:rPr>
              <w:t>x</w:t>
            </w:r>
          </w:p>
        </w:tc>
        <w:tc>
          <w:tcPr>
            <w:tcW w:w="1233" w:type="dxa"/>
          </w:tcPr>
          <w:p w14:paraId="6CFC2718" w14:textId="1D664AC6" w:rsidR="00DC7ADD" w:rsidRPr="006E5CF7" w:rsidRDefault="00866B00" w:rsidP="00D434F5">
            <w:pPr>
              <w:suppressAutoHyphens w:val="0"/>
              <w:jc w:val="center"/>
              <w:rPr>
                <w:rFonts w:cstheme="minorHAnsi"/>
                <w:b/>
                <w:bCs/>
                <w:noProof/>
              </w:rPr>
            </w:pPr>
            <w:r>
              <w:rPr>
                <w:rFonts w:cstheme="minorHAnsi"/>
                <w:b/>
                <w:bCs/>
                <w:noProof/>
              </w:rPr>
              <w:t>X</w:t>
            </w:r>
          </w:p>
        </w:tc>
      </w:tr>
      <w:bookmarkEnd w:id="20"/>
    </w:tbl>
    <w:p w14:paraId="37204E00" w14:textId="77777777" w:rsidR="002A3CC2" w:rsidRDefault="002A3CC2" w:rsidP="002A3CC2">
      <w:pPr>
        <w:rPr>
          <w:b/>
          <w:bCs/>
        </w:rPr>
      </w:pPr>
    </w:p>
    <w:tbl>
      <w:tblPr>
        <w:tblStyle w:val="TableGrid"/>
        <w:tblpPr w:leftFromText="180" w:rightFromText="180" w:vertAnchor="page" w:horzAnchor="page" w:tblpX="804" w:tblpY="1613"/>
        <w:tblW w:w="15499" w:type="dxa"/>
        <w:tblLook w:val="04A0" w:firstRow="1" w:lastRow="0" w:firstColumn="1" w:lastColumn="0" w:noHBand="0" w:noVBand="1"/>
      </w:tblPr>
      <w:tblGrid>
        <w:gridCol w:w="1350"/>
        <w:gridCol w:w="650"/>
        <w:gridCol w:w="7490"/>
        <w:gridCol w:w="1193"/>
        <w:gridCol w:w="1193"/>
        <w:gridCol w:w="1193"/>
        <w:gridCol w:w="1193"/>
        <w:gridCol w:w="1237"/>
      </w:tblGrid>
      <w:tr w:rsidR="002A3CC2" w:rsidRPr="0074695E" w14:paraId="2BAAB526" w14:textId="77777777" w:rsidTr="00D434F5">
        <w:trPr>
          <w:trHeight w:val="558"/>
        </w:trPr>
        <w:tc>
          <w:tcPr>
            <w:tcW w:w="15499" w:type="dxa"/>
            <w:gridSpan w:val="8"/>
            <w:shd w:val="clear" w:color="auto" w:fill="C5E0B3" w:themeFill="accent6" w:themeFillTint="66"/>
          </w:tcPr>
          <w:p w14:paraId="6D5D3442" w14:textId="1E762D8B" w:rsidR="002A3CC2" w:rsidRPr="005C0890" w:rsidRDefault="002A3CC2" w:rsidP="00D434F5">
            <w:pPr>
              <w:suppressAutoHyphens w:val="0"/>
              <w:rPr>
                <w:rFonts w:eastAsia="Times New Roman" w:cstheme="minorHAnsi"/>
                <w:b/>
                <w:bCs/>
                <w:color w:val="000000"/>
                <w:sz w:val="28"/>
                <w:szCs w:val="28"/>
                <w:lang w:eastAsia="en-GB"/>
              </w:rPr>
            </w:pPr>
            <w:r w:rsidRPr="005C0890">
              <w:rPr>
                <w:rFonts w:eastAsia="Times New Roman" w:cstheme="minorHAnsi"/>
                <w:b/>
                <w:bCs/>
                <w:color w:val="000000"/>
                <w:sz w:val="28"/>
                <w:szCs w:val="28"/>
                <w:lang w:eastAsia="en-GB"/>
              </w:rPr>
              <w:t>Action 2: A</w:t>
            </w:r>
            <w:r w:rsidR="00BA07C3">
              <w:rPr>
                <w:rFonts w:eastAsia="Times New Roman" w:cstheme="minorHAnsi"/>
                <w:b/>
                <w:bCs/>
                <w:color w:val="000000"/>
                <w:sz w:val="28"/>
                <w:szCs w:val="28"/>
                <w:lang w:eastAsia="en-GB"/>
              </w:rPr>
              <w:t>ccess to a</w:t>
            </w:r>
            <w:r w:rsidRPr="005C0890">
              <w:rPr>
                <w:rFonts w:eastAsia="Times New Roman" w:cstheme="minorHAnsi"/>
                <w:b/>
                <w:bCs/>
                <w:color w:val="000000"/>
                <w:sz w:val="28"/>
                <w:szCs w:val="28"/>
                <w:lang w:eastAsia="en-GB"/>
              </w:rPr>
              <w:t>n education and awareness programme for the local workforce</w:t>
            </w:r>
          </w:p>
        </w:tc>
      </w:tr>
      <w:tr w:rsidR="002A3CC2" w:rsidRPr="0074695E" w14:paraId="23E784E0" w14:textId="77777777" w:rsidTr="00B73240">
        <w:trPr>
          <w:trHeight w:val="332"/>
        </w:trPr>
        <w:tc>
          <w:tcPr>
            <w:tcW w:w="2000" w:type="dxa"/>
            <w:gridSpan w:val="2"/>
            <w:vMerge w:val="restart"/>
            <w:shd w:val="clear" w:color="auto" w:fill="C5E0B3" w:themeFill="accent6" w:themeFillTint="66"/>
          </w:tcPr>
          <w:p w14:paraId="4EF43F4E" w14:textId="77777777" w:rsidR="002A3CC2" w:rsidRPr="0074695E" w:rsidRDefault="002A3CC2" w:rsidP="00647317">
            <w:pPr>
              <w:suppressAutoHyphens w:val="0"/>
              <w:jc w:val="center"/>
              <w:rPr>
                <w:rFonts w:cstheme="minorHAnsi"/>
                <w:b/>
                <w:bCs/>
                <w:noProof/>
                <w:sz w:val="24"/>
                <w:szCs w:val="24"/>
              </w:rPr>
            </w:pPr>
            <w:r w:rsidRPr="0074695E">
              <w:rPr>
                <w:rFonts w:cstheme="minorHAnsi"/>
                <w:b/>
                <w:bCs/>
                <w:noProof/>
                <w:sz w:val="24"/>
                <w:szCs w:val="24"/>
              </w:rPr>
              <w:t>Outcomes</w:t>
            </w:r>
          </w:p>
        </w:tc>
        <w:tc>
          <w:tcPr>
            <w:tcW w:w="7490" w:type="dxa"/>
            <w:vMerge w:val="restart"/>
            <w:shd w:val="clear" w:color="auto" w:fill="C5E0B3" w:themeFill="accent6" w:themeFillTint="66"/>
          </w:tcPr>
          <w:p w14:paraId="6B5FEAE2" w14:textId="77777777" w:rsidR="002A3CC2" w:rsidRPr="0074695E" w:rsidRDefault="002A3CC2" w:rsidP="00647317">
            <w:pPr>
              <w:suppressAutoHyphens w:val="0"/>
              <w:jc w:val="center"/>
              <w:rPr>
                <w:rFonts w:cstheme="minorHAnsi"/>
                <w:b/>
                <w:bCs/>
                <w:noProof/>
                <w:sz w:val="24"/>
                <w:szCs w:val="24"/>
              </w:rPr>
            </w:pPr>
            <w:r w:rsidRPr="0074695E">
              <w:rPr>
                <w:rFonts w:cstheme="minorHAnsi"/>
                <w:b/>
                <w:bCs/>
                <w:noProof/>
                <w:sz w:val="24"/>
                <w:szCs w:val="24"/>
              </w:rPr>
              <w:t>What we will do</w:t>
            </w:r>
          </w:p>
        </w:tc>
        <w:tc>
          <w:tcPr>
            <w:tcW w:w="6009" w:type="dxa"/>
            <w:gridSpan w:val="5"/>
            <w:shd w:val="clear" w:color="auto" w:fill="C5E0B3" w:themeFill="accent6" w:themeFillTint="66"/>
          </w:tcPr>
          <w:p w14:paraId="59C2DEBB" w14:textId="77777777"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 xml:space="preserve">When we will do this </w:t>
            </w:r>
          </w:p>
        </w:tc>
      </w:tr>
      <w:tr w:rsidR="002A3CC2" w:rsidRPr="0074695E" w14:paraId="0F8FE407" w14:textId="77777777" w:rsidTr="00B73240">
        <w:trPr>
          <w:trHeight w:val="332"/>
        </w:trPr>
        <w:tc>
          <w:tcPr>
            <w:tcW w:w="2000" w:type="dxa"/>
            <w:gridSpan w:val="2"/>
            <w:vMerge/>
            <w:shd w:val="clear" w:color="auto" w:fill="C5E0B3" w:themeFill="accent6" w:themeFillTint="66"/>
          </w:tcPr>
          <w:p w14:paraId="03E15028" w14:textId="77777777" w:rsidR="002A3CC2" w:rsidRPr="0074695E" w:rsidRDefault="002A3CC2" w:rsidP="00D434F5">
            <w:pPr>
              <w:suppressAutoHyphens w:val="0"/>
              <w:rPr>
                <w:rFonts w:cstheme="minorHAnsi"/>
                <w:b/>
                <w:bCs/>
                <w:noProof/>
                <w:sz w:val="24"/>
                <w:szCs w:val="24"/>
              </w:rPr>
            </w:pPr>
          </w:p>
        </w:tc>
        <w:tc>
          <w:tcPr>
            <w:tcW w:w="7490" w:type="dxa"/>
            <w:vMerge/>
            <w:shd w:val="clear" w:color="auto" w:fill="C5E0B3" w:themeFill="accent6" w:themeFillTint="66"/>
          </w:tcPr>
          <w:p w14:paraId="75CCCCA5" w14:textId="77777777" w:rsidR="002A3CC2" w:rsidRPr="0074695E" w:rsidRDefault="002A3CC2" w:rsidP="00D434F5">
            <w:pPr>
              <w:suppressAutoHyphens w:val="0"/>
              <w:jc w:val="center"/>
              <w:rPr>
                <w:rFonts w:cstheme="minorHAnsi"/>
                <w:b/>
                <w:bCs/>
                <w:noProof/>
                <w:sz w:val="24"/>
                <w:szCs w:val="24"/>
              </w:rPr>
            </w:pPr>
          </w:p>
        </w:tc>
        <w:tc>
          <w:tcPr>
            <w:tcW w:w="1193" w:type="dxa"/>
          </w:tcPr>
          <w:p w14:paraId="4CD3C609" w14:textId="5C0DDB50"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14144E">
              <w:rPr>
                <w:rFonts w:cstheme="minorHAnsi"/>
                <w:b/>
                <w:bCs/>
                <w:noProof/>
                <w:sz w:val="24"/>
                <w:szCs w:val="24"/>
              </w:rPr>
              <w:t>3</w:t>
            </w:r>
            <w:r w:rsidRPr="0074695E">
              <w:rPr>
                <w:rFonts w:cstheme="minorHAnsi"/>
                <w:b/>
                <w:bCs/>
                <w:noProof/>
                <w:sz w:val="24"/>
                <w:szCs w:val="24"/>
              </w:rPr>
              <w:t>-2</w:t>
            </w:r>
            <w:r w:rsidR="0014144E">
              <w:rPr>
                <w:rFonts w:cstheme="minorHAnsi"/>
                <w:b/>
                <w:bCs/>
                <w:noProof/>
                <w:sz w:val="24"/>
                <w:szCs w:val="24"/>
              </w:rPr>
              <w:t>4</w:t>
            </w:r>
          </w:p>
        </w:tc>
        <w:tc>
          <w:tcPr>
            <w:tcW w:w="1193" w:type="dxa"/>
          </w:tcPr>
          <w:p w14:paraId="736116EA" w14:textId="75FB0B0B"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14144E">
              <w:rPr>
                <w:rFonts w:cstheme="minorHAnsi"/>
                <w:b/>
                <w:bCs/>
                <w:noProof/>
                <w:sz w:val="24"/>
                <w:szCs w:val="24"/>
              </w:rPr>
              <w:t>4</w:t>
            </w:r>
            <w:r w:rsidRPr="0074695E">
              <w:rPr>
                <w:rFonts w:cstheme="minorHAnsi"/>
                <w:b/>
                <w:bCs/>
                <w:noProof/>
                <w:sz w:val="24"/>
                <w:szCs w:val="24"/>
              </w:rPr>
              <w:t>-2</w:t>
            </w:r>
            <w:r w:rsidR="0014144E">
              <w:rPr>
                <w:rFonts w:cstheme="minorHAnsi"/>
                <w:b/>
                <w:bCs/>
                <w:noProof/>
                <w:sz w:val="24"/>
                <w:szCs w:val="24"/>
              </w:rPr>
              <w:t>5</w:t>
            </w:r>
          </w:p>
        </w:tc>
        <w:tc>
          <w:tcPr>
            <w:tcW w:w="1193" w:type="dxa"/>
          </w:tcPr>
          <w:p w14:paraId="6EB9126E" w14:textId="4649EB96"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14144E">
              <w:rPr>
                <w:rFonts w:cstheme="minorHAnsi"/>
                <w:b/>
                <w:bCs/>
                <w:noProof/>
                <w:sz w:val="24"/>
                <w:szCs w:val="24"/>
              </w:rPr>
              <w:t>5</w:t>
            </w:r>
            <w:r w:rsidRPr="0074695E">
              <w:rPr>
                <w:rFonts w:cstheme="minorHAnsi"/>
                <w:b/>
                <w:bCs/>
                <w:noProof/>
                <w:sz w:val="24"/>
                <w:szCs w:val="24"/>
              </w:rPr>
              <w:t>-2</w:t>
            </w:r>
            <w:r w:rsidR="0014144E">
              <w:rPr>
                <w:rFonts w:cstheme="minorHAnsi"/>
                <w:b/>
                <w:bCs/>
                <w:noProof/>
                <w:sz w:val="24"/>
                <w:szCs w:val="24"/>
              </w:rPr>
              <w:t>6</w:t>
            </w:r>
          </w:p>
        </w:tc>
        <w:tc>
          <w:tcPr>
            <w:tcW w:w="1193" w:type="dxa"/>
          </w:tcPr>
          <w:p w14:paraId="4D04F6E1" w14:textId="6E511348"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14144E">
              <w:rPr>
                <w:rFonts w:cstheme="minorHAnsi"/>
                <w:b/>
                <w:bCs/>
                <w:noProof/>
                <w:sz w:val="24"/>
                <w:szCs w:val="24"/>
              </w:rPr>
              <w:t>6</w:t>
            </w:r>
            <w:r w:rsidRPr="0074695E">
              <w:rPr>
                <w:rFonts w:cstheme="minorHAnsi"/>
                <w:b/>
                <w:bCs/>
                <w:noProof/>
                <w:sz w:val="24"/>
                <w:szCs w:val="24"/>
              </w:rPr>
              <w:t>-2</w:t>
            </w:r>
            <w:r w:rsidR="0014144E">
              <w:rPr>
                <w:rFonts w:cstheme="minorHAnsi"/>
                <w:b/>
                <w:bCs/>
                <w:noProof/>
                <w:sz w:val="24"/>
                <w:szCs w:val="24"/>
              </w:rPr>
              <w:t>7</w:t>
            </w:r>
          </w:p>
        </w:tc>
        <w:tc>
          <w:tcPr>
            <w:tcW w:w="1237" w:type="dxa"/>
          </w:tcPr>
          <w:p w14:paraId="527FE563" w14:textId="647F779D"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14144E">
              <w:rPr>
                <w:rFonts w:cstheme="minorHAnsi"/>
                <w:b/>
                <w:bCs/>
                <w:noProof/>
                <w:sz w:val="24"/>
                <w:szCs w:val="24"/>
              </w:rPr>
              <w:t>7</w:t>
            </w:r>
            <w:r w:rsidRPr="0074695E">
              <w:rPr>
                <w:rFonts w:cstheme="minorHAnsi"/>
                <w:b/>
                <w:bCs/>
                <w:noProof/>
                <w:sz w:val="24"/>
                <w:szCs w:val="24"/>
              </w:rPr>
              <w:t>-2</w:t>
            </w:r>
            <w:r w:rsidR="0014144E">
              <w:rPr>
                <w:rFonts w:cstheme="minorHAnsi"/>
                <w:b/>
                <w:bCs/>
                <w:noProof/>
                <w:sz w:val="24"/>
                <w:szCs w:val="24"/>
              </w:rPr>
              <w:t>8</w:t>
            </w:r>
          </w:p>
        </w:tc>
      </w:tr>
      <w:tr w:rsidR="005C68B6" w:rsidRPr="0074695E" w14:paraId="6B5C23C4" w14:textId="77777777" w:rsidTr="00B73240">
        <w:trPr>
          <w:trHeight w:val="332"/>
        </w:trPr>
        <w:tc>
          <w:tcPr>
            <w:tcW w:w="1350" w:type="dxa"/>
            <w:vMerge w:val="restart"/>
          </w:tcPr>
          <w:p w14:paraId="2BD1CB1E" w14:textId="77777777" w:rsidR="005C68B6" w:rsidRPr="0074695E" w:rsidRDefault="005C68B6" w:rsidP="00D434F5">
            <w:pPr>
              <w:suppressAutoHyphens w:val="0"/>
              <w:rPr>
                <w:rFonts w:cstheme="minorHAnsi"/>
                <w:b/>
                <w:bCs/>
                <w:noProof/>
                <w:sz w:val="24"/>
                <w:szCs w:val="24"/>
              </w:rPr>
            </w:pPr>
            <w:r w:rsidRPr="0074695E">
              <w:rPr>
                <w:rFonts w:cstheme="minorHAnsi"/>
                <w:b/>
                <w:bCs/>
                <w:noProof/>
                <w:sz w:val="24"/>
                <w:szCs w:val="24"/>
              </w:rPr>
              <w:t>I feel accepted and confident within my community</w:t>
            </w:r>
          </w:p>
        </w:tc>
        <w:tc>
          <w:tcPr>
            <w:tcW w:w="650" w:type="dxa"/>
          </w:tcPr>
          <w:p w14:paraId="1E2BAAF3" w14:textId="51C4EC75" w:rsidR="005C68B6" w:rsidRPr="0074695E" w:rsidRDefault="005C68B6" w:rsidP="00D434F5">
            <w:pPr>
              <w:suppressAutoHyphens w:val="0"/>
              <w:rPr>
                <w:rFonts w:cstheme="minorHAnsi"/>
                <w:b/>
                <w:bCs/>
                <w:noProof/>
                <w:sz w:val="24"/>
                <w:szCs w:val="24"/>
              </w:rPr>
            </w:pPr>
            <w:r>
              <w:rPr>
                <w:rFonts w:cstheme="minorHAnsi"/>
                <w:b/>
                <w:bCs/>
                <w:noProof/>
                <w:sz w:val="24"/>
                <w:szCs w:val="24"/>
              </w:rPr>
              <w:t>1</w:t>
            </w:r>
          </w:p>
        </w:tc>
        <w:tc>
          <w:tcPr>
            <w:tcW w:w="7490" w:type="dxa"/>
            <w:shd w:val="clear" w:color="auto" w:fill="C5E0B3" w:themeFill="accent6" w:themeFillTint="66"/>
          </w:tcPr>
          <w:p w14:paraId="0C49EDEB" w14:textId="77777777" w:rsidR="005C68B6" w:rsidRDefault="005C68B6" w:rsidP="00D434F5">
            <w:pPr>
              <w:suppressAutoHyphens w:val="0"/>
              <w:rPr>
                <w:rFonts w:cstheme="minorHAnsi"/>
                <w:b/>
                <w:bCs/>
                <w:noProof/>
              </w:rPr>
            </w:pPr>
            <w:r w:rsidRPr="0074695E">
              <w:rPr>
                <w:rFonts w:cstheme="minorHAnsi"/>
                <w:b/>
                <w:bCs/>
                <w:noProof/>
              </w:rPr>
              <w:t>Develop options and approaches for an autism education and awareness programme.</w:t>
            </w:r>
          </w:p>
          <w:p w14:paraId="0B390859" w14:textId="77777777" w:rsidR="005C68B6" w:rsidRPr="00411EF8" w:rsidRDefault="005C68B6" w:rsidP="00D434F5">
            <w:pPr>
              <w:suppressAutoHyphens w:val="0"/>
              <w:rPr>
                <w:rFonts w:cstheme="minorHAnsi"/>
                <w:b/>
                <w:bCs/>
                <w:noProof/>
              </w:rPr>
            </w:pPr>
            <w:r w:rsidRPr="00AB2C31">
              <w:rPr>
                <w:rFonts w:cstheme="minorHAnsi"/>
                <w:b/>
                <w:bCs/>
                <w:noProof/>
              </w:rPr>
              <w:t xml:space="preserve">• </w:t>
            </w:r>
            <w:r w:rsidRPr="00411EF8">
              <w:rPr>
                <w:rFonts w:cstheme="minorHAnsi"/>
                <w:b/>
                <w:bCs/>
                <w:noProof/>
              </w:rPr>
              <w:t>Engage with stakeholders to identify the need for training and understand the audience size and priority groups for training.</w:t>
            </w:r>
          </w:p>
          <w:p w14:paraId="2601E5BF" w14:textId="77777777" w:rsidR="005C68B6" w:rsidRPr="00AB2C31" w:rsidRDefault="005C68B6" w:rsidP="00D434F5">
            <w:pPr>
              <w:suppressAutoHyphens w:val="0"/>
              <w:rPr>
                <w:rFonts w:cstheme="minorHAnsi"/>
                <w:b/>
                <w:bCs/>
                <w:noProof/>
              </w:rPr>
            </w:pPr>
            <w:r w:rsidRPr="00AB2C31">
              <w:rPr>
                <w:rFonts w:cstheme="minorHAnsi"/>
                <w:b/>
                <w:bCs/>
                <w:noProof/>
              </w:rPr>
              <w:t>• Co-design training with people who have lived experience</w:t>
            </w:r>
          </w:p>
          <w:p w14:paraId="31D798B2" w14:textId="77777777" w:rsidR="005C68B6" w:rsidRPr="0074695E" w:rsidRDefault="005C68B6" w:rsidP="00D434F5">
            <w:pPr>
              <w:suppressAutoHyphens w:val="0"/>
              <w:rPr>
                <w:rFonts w:cstheme="minorHAnsi"/>
                <w:b/>
                <w:bCs/>
                <w:noProof/>
              </w:rPr>
            </w:pPr>
            <w:r w:rsidRPr="00AB2C31">
              <w:rPr>
                <w:rFonts w:cstheme="minorHAnsi"/>
                <w:b/>
                <w:bCs/>
                <w:noProof/>
              </w:rPr>
              <w:t>• Monitor autism training delivered to priority gr</w:t>
            </w:r>
            <w:r>
              <w:rPr>
                <w:rFonts w:cstheme="minorHAnsi"/>
                <w:b/>
                <w:bCs/>
                <w:noProof/>
              </w:rPr>
              <w:t>oups</w:t>
            </w:r>
          </w:p>
        </w:tc>
        <w:tc>
          <w:tcPr>
            <w:tcW w:w="1193" w:type="dxa"/>
          </w:tcPr>
          <w:p w14:paraId="3709A301" w14:textId="299791EB" w:rsidR="005C68B6" w:rsidRPr="0074695E" w:rsidRDefault="0014144E" w:rsidP="00D434F5">
            <w:pPr>
              <w:suppressAutoHyphens w:val="0"/>
              <w:jc w:val="center"/>
              <w:rPr>
                <w:rFonts w:cstheme="minorHAnsi"/>
                <w:b/>
                <w:bCs/>
                <w:noProof/>
                <w:sz w:val="24"/>
                <w:szCs w:val="24"/>
              </w:rPr>
            </w:pPr>
            <w:r>
              <w:rPr>
                <w:rFonts w:cstheme="minorHAnsi"/>
                <w:b/>
                <w:bCs/>
                <w:noProof/>
                <w:sz w:val="24"/>
                <w:szCs w:val="24"/>
              </w:rPr>
              <w:t>X</w:t>
            </w:r>
          </w:p>
        </w:tc>
        <w:tc>
          <w:tcPr>
            <w:tcW w:w="1193" w:type="dxa"/>
          </w:tcPr>
          <w:p w14:paraId="07BF3C00" w14:textId="10F11882" w:rsidR="005C68B6" w:rsidRPr="0074695E" w:rsidRDefault="00823CA7" w:rsidP="00D434F5">
            <w:pPr>
              <w:suppressAutoHyphens w:val="0"/>
              <w:jc w:val="center"/>
              <w:rPr>
                <w:rFonts w:cstheme="minorHAnsi"/>
                <w:b/>
                <w:bCs/>
                <w:noProof/>
                <w:sz w:val="24"/>
                <w:szCs w:val="24"/>
              </w:rPr>
            </w:pPr>
            <w:r>
              <w:rPr>
                <w:rFonts w:cstheme="minorHAnsi"/>
                <w:b/>
                <w:bCs/>
                <w:noProof/>
                <w:sz w:val="24"/>
                <w:szCs w:val="24"/>
              </w:rPr>
              <w:t>x</w:t>
            </w:r>
          </w:p>
        </w:tc>
        <w:tc>
          <w:tcPr>
            <w:tcW w:w="1193" w:type="dxa"/>
          </w:tcPr>
          <w:p w14:paraId="4E6D8F49" w14:textId="746F4C3C" w:rsidR="005C68B6" w:rsidRPr="0074695E" w:rsidRDefault="008D6ED7" w:rsidP="00D434F5">
            <w:pPr>
              <w:suppressAutoHyphens w:val="0"/>
              <w:jc w:val="center"/>
              <w:rPr>
                <w:rFonts w:cstheme="minorHAnsi"/>
                <w:b/>
                <w:bCs/>
                <w:noProof/>
                <w:sz w:val="24"/>
                <w:szCs w:val="24"/>
              </w:rPr>
            </w:pPr>
            <w:r>
              <w:rPr>
                <w:rFonts w:cstheme="minorHAnsi"/>
                <w:b/>
                <w:bCs/>
                <w:noProof/>
                <w:sz w:val="24"/>
                <w:szCs w:val="24"/>
              </w:rPr>
              <w:t>x</w:t>
            </w:r>
          </w:p>
        </w:tc>
        <w:tc>
          <w:tcPr>
            <w:tcW w:w="1193" w:type="dxa"/>
          </w:tcPr>
          <w:p w14:paraId="5C1EC1B4" w14:textId="5F42129F" w:rsidR="005C68B6" w:rsidRPr="0074695E" w:rsidRDefault="00822AE5" w:rsidP="00D434F5">
            <w:pPr>
              <w:suppressAutoHyphens w:val="0"/>
              <w:jc w:val="center"/>
              <w:rPr>
                <w:rFonts w:cstheme="minorHAnsi"/>
                <w:b/>
                <w:bCs/>
                <w:noProof/>
                <w:sz w:val="24"/>
                <w:szCs w:val="24"/>
              </w:rPr>
            </w:pPr>
            <w:r>
              <w:rPr>
                <w:rFonts w:cstheme="minorHAnsi"/>
                <w:b/>
                <w:bCs/>
                <w:noProof/>
                <w:sz w:val="24"/>
                <w:szCs w:val="24"/>
              </w:rPr>
              <w:t>x</w:t>
            </w:r>
          </w:p>
        </w:tc>
        <w:tc>
          <w:tcPr>
            <w:tcW w:w="1237" w:type="dxa"/>
          </w:tcPr>
          <w:p w14:paraId="22F9FC98" w14:textId="1A35C88C" w:rsidR="005C68B6" w:rsidRPr="0074695E" w:rsidRDefault="00332FA8" w:rsidP="00D434F5">
            <w:pPr>
              <w:suppressAutoHyphens w:val="0"/>
              <w:jc w:val="center"/>
              <w:rPr>
                <w:rFonts w:cstheme="minorHAnsi"/>
                <w:b/>
                <w:bCs/>
                <w:noProof/>
                <w:sz w:val="24"/>
                <w:szCs w:val="24"/>
              </w:rPr>
            </w:pPr>
            <w:r>
              <w:rPr>
                <w:rFonts w:cstheme="minorHAnsi"/>
                <w:b/>
                <w:bCs/>
                <w:noProof/>
                <w:sz w:val="24"/>
                <w:szCs w:val="24"/>
              </w:rPr>
              <w:t>x</w:t>
            </w:r>
          </w:p>
        </w:tc>
      </w:tr>
      <w:tr w:rsidR="005C68B6" w:rsidRPr="0074695E" w14:paraId="5D68F43C" w14:textId="77777777" w:rsidTr="00B73240">
        <w:trPr>
          <w:trHeight w:val="332"/>
        </w:trPr>
        <w:tc>
          <w:tcPr>
            <w:tcW w:w="1350" w:type="dxa"/>
            <w:vMerge/>
          </w:tcPr>
          <w:p w14:paraId="12E82B3F" w14:textId="77777777" w:rsidR="005C68B6" w:rsidRPr="0074695E" w:rsidRDefault="005C68B6" w:rsidP="00D434F5">
            <w:pPr>
              <w:suppressAutoHyphens w:val="0"/>
              <w:rPr>
                <w:rFonts w:cstheme="minorHAnsi"/>
                <w:b/>
                <w:bCs/>
                <w:noProof/>
                <w:sz w:val="24"/>
                <w:szCs w:val="24"/>
              </w:rPr>
            </w:pPr>
          </w:p>
        </w:tc>
        <w:tc>
          <w:tcPr>
            <w:tcW w:w="650" w:type="dxa"/>
          </w:tcPr>
          <w:p w14:paraId="48D4FA28" w14:textId="0AB02338" w:rsidR="005C68B6" w:rsidRPr="0074695E" w:rsidRDefault="005C68B6" w:rsidP="00D434F5">
            <w:pPr>
              <w:suppressAutoHyphens w:val="0"/>
              <w:rPr>
                <w:rFonts w:cstheme="minorHAnsi"/>
                <w:b/>
                <w:bCs/>
                <w:noProof/>
                <w:sz w:val="24"/>
                <w:szCs w:val="24"/>
              </w:rPr>
            </w:pPr>
            <w:r>
              <w:rPr>
                <w:rFonts w:cstheme="minorHAnsi"/>
                <w:b/>
                <w:bCs/>
                <w:noProof/>
                <w:sz w:val="24"/>
                <w:szCs w:val="24"/>
              </w:rPr>
              <w:t>2</w:t>
            </w:r>
          </w:p>
        </w:tc>
        <w:tc>
          <w:tcPr>
            <w:tcW w:w="7490" w:type="dxa"/>
            <w:shd w:val="clear" w:color="auto" w:fill="C5E0B3" w:themeFill="accent6" w:themeFillTint="66"/>
          </w:tcPr>
          <w:p w14:paraId="2D8DB65C" w14:textId="6ED6991F" w:rsidR="005C68B6" w:rsidRPr="0074695E" w:rsidRDefault="005C68B6" w:rsidP="00D434F5">
            <w:pPr>
              <w:suppressAutoHyphens w:val="0"/>
              <w:rPr>
                <w:rFonts w:cstheme="minorHAnsi"/>
                <w:b/>
                <w:bCs/>
                <w:noProof/>
              </w:rPr>
            </w:pPr>
            <w:r w:rsidRPr="0074695E">
              <w:rPr>
                <w:rFonts w:cstheme="minorHAnsi"/>
                <w:b/>
                <w:bCs/>
                <w:noProof/>
              </w:rPr>
              <w:t>Develop a delivery plan for the Oliver McGowan Mandatory training on learning disability and autism for all health and adult social care staff</w:t>
            </w:r>
            <w:r>
              <w:rPr>
                <w:rFonts w:cstheme="minorHAnsi"/>
                <w:b/>
                <w:bCs/>
                <w:noProof/>
              </w:rPr>
              <w:t>.</w:t>
            </w:r>
          </w:p>
        </w:tc>
        <w:tc>
          <w:tcPr>
            <w:tcW w:w="1193" w:type="dxa"/>
          </w:tcPr>
          <w:p w14:paraId="3099BB7E" w14:textId="7CD2E4AC" w:rsidR="005C68B6" w:rsidRPr="0074695E" w:rsidRDefault="003F4734" w:rsidP="00D434F5">
            <w:pPr>
              <w:suppressAutoHyphens w:val="0"/>
              <w:jc w:val="center"/>
              <w:rPr>
                <w:rFonts w:cstheme="minorHAnsi"/>
                <w:b/>
                <w:bCs/>
                <w:noProof/>
                <w:sz w:val="24"/>
                <w:szCs w:val="24"/>
              </w:rPr>
            </w:pPr>
            <w:r>
              <w:rPr>
                <w:rFonts w:cstheme="minorHAnsi"/>
                <w:b/>
                <w:bCs/>
                <w:noProof/>
                <w:sz w:val="24"/>
                <w:szCs w:val="24"/>
              </w:rPr>
              <w:t>x</w:t>
            </w:r>
          </w:p>
        </w:tc>
        <w:tc>
          <w:tcPr>
            <w:tcW w:w="1193" w:type="dxa"/>
          </w:tcPr>
          <w:p w14:paraId="14BAA2F9" w14:textId="3A169578" w:rsidR="005C68B6" w:rsidRPr="0074695E" w:rsidRDefault="003F4734" w:rsidP="00D434F5">
            <w:pPr>
              <w:suppressAutoHyphens w:val="0"/>
              <w:jc w:val="center"/>
              <w:rPr>
                <w:rFonts w:cstheme="minorHAnsi"/>
                <w:b/>
                <w:bCs/>
                <w:noProof/>
                <w:sz w:val="24"/>
                <w:szCs w:val="24"/>
              </w:rPr>
            </w:pPr>
            <w:r>
              <w:rPr>
                <w:rFonts w:cstheme="minorHAnsi"/>
                <w:b/>
                <w:bCs/>
                <w:noProof/>
                <w:sz w:val="24"/>
                <w:szCs w:val="24"/>
              </w:rPr>
              <w:t>x</w:t>
            </w:r>
          </w:p>
        </w:tc>
        <w:tc>
          <w:tcPr>
            <w:tcW w:w="1193" w:type="dxa"/>
          </w:tcPr>
          <w:p w14:paraId="570AE7E6" w14:textId="77777777" w:rsidR="005C68B6" w:rsidRPr="0074695E" w:rsidRDefault="005C68B6" w:rsidP="00D434F5">
            <w:pPr>
              <w:suppressAutoHyphens w:val="0"/>
              <w:jc w:val="center"/>
              <w:rPr>
                <w:rFonts w:cstheme="minorHAnsi"/>
                <w:b/>
                <w:bCs/>
                <w:noProof/>
                <w:sz w:val="24"/>
                <w:szCs w:val="24"/>
              </w:rPr>
            </w:pPr>
          </w:p>
        </w:tc>
        <w:tc>
          <w:tcPr>
            <w:tcW w:w="1193" w:type="dxa"/>
          </w:tcPr>
          <w:p w14:paraId="586F3A4B" w14:textId="77777777" w:rsidR="005C68B6" w:rsidRPr="0074695E" w:rsidRDefault="005C68B6" w:rsidP="00D434F5">
            <w:pPr>
              <w:suppressAutoHyphens w:val="0"/>
              <w:jc w:val="center"/>
              <w:rPr>
                <w:rFonts w:cstheme="minorHAnsi"/>
                <w:b/>
                <w:bCs/>
                <w:noProof/>
                <w:sz w:val="24"/>
                <w:szCs w:val="24"/>
              </w:rPr>
            </w:pPr>
          </w:p>
        </w:tc>
        <w:tc>
          <w:tcPr>
            <w:tcW w:w="1237" w:type="dxa"/>
          </w:tcPr>
          <w:p w14:paraId="3E1C43FC" w14:textId="77777777" w:rsidR="005C68B6" w:rsidRPr="0074695E" w:rsidRDefault="005C68B6" w:rsidP="00D434F5">
            <w:pPr>
              <w:suppressAutoHyphens w:val="0"/>
              <w:jc w:val="center"/>
              <w:rPr>
                <w:rFonts w:cstheme="minorHAnsi"/>
                <w:b/>
                <w:bCs/>
                <w:noProof/>
                <w:sz w:val="24"/>
                <w:szCs w:val="24"/>
              </w:rPr>
            </w:pPr>
          </w:p>
        </w:tc>
      </w:tr>
      <w:tr w:rsidR="005C68B6" w:rsidRPr="0074695E" w14:paraId="7DF1333D" w14:textId="77777777" w:rsidTr="00B73240">
        <w:trPr>
          <w:trHeight w:val="332"/>
        </w:trPr>
        <w:tc>
          <w:tcPr>
            <w:tcW w:w="1350" w:type="dxa"/>
            <w:vMerge/>
          </w:tcPr>
          <w:p w14:paraId="5125C21C" w14:textId="77777777" w:rsidR="005C68B6" w:rsidRPr="0074695E" w:rsidRDefault="005C68B6" w:rsidP="00D434F5">
            <w:pPr>
              <w:suppressAutoHyphens w:val="0"/>
              <w:rPr>
                <w:rFonts w:cstheme="minorHAnsi"/>
                <w:b/>
                <w:bCs/>
                <w:noProof/>
                <w:sz w:val="24"/>
                <w:szCs w:val="24"/>
              </w:rPr>
            </w:pPr>
          </w:p>
        </w:tc>
        <w:tc>
          <w:tcPr>
            <w:tcW w:w="650" w:type="dxa"/>
          </w:tcPr>
          <w:p w14:paraId="1E6E8BE6" w14:textId="249C3272" w:rsidR="005C68B6" w:rsidRPr="0074695E" w:rsidRDefault="005C68B6" w:rsidP="00D434F5">
            <w:pPr>
              <w:suppressAutoHyphens w:val="0"/>
              <w:rPr>
                <w:rFonts w:cstheme="minorHAnsi"/>
                <w:b/>
                <w:bCs/>
                <w:noProof/>
                <w:sz w:val="24"/>
                <w:szCs w:val="24"/>
              </w:rPr>
            </w:pPr>
            <w:r>
              <w:rPr>
                <w:rFonts w:cstheme="minorHAnsi"/>
                <w:b/>
                <w:bCs/>
                <w:noProof/>
                <w:sz w:val="24"/>
                <w:szCs w:val="24"/>
              </w:rPr>
              <w:t>3</w:t>
            </w:r>
          </w:p>
        </w:tc>
        <w:tc>
          <w:tcPr>
            <w:tcW w:w="7490" w:type="dxa"/>
            <w:shd w:val="clear" w:color="auto" w:fill="66FF33"/>
          </w:tcPr>
          <w:p w14:paraId="11F9B1D3" w14:textId="6220FC1C" w:rsidR="005C68B6" w:rsidRPr="0050530D" w:rsidRDefault="005C68B6" w:rsidP="00D434F5">
            <w:pPr>
              <w:suppressAutoHyphens w:val="0"/>
              <w:rPr>
                <w:rFonts w:cstheme="minorHAnsi"/>
                <w:b/>
                <w:bCs/>
                <w:i/>
                <w:iCs/>
                <w:noProof/>
              </w:rPr>
            </w:pPr>
            <w:r w:rsidRPr="0050530D">
              <w:rPr>
                <w:rFonts w:cstheme="minorHAnsi"/>
                <w:b/>
                <w:bCs/>
                <w:i/>
                <w:iCs/>
                <w:noProof/>
              </w:rPr>
              <w:t xml:space="preserve">Explore use of the </w:t>
            </w:r>
            <w:hyperlink r:id="rId105" w:history="1">
              <w:r w:rsidRPr="0050530D">
                <w:rPr>
                  <w:rFonts w:cstheme="minorHAnsi"/>
                  <w:b/>
                  <w:bCs/>
                  <w:i/>
                  <w:iCs/>
                  <w:noProof/>
                  <w:color w:val="0563C1"/>
                  <w:u w:val="single"/>
                </w:rPr>
                <w:t>Capability Statement</w:t>
              </w:r>
            </w:hyperlink>
            <w:r w:rsidRPr="0050530D">
              <w:rPr>
                <w:rFonts w:cstheme="minorHAnsi"/>
                <w:b/>
                <w:bCs/>
                <w:i/>
                <w:iCs/>
                <w:noProof/>
                <w:color w:val="0563C1"/>
              </w:rPr>
              <w:t xml:space="preserve"> </w:t>
            </w:r>
            <w:r w:rsidRPr="0050530D">
              <w:rPr>
                <w:rFonts w:cstheme="minorHAnsi"/>
                <w:b/>
                <w:bCs/>
                <w:i/>
                <w:iCs/>
                <w:noProof/>
              </w:rPr>
              <w:t>for social workers working with autistic people.</w:t>
            </w:r>
          </w:p>
        </w:tc>
        <w:tc>
          <w:tcPr>
            <w:tcW w:w="1193" w:type="dxa"/>
          </w:tcPr>
          <w:p w14:paraId="3327B921" w14:textId="6A1A5D57" w:rsidR="005C68B6" w:rsidRPr="0074695E" w:rsidRDefault="00C044F3" w:rsidP="00D434F5">
            <w:pPr>
              <w:suppressAutoHyphens w:val="0"/>
              <w:jc w:val="center"/>
              <w:rPr>
                <w:rFonts w:cstheme="minorHAnsi"/>
                <w:b/>
                <w:bCs/>
                <w:noProof/>
                <w:sz w:val="24"/>
                <w:szCs w:val="24"/>
              </w:rPr>
            </w:pPr>
            <w:r>
              <w:rPr>
                <w:rFonts w:cstheme="minorHAnsi"/>
                <w:b/>
                <w:bCs/>
                <w:noProof/>
                <w:sz w:val="24"/>
                <w:szCs w:val="24"/>
              </w:rPr>
              <w:t>x</w:t>
            </w:r>
          </w:p>
        </w:tc>
        <w:tc>
          <w:tcPr>
            <w:tcW w:w="1193" w:type="dxa"/>
          </w:tcPr>
          <w:p w14:paraId="15F5F9C9" w14:textId="0C45FE4F" w:rsidR="005C68B6" w:rsidRPr="0074695E" w:rsidRDefault="00823CA7" w:rsidP="00D434F5">
            <w:pPr>
              <w:suppressAutoHyphens w:val="0"/>
              <w:jc w:val="center"/>
              <w:rPr>
                <w:rFonts w:cstheme="minorHAnsi"/>
                <w:b/>
                <w:bCs/>
                <w:noProof/>
                <w:sz w:val="24"/>
                <w:szCs w:val="24"/>
              </w:rPr>
            </w:pPr>
            <w:r>
              <w:rPr>
                <w:rFonts w:cstheme="minorHAnsi"/>
                <w:b/>
                <w:bCs/>
                <w:noProof/>
                <w:sz w:val="24"/>
                <w:szCs w:val="24"/>
              </w:rPr>
              <w:t>x</w:t>
            </w:r>
          </w:p>
        </w:tc>
        <w:tc>
          <w:tcPr>
            <w:tcW w:w="1193" w:type="dxa"/>
          </w:tcPr>
          <w:p w14:paraId="187C62D9" w14:textId="4E17E056" w:rsidR="005C68B6" w:rsidRPr="0074695E" w:rsidRDefault="00DF5712" w:rsidP="00D434F5">
            <w:pPr>
              <w:suppressAutoHyphens w:val="0"/>
              <w:jc w:val="center"/>
              <w:rPr>
                <w:rFonts w:cstheme="minorHAnsi"/>
                <w:b/>
                <w:bCs/>
                <w:noProof/>
                <w:sz w:val="24"/>
                <w:szCs w:val="24"/>
              </w:rPr>
            </w:pPr>
            <w:r>
              <w:rPr>
                <w:rFonts w:cstheme="minorHAnsi"/>
                <w:b/>
                <w:bCs/>
                <w:noProof/>
                <w:sz w:val="24"/>
                <w:szCs w:val="24"/>
              </w:rPr>
              <w:t>x</w:t>
            </w:r>
          </w:p>
        </w:tc>
        <w:tc>
          <w:tcPr>
            <w:tcW w:w="1193" w:type="dxa"/>
          </w:tcPr>
          <w:p w14:paraId="76E8D59A" w14:textId="77777777" w:rsidR="005C68B6" w:rsidRPr="0074695E" w:rsidRDefault="005C68B6" w:rsidP="00D434F5">
            <w:pPr>
              <w:suppressAutoHyphens w:val="0"/>
              <w:jc w:val="center"/>
              <w:rPr>
                <w:rFonts w:cstheme="minorHAnsi"/>
                <w:b/>
                <w:bCs/>
                <w:noProof/>
                <w:sz w:val="24"/>
                <w:szCs w:val="24"/>
              </w:rPr>
            </w:pPr>
          </w:p>
        </w:tc>
        <w:tc>
          <w:tcPr>
            <w:tcW w:w="1237" w:type="dxa"/>
          </w:tcPr>
          <w:p w14:paraId="5D576CAE" w14:textId="77777777" w:rsidR="005C68B6" w:rsidRPr="0074695E" w:rsidRDefault="005C68B6" w:rsidP="00D434F5">
            <w:pPr>
              <w:suppressAutoHyphens w:val="0"/>
              <w:jc w:val="center"/>
              <w:rPr>
                <w:rFonts w:cstheme="minorHAnsi"/>
                <w:b/>
                <w:bCs/>
                <w:noProof/>
                <w:sz w:val="24"/>
                <w:szCs w:val="24"/>
              </w:rPr>
            </w:pPr>
          </w:p>
        </w:tc>
      </w:tr>
      <w:tr w:rsidR="005C68B6" w:rsidRPr="0074695E" w14:paraId="5D61226A" w14:textId="77777777" w:rsidTr="00B73240">
        <w:trPr>
          <w:trHeight w:val="332"/>
        </w:trPr>
        <w:tc>
          <w:tcPr>
            <w:tcW w:w="1350" w:type="dxa"/>
            <w:vMerge/>
          </w:tcPr>
          <w:p w14:paraId="4F42D6A7" w14:textId="77777777" w:rsidR="005C68B6" w:rsidRPr="0074695E" w:rsidRDefault="005C68B6" w:rsidP="00D434F5">
            <w:pPr>
              <w:suppressAutoHyphens w:val="0"/>
              <w:rPr>
                <w:rFonts w:cstheme="minorHAnsi"/>
                <w:b/>
                <w:bCs/>
                <w:noProof/>
              </w:rPr>
            </w:pPr>
          </w:p>
        </w:tc>
        <w:tc>
          <w:tcPr>
            <w:tcW w:w="650" w:type="dxa"/>
          </w:tcPr>
          <w:p w14:paraId="294797CF" w14:textId="5C1F78E4" w:rsidR="005C68B6" w:rsidRPr="0074695E" w:rsidRDefault="005C68B6" w:rsidP="00D434F5">
            <w:pPr>
              <w:suppressAutoHyphens w:val="0"/>
              <w:rPr>
                <w:rFonts w:cstheme="minorHAnsi"/>
                <w:b/>
                <w:bCs/>
                <w:noProof/>
              </w:rPr>
            </w:pPr>
            <w:r>
              <w:rPr>
                <w:rFonts w:cstheme="minorHAnsi"/>
                <w:b/>
                <w:bCs/>
                <w:noProof/>
              </w:rPr>
              <w:t>4</w:t>
            </w:r>
          </w:p>
        </w:tc>
        <w:tc>
          <w:tcPr>
            <w:tcW w:w="7490" w:type="dxa"/>
            <w:shd w:val="clear" w:color="auto" w:fill="C5E0B3" w:themeFill="accent6" w:themeFillTint="66"/>
          </w:tcPr>
          <w:p w14:paraId="3A97A25D" w14:textId="27CA8245" w:rsidR="005C68B6" w:rsidRPr="00D84913" w:rsidRDefault="005C68B6" w:rsidP="00D434F5">
            <w:pPr>
              <w:suppressAutoHyphens w:val="0"/>
              <w:rPr>
                <w:rFonts w:cstheme="minorHAnsi"/>
                <w:b/>
                <w:bCs/>
                <w:i/>
                <w:iCs/>
                <w:noProof/>
              </w:rPr>
            </w:pPr>
            <w:r w:rsidRPr="00D84913">
              <w:rPr>
                <w:rFonts w:cstheme="minorHAnsi"/>
                <w:b/>
                <w:bCs/>
                <w:i/>
                <w:iCs/>
                <w:noProof/>
              </w:rPr>
              <w:t>Increase public understanding and acceptance of autism, so that that autistic people feel welcome, more included in their local communities and are to live their lives to the fullest.</w:t>
            </w:r>
          </w:p>
        </w:tc>
        <w:tc>
          <w:tcPr>
            <w:tcW w:w="1193" w:type="dxa"/>
          </w:tcPr>
          <w:p w14:paraId="663C8C2B" w14:textId="64D6451F" w:rsidR="005C68B6" w:rsidRPr="0074695E" w:rsidRDefault="005C68B6" w:rsidP="00D434F5">
            <w:pPr>
              <w:suppressAutoHyphens w:val="0"/>
              <w:jc w:val="center"/>
              <w:rPr>
                <w:rFonts w:cstheme="minorHAnsi"/>
                <w:b/>
                <w:bCs/>
                <w:noProof/>
              </w:rPr>
            </w:pPr>
          </w:p>
        </w:tc>
        <w:tc>
          <w:tcPr>
            <w:tcW w:w="1193" w:type="dxa"/>
          </w:tcPr>
          <w:p w14:paraId="3BDA4B47" w14:textId="10DA8688" w:rsidR="005C68B6" w:rsidRPr="0074695E" w:rsidRDefault="00C93FFC" w:rsidP="00D434F5">
            <w:pPr>
              <w:suppressAutoHyphens w:val="0"/>
              <w:jc w:val="center"/>
              <w:rPr>
                <w:rFonts w:cstheme="minorHAnsi"/>
                <w:b/>
                <w:bCs/>
                <w:noProof/>
              </w:rPr>
            </w:pPr>
            <w:r>
              <w:rPr>
                <w:rFonts w:cstheme="minorHAnsi"/>
                <w:b/>
                <w:bCs/>
                <w:noProof/>
              </w:rPr>
              <w:t>x</w:t>
            </w:r>
          </w:p>
        </w:tc>
        <w:tc>
          <w:tcPr>
            <w:tcW w:w="1193" w:type="dxa"/>
          </w:tcPr>
          <w:p w14:paraId="4086ADB9" w14:textId="5EACA3D8" w:rsidR="005C68B6" w:rsidRPr="0074695E" w:rsidRDefault="00823CA7" w:rsidP="00D434F5">
            <w:pPr>
              <w:suppressAutoHyphens w:val="0"/>
              <w:jc w:val="center"/>
              <w:rPr>
                <w:rFonts w:cstheme="minorHAnsi"/>
                <w:b/>
                <w:bCs/>
                <w:noProof/>
              </w:rPr>
            </w:pPr>
            <w:r>
              <w:rPr>
                <w:rFonts w:cstheme="minorHAnsi"/>
                <w:b/>
                <w:bCs/>
                <w:noProof/>
              </w:rPr>
              <w:t>x</w:t>
            </w:r>
          </w:p>
        </w:tc>
        <w:tc>
          <w:tcPr>
            <w:tcW w:w="1193" w:type="dxa"/>
          </w:tcPr>
          <w:p w14:paraId="09C35E43" w14:textId="201688C9" w:rsidR="005C68B6" w:rsidRPr="0074695E" w:rsidRDefault="00823CA7" w:rsidP="00D434F5">
            <w:pPr>
              <w:suppressAutoHyphens w:val="0"/>
              <w:jc w:val="center"/>
              <w:rPr>
                <w:rFonts w:cstheme="minorHAnsi"/>
                <w:b/>
                <w:bCs/>
                <w:noProof/>
              </w:rPr>
            </w:pPr>
            <w:r>
              <w:rPr>
                <w:rFonts w:cstheme="minorHAnsi"/>
                <w:b/>
                <w:bCs/>
                <w:noProof/>
              </w:rPr>
              <w:t>x</w:t>
            </w:r>
          </w:p>
        </w:tc>
        <w:tc>
          <w:tcPr>
            <w:tcW w:w="1237" w:type="dxa"/>
          </w:tcPr>
          <w:p w14:paraId="2703F1D4" w14:textId="12A37D2F" w:rsidR="005C68B6" w:rsidRPr="0074695E" w:rsidRDefault="0052465A" w:rsidP="00D434F5">
            <w:pPr>
              <w:suppressAutoHyphens w:val="0"/>
              <w:jc w:val="center"/>
              <w:rPr>
                <w:rFonts w:cstheme="minorHAnsi"/>
                <w:b/>
                <w:bCs/>
                <w:noProof/>
              </w:rPr>
            </w:pPr>
            <w:r>
              <w:rPr>
                <w:rFonts w:cstheme="minorHAnsi"/>
                <w:b/>
                <w:bCs/>
                <w:noProof/>
              </w:rPr>
              <w:t>X</w:t>
            </w:r>
          </w:p>
        </w:tc>
      </w:tr>
      <w:tr w:rsidR="005C68B6" w:rsidRPr="0074695E" w14:paraId="33F8499C" w14:textId="77777777" w:rsidTr="00B73240">
        <w:trPr>
          <w:trHeight w:val="332"/>
        </w:trPr>
        <w:tc>
          <w:tcPr>
            <w:tcW w:w="1350" w:type="dxa"/>
            <w:vMerge/>
          </w:tcPr>
          <w:p w14:paraId="2C60DBF4" w14:textId="77777777" w:rsidR="005C68B6" w:rsidRPr="0074695E" w:rsidRDefault="005C68B6" w:rsidP="00D434F5">
            <w:pPr>
              <w:suppressAutoHyphens w:val="0"/>
              <w:rPr>
                <w:rFonts w:cstheme="minorHAnsi"/>
                <w:b/>
                <w:bCs/>
                <w:noProof/>
              </w:rPr>
            </w:pPr>
          </w:p>
        </w:tc>
        <w:tc>
          <w:tcPr>
            <w:tcW w:w="650" w:type="dxa"/>
          </w:tcPr>
          <w:p w14:paraId="72721286" w14:textId="1095A179" w:rsidR="005C68B6" w:rsidRPr="0074695E" w:rsidRDefault="005C68B6" w:rsidP="00D434F5">
            <w:pPr>
              <w:suppressAutoHyphens w:val="0"/>
              <w:rPr>
                <w:rFonts w:cstheme="minorHAnsi"/>
                <w:b/>
                <w:bCs/>
                <w:noProof/>
              </w:rPr>
            </w:pPr>
            <w:r>
              <w:rPr>
                <w:rFonts w:cstheme="minorHAnsi"/>
                <w:b/>
                <w:bCs/>
                <w:noProof/>
              </w:rPr>
              <w:t>5</w:t>
            </w:r>
          </w:p>
        </w:tc>
        <w:tc>
          <w:tcPr>
            <w:tcW w:w="7490" w:type="dxa"/>
            <w:shd w:val="clear" w:color="auto" w:fill="C5E0B3" w:themeFill="accent6" w:themeFillTint="66"/>
          </w:tcPr>
          <w:p w14:paraId="1D3D8C9A" w14:textId="67E236A8" w:rsidR="005C68B6" w:rsidRPr="0074695E" w:rsidRDefault="005C68B6" w:rsidP="00D434F5">
            <w:pPr>
              <w:suppressAutoHyphens w:val="0"/>
              <w:rPr>
                <w:rFonts w:cstheme="minorHAnsi"/>
                <w:b/>
                <w:bCs/>
                <w:noProof/>
              </w:rPr>
            </w:pPr>
            <w:r w:rsidRPr="0074695E">
              <w:rPr>
                <w:rFonts w:cstheme="minorHAnsi"/>
                <w:b/>
                <w:bCs/>
                <w:noProof/>
              </w:rPr>
              <w:t>Roll out an education and awareness programme across a range of organisations, services and retailers.</w:t>
            </w:r>
            <w:r w:rsidR="00DC0B0F">
              <w:rPr>
                <w:rFonts w:cstheme="minorHAnsi"/>
                <w:b/>
                <w:bCs/>
                <w:noProof/>
              </w:rPr>
              <w:t xml:space="preserve"> </w:t>
            </w:r>
          </w:p>
        </w:tc>
        <w:tc>
          <w:tcPr>
            <w:tcW w:w="1193" w:type="dxa"/>
          </w:tcPr>
          <w:p w14:paraId="5D47B567" w14:textId="46BFCBDA" w:rsidR="005C68B6" w:rsidRPr="0074695E" w:rsidRDefault="005C68B6" w:rsidP="00D434F5">
            <w:pPr>
              <w:suppressAutoHyphens w:val="0"/>
              <w:jc w:val="center"/>
              <w:rPr>
                <w:rFonts w:cstheme="minorHAnsi"/>
                <w:b/>
                <w:bCs/>
                <w:noProof/>
              </w:rPr>
            </w:pPr>
          </w:p>
        </w:tc>
        <w:tc>
          <w:tcPr>
            <w:tcW w:w="1193" w:type="dxa"/>
          </w:tcPr>
          <w:p w14:paraId="230718DF" w14:textId="6CDFC460" w:rsidR="005C68B6" w:rsidRPr="0074695E" w:rsidRDefault="00546D90" w:rsidP="00D434F5">
            <w:pPr>
              <w:suppressAutoHyphens w:val="0"/>
              <w:jc w:val="center"/>
              <w:rPr>
                <w:rFonts w:cstheme="minorHAnsi"/>
                <w:b/>
                <w:bCs/>
                <w:noProof/>
              </w:rPr>
            </w:pPr>
            <w:r>
              <w:rPr>
                <w:rFonts w:cstheme="minorHAnsi"/>
                <w:b/>
                <w:bCs/>
                <w:noProof/>
              </w:rPr>
              <w:t>x</w:t>
            </w:r>
          </w:p>
        </w:tc>
        <w:tc>
          <w:tcPr>
            <w:tcW w:w="1193" w:type="dxa"/>
          </w:tcPr>
          <w:p w14:paraId="6251DE6E" w14:textId="0199A52B" w:rsidR="005C68B6" w:rsidRPr="0074695E" w:rsidRDefault="00D3748F" w:rsidP="00D434F5">
            <w:pPr>
              <w:suppressAutoHyphens w:val="0"/>
              <w:jc w:val="center"/>
              <w:rPr>
                <w:rFonts w:cstheme="minorHAnsi"/>
                <w:b/>
                <w:bCs/>
                <w:noProof/>
              </w:rPr>
            </w:pPr>
            <w:r>
              <w:rPr>
                <w:rFonts w:cstheme="minorHAnsi"/>
                <w:b/>
                <w:bCs/>
                <w:noProof/>
              </w:rPr>
              <w:t>x</w:t>
            </w:r>
          </w:p>
        </w:tc>
        <w:tc>
          <w:tcPr>
            <w:tcW w:w="1193" w:type="dxa"/>
          </w:tcPr>
          <w:p w14:paraId="79CEFD5F" w14:textId="677259BD" w:rsidR="005C68B6" w:rsidRPr="0074695E" w:rsidRDefault="00823CA7" w:rsidP="00D434F5">
            <w:pPr>
              <w:suppressAutoHyphens w:val="0"/>
              <w:jc w:val="center"/>
              <w:rPr>
                <w:rFonts w:cstheme="minorHAnsi"/>
                <w:b/>
                <w:bCs/>
                <w:noProof/>
              </w:rPr>
            </w:pPr>
            <w:r>
              <w:rPr>
                <w:rFonts w:cstheme="minorHAnsi"/>
                <w:b/>
                <w:bCs/>
                <w:noProof/>
              </w:rPr>
              <w:t>x</w:t>
            </w:r>
          </w:p>
        </w:tc>
        <w:tc>
          <w:tcPr>
            <w:tcW w:w="1237" w:type="dxa"/>
          </w:tcPr>
          <w:p w14:paraId="14DB166E" w14:textId="79924D99" w:rsidR="005C68B6" w:rsidRPr="0074695E" w:rsidRDefault="0052465A" w:rsidP="00D434F5">
            <w:pPr>
              <w:suppressAutoHyphens w:val="0"/>
              <w:jc w:val="center"/>
              <w:rPr>
                <w:rFonts w:cstheme="minorHAnsi"/>
                <w:b/>
                <w:bCs/>
                <w:noProof/>
              </w:rPr>
            </w:pPr>
            <w:r>
              <w:rPr>
                <w:rFonts w:cstheme="minorHAnsi"/>
                <w:b/>
                <w:bCs/>
                <w:noProof/>
              </w:rPr>
              <w:t>X</w:t>
            </w:r>
          </w:p>
        </w:tc>
      </w:tr>
      <w:tr w:rsidR="005C68B6" w:rsidRPr="0074695E" w14:paraId="27D75BD9" w14:textId="77777777" w:rsidTr="00B73240">
        <w:trPr>
          <w:trHeight w:val="332"/>
        </w:trPr>
        <w:tc>
          <w:tcPr>
            <w:tcW w:w="1350" w:type="dxa"/>
            <w:vMerge/>
          </w:tcPr>
          <w:p w14:paraId="39C26B22" w14:textId="77777777" w:rsidR="005C68B6" w:rsidRPr="0074695E" w:rsidRDefault="005C68B6" w:rsidP="00D434F5">
            <w:pPr>
              <w:suppressAutoHyphens w:val="0"/>
              <w:rPr>
                <w:rFonts w:cstheme="minorHAnsi"/>
                <w:b/>
                <w:bCs/>
                <w:noProof/>
              </w:rPr>
            </w:pPr>
          </w:p>
        </w:tc>
        <w:tc>
          <w:tcPr>
            <w:tcW w:w="650" w:type="dxa"/>
          </w:tcPr>
          <w:p w14:paraId="572CC2BB" w14:textId="27F07F59" w:rsidR="005C68B6" w:rsidRPr="0074695E" w:rsidRDefault="005C68B6" w:rsidP="00D434F5">
            <w:pPr>
              <w:suppressAutoHyphens w:val="0"/>
              <w:rPr>
                <w:rFonts w:cstheme="minorHAnsi"/>
                <w:b/>
                <w:bCs/>
                <w:noProof/>
              </w:rPr>
            </w:pPr>
            <w:r>
              <w:rPr>
                <w:rFonts w:cstheme="minorHAnsi"/>
                <w:b/>
                <w:bCs/>
                <w:noProof/>
              </w:rPr>
              <w:t>6</w:t>
            </w:r>
          </w:p>
        </w:tc>
        <w:tc>
          <w:tcPr>
            <w:tcW w:w="7490" w:type="dxa"/>
            <w:shd w:val="clear" w:color="auto" w:fill="C5E0B3" w:themeFill="accent6" w:themeFillTint="66"/>
          </w:tcPr>
          <w:p w14:paraId="6B3770B3" w14:textId="51D00B22" w:rsidR="005C68B6" w:rsidRPr="0074695E" w:rsidRDefault="005C68B6" w:rsidP="00D434F5">
            <w:pPr>
              <w:suppressAutoHyphens w:val="0"/>
              <w:rPr>
                <w:rFonts w:cstheme="minorHAnsi"/>
                <w:b/>
                <w:bCs/>
                <w:noProof/>
              </w:rPr>
            </w:pPr>
            <w:r w:rsidRPr="0074695E">
              <w:rPr>
                <w:rFonts w:cstheme="minorHAnsi"/>
                <w:b/>
                <w:bCs/>
                <w:noProof/>
              </w:rPr>
              <w:t>Increase understanding and acceptance of autism enabling serv</w:t>
            </w:r>
            <w:r>
              <w:rPr>
                <w:rFonts w:cstheme="minorHAnsi"/>
                <w:b/>
                <w:bCs/>
                <w:noProof/>
              </w:rPr>
              <w:t>i</w:t>
            </w:r>
            <w:r w:rsidRPr="0074695E">
              <w:rPr>
                <w:rFonts w:cstheme="minorHAnsi"/>
                <w:b/>
                <w:bCs/>
                <w:noProof/>
              </w:rPr>
              <w:t>ce and support providers to make reasonable adjustments within their provision</w:t>
            </w:r>
            <w:r w:rsidR="001753C2">
              <w:rPr>
                <w:rFonts w:cstheme="minorHAnsi"/>
                <w:b/>
                <w:bCs/>
                <w:noProof/>
              </w:rPr>
              <w:t xml:space="preserve"> and </w:t>
            </w:r>
            <w:r w:rsidR="0028796E">
              <w:rPr>
                <w:rFonts w:cstheme="minorHAnsi"/>
                <w:b/>
                <w:bCs/>
                <w:noProof/>
              </w:rPr>
              <w:t>raising awareness of</w:t>
            </w:r>
            <w:r w:rsidR="00D05F3B">
              <w:rPr>
                <w:rFonts w:cstheme="minorHAnsi"/>
                <w:b/>
                <w:bCs/>
                <w:noProof/>
              </w:rPr>
              <w:t xml:space="preserve"> </w:t>
            </w:r>
            <w:r w:rsidR="00D05F3B" w:rsidRPr="00D05F3B">
              <w:rPr>
                <w:rFonts w:cstheme="minorHAnsi"/>
                <w:b/>
                <w:bCs/>
                <w:noProof/>
              </w:rPr>
              <w:t xml:space="preserve">the </w:t>
            </w:r>
            <w:hyperlink r:id="rId106" w:history="1">
              <w:r w:rsidR="00D05F3B" w:rsidRPr="00D05F3B">
                <w:rPr>
                  <w:rStyle w:val="Hyperlink"/>
                  <w:rFonts w:cstheme="minorHAnsi"/>
                  <w:b/>
                  <w:bCs/>
                  <w:noProof/>
                </w:rPr>
                <w:t>Accessible Information Standard</w:t>
              </w:r>
            </w:hyperlink>
            <w:r w:rsidR="00D05F3B" w:rsidRPr="00D05F3B">
              <w:rPr>
                <w:rFonts w:cstheme="minorHAnsi"/>
                <w:b/>
                <w:bCs/>
                <w:noProof/>
              </w:rPr>
              <w:t xml:space="preserve"> (AIS)</w:t>
            </w:r>
            <w:r w:rsidR="0028796E">
              <w:rPr>
                <w:rFonts w:cstheme="minorHAnsi"/>
                <w:b/>
                <w:bCs/>
                <w:noProof/>
              </w:rPr>
              <w:t>.</w:t>
            </w:r>
          </w:p>
        </w:tc>
        <w:tc>
          <w:tcPr>
            <w:tcW w:w="1193" w:type="dxa"/>
          </w:tcPr>
          <w:p w14:paraId="48EB6B07" w14:textId="47DA4FFD" w:rsidR="005C68B6" w:rsidRPr="0074695E" w:rsidRDefault="005C68B6" w:rsidP="00D3748F">
            <w:pPr>
              <w:suppressAutoHyphens w:val="0"/>
              <w:rPr>
                <w:rFonts w:cstheme="minorHAnsi"/>
                <w:b/>
                <w:bCs/>
                <w:noProof/>
              </w:rPr>
            </w:pPr>
          </w:p>
        </w:tc>
        <w:tc>
          <w:tcPr>
            <w:tcW w:w="1193" w:type="dxa"/>
          </w:tcPr>
          <w:p w14:paraId="0A75C9E2" w14:textId="1C6AFB4D" w:rsidR="005C68B6" w:rsidRPr="0074695E" w:rsidRDefault="00D3748F" w:rsidP="00D434F5">
            <w:pPr>
              <w:suppressAutoHyphens w:val="0"/>
              <w:jc w:val="center"/>
              <w:rPr>
                <w:rFonts w:cstheme="minorHAnsi"/>
                <w:b/>
                <w:bCs/>
                <w:noProof/>
              </w:rPr>
            </w:pPr>
            <w:r>
              <w:rPr>
                <w:rFonts w:cstheme="minorHAnsi"/>
                <w:b/>
                <w:bCs/>
                <w:noProof/>
              </w:rPr>
              <w:t>x</w:t>
            </w:r>
          </w:p>
        </w:tc>
        <w:tc>
          <w:tcPr>
            <w:tcW w:w="1193" w:type="dxa"/>
          </w:tcPr>
          <w:p w14:paraId="63CE8A83" w14:textId="1B39D6A4" w:rsidR="005C68B6" w:rsidRPr="0074695E" w:rsidRDefault="00823CA7" w:rsidP="00D434F5">
            <w:pPr>
              <w:suppressAutoHyphens w:val="0"/>
              <w:jc w:val="center"/>
              <w:rPr>
                <w:rFonts w:cstheme="minorHAnsi"/>
                <w:b/>
                <w:bCs/>
                <w:noProof/>
              </w:rPr>
            </w:pPr>
            <w:r>
              <w:rPr>
                <w:rFonts w:cstheme="minorHAnsi"/>
                <w:b/>
                <w:bCs/>
                <w:noProof/>
              </w:rPr>
              <w:t>x</w:t>
            </w:r>
          </w:p>
        </w:tc>
        <w:tc>
          <w:tcPr>
            <w:tcW w:w="1193" w:type="dxa"/>
          </w:tcPr>
          <w:p w14:paraId="05A4B243" w14:textId="14EC243A" w:rsidR="005C68B6" w:rsidRPr="0074695E" w:rsidRDefault="00823CA7" w:rsidP="00D434F5">
            <w:pPr>
              <w:suppressAutoHyphens w:val="0"/>
              <w:jc w:val="center"/>
              <w:rPr>
                <w:rFonts w:cstheme="minorHAnsi"/>
                <w:b/>
                <w:bCs/>
                <w:noProof/>
              </w:rPr>
            </w:pPr>
            <w:r>
              <w:rPr>
                <w:rFonts w:cstheme="minorHAnsi"/>
                <w:b/>
                <w:bCs/>
                <w:noProof/>
              </w:rPr>
              <w:t>x</w:t>
            </w:r>
          </w:p>
        </w:tc>
        <w:tc>
          <w:tcPr>
            <w:tcW w:w="1237" w:type="dxa"/>
          </w:tcPr>
          <w:p w14:paraId="1A5772AF" w14:textId="32F8A2FB" w:rsidR="005C68B6" w:rsidRPr="0074695E" w:rsidRDefault="0052465A" w:rsidP="00D434F5">
            <w:pPr>
              <w:suppressAutoHyphens w:val="0"/>
              <w:jc w:val="center"/>
              <w:rPr>
                <w:rFonts w:cstheme="minorHAnsi"/>
                <w:b/>
                <w:bCs/>
                <w:noProof/>
              </w:rPr>
            </w:pPr>
            <w:r>
              <w:rPr>
                <w:rFonts w:cstheme="minorHAnsi"/>
                <w:b/>
                <w:bCs/>
                <w:noProof/>
              </w:rPr>
              <w:t>X</w:t>
            </w:r>
          </w:p>
        </w:tc>
      </w:tr>
      <w:tr w:rsidR="005C68B6" w:rsidRPr="0074695E" w14:paraId="1BACCE89" w14:textId="77777777" w:rsidTr="00B73240">
        <w:trPr>
          <w:trHeight w:val="332"/>
        </w:trPr>
        <w:tc>
          <w:tcPr>
            <w:tcW w:w="1350" w:type="dxa"/>
            <w:vMerge/>
          </w:tcPr>
          <w:p w14:paraId="1472CF46" w14:textId="77777777" w:rsidR="005C68B6" w:rsidRPr="0074695E" w:rsidRDefault="005C68B6" w:rsidP="00D434F5">
            <w:pPr>
              <w:suppressAutoHyphens w:val="0"/>
              <w:rPr>
                <w:rFonts w:cstheme="minorHAnsi"/>
                <w:b/>
                <w:bCs/>
                <w:noProof/>
              </w:rPr>
            </w:pPr>
          </w:p>
        </w:tc>
        <w:tc>
          <w:tcPr>
            <w:tcW w:w="650" w:type="dxa"/>
          </w:tcPr>
          <w:p w14:paraId="0BEB571F" w14:textId="5052411D" w:rsidR="005C68B6" w:rsidRPr="0074695E" w:rsidRDefault="005C68B6" w:rsidP="00D434F5">
            <w:pPr>
              <w:suppressAutoHyphens w:val="0"/>
              <w:rPr>
                <w:rFonts w:cstheme="minorHAnsi"/>
                <w:b/>
                <w:bCs/>
                <w:noProof/>
              </w:rPr>
            </w:pPr>
            <w:r>
              <w:rPr>
                <w:rFonts w:cstheme="minorHAnsi"/>
                <w:b/>
                <w:bCs/>
                <w:noProof/>
              </w:rPr>
              <w:t>7</w:t>
            </w:r>
          </w:p>
        </w:tc>
        <w:tc>
          <w:tcPr>
            <w:tcW w:w="7490" w:type="dxa"/>
            <w:shd w:val="clear" w:color="auto" w:fill="C5E0B3" w:themeFill="accent6" w:themeFillTint="66"/>
          </w:tcPr>
          <w:p w14:paraId="5E79F815" w14:textId="51B4C44E" w:rsidR="005C68B6" w:rsidRPr="0074695E" w:rsidRDefault="005C68B6" w:rsidP="00D434F5">
            <w:pPr>
              <w:suppressAutoHyphens w:val="0"/>
              <w:rPr>
                <w:rFonts w:cstheme="minorHAnsi"/>
                <w:b/>
                <w:bCs/>
                <w:noProof/>
              </w:rPr>
            </w:pPr>
            <w:r w:rsidRPr="0074695E">
              <w:rPr>
                <w:rFonts w:cstheme="minorHAnsi"/>
                <w:b/>
                <w:bCs/>
                <w:noProof/>
              </w:rPr>
              <w:t>Develop North East Lincolnshire as ‘autism-friendly’</w:t>
            </w:r>
            <w:r>
              <w:rPr>
                <w:rFonts w:cstheme="minorHAnsi"/>
                <w:b/>
                <w:bCs/>
                <w:noProof/>
              </w:rPr>
              <w:t>.</w:t>
            </w:r>
          </w:p>
        </w:tc>
        <w:tc>
          <w:tcPr>
            <w:tcW w:w="1193" w:type="dxa"/>
          </w:tcPr>
          <w:p w14:paraId="082F23D6" w14:textId="2DC14BAB" w:rsidR="005C68B6" w:rsidRPr="0074695E" w:rsidRDefault="005C68B6" w:rsidP="00D434F5">
            <w:pPr>
              <w:suppressAutoHyphens w:val="0"/>
              <w:jc w:val="center"/>
              <w:rPr>
                <w:rFonts w:cstheme="minorHAnsi"/>
                <w:b/>
                <w:bCs/>
                <w:noProof/>
              </w:rPr>
            </w:pPr>
          </w:p>
        </w:tc>
        <w:tc>
          <w:tcPr>
            <w:tcW w:w="1193" w:type="dxa"/>
          </w:tcPr>
          <w:p w14:paraId="137E72EE" w14:textId="178A3FE1" w:rsidR="005C68B6" w:rsidRPr="0074695E" w:rsidRDefault="005C68B6" w:rsidP="00D434F5">
            <w:pPr>
              <w:suppressAutoHyphens w:val="0"/>
              <w:jc w:val="center"/>
              <w:rPr>
                <w:rFonts w:cstheme="minorHAnsi"/>
                <w:b/>
                <w:bCs/>
                <w:noProof/>
              </w:rPr>
            </w:pPr>
          </w:p>
        </w:tc>
        <w:tc>
          <w:tcPr>
            <w:tcW w:w="1193" w:type="dxa"/>
          </w:tcPr>
          <w:p w14:paraId="750BD20D" w14:textId="44F926DE" w:rsidR="005C68B6" w:rsidRPr="0074695E" w:rsidRDefault="00823CA7" w:rsidP="00D434F5">
            <w:pPr>
              <w:suppressAutoHyphens w:val="0"/>
              <w:jc w:val="center"/>
              <w:rPr>
                <w:rFonts w:cstheme="minorHAnsi"/>
                <w:b/>
                <w:bCs/>
                <w:noProof/>
              </w:rPr>
            </w:pPr>
            <w:r>
              <w:rPr>
                <w:rFonts w:cstheme="minorHAnsi"/>
                <w:b/>
                <w:bCs/>
                <w:noProof/>
              </w:rPr>
              <w:t>x</w:t>
            </w:r>
          </w:p>
        </w:tc>
        <w:tc>
          <w:tcPr>
            <w:tcW w:w="1193" w:type="dxa"/>
          </w:tcPr>
          <w:p w14:paraId="61862266" w14:textId="3343A40C" w:rsidR="005C68B6" w:rsidRPr="0074695E" w:rsidRDefault="00823CA7" w:rsidP="00D434F5">
            <w:pPr>
              <w:suppressAutoHyphens w:val="0"/>
              <w:jc w:val="center"/>
              <w:rPr>
                <w:rFonts w:cstheme="minorHAnsi"/>
                <w:b/>
                <w:bCs/>
                <w:noProof/>
              </w:rPr>
            </w:pPr>
            <w:r>
              <w:rPr>
                <w:rFonts w:cstheme="minorHAnsi"/>
                <w:b/>
                <w:bCs/>
                <w:noProof/>
              </w:rPr>
              <w:t>x</w:t>
            </w:r>
          </w:p>
        </w:tc>
        <w:tc>
          <w:tcPr>
            <w:tcW w:w="1237" w:type="dxa"/>
          </w:tcPr>
          <w:p w14:paraId="71E28FA0" w14:textId="688E5683" w:rsidR="005C68B6" w:rsidRPr="0074695E" w:rsidRDefault="0052465A" w:rsidP="00D434F5">
            <w:pPr>
              <w:suppressAutoHyphens w:val="0"/>
              <w:jc w:val="center"/>
              <w:rPr>
                <w:rFonts w:cstheme="minorHAnsi"/>
                <w:b/>
                <w:bCs/>
                <w:noProof/>
              </w:rPr>
            </w:pPr>
            <w:r>
              <w:rPr>
                <w:rFonts w:cstheme="minorHAnsi"/>
                <w:b/>
                <w:bCs/>
                <w:noProof/>
              </w:rPr>
              <w:t>X</w:t>
            </w:r>
          </w:p>
        </w:tc>
      </w:tr>
      <w:tr w:rsidR="005C68B6" w:rsidRPr="0074695E" w14:paraId="4F19F759" w14:textId="77777777" w:rsidTr="00B73240">
        <w:trPr>
          <w:trHeight w:val="332"/>
        </w:trPr>
        <w:tc>
          <w:tcPr>
            <w:tcW w:w="1350" w:type="dxa"/>
            <w:vMerge/>
          </w:tcPr>
          <w:p w14:paraId="560668B1" w14:textId="77777777" w:rsidR="005C68B6" w:rsidRPr="0074695E" w:rsidRDefault="005C68B6" w:rsidP="00D434F5">
            <w:pPr>
              <w:suppressAutoHyphens w:val="0"/>
              <w:rPr>
                <w:rFonts w:cstheme="minorHAnsi"/>
                <w:b/>
                <w:bCs/>
                <w:noProof/>
              </w:rPr>
            </w:pPr>
          </w:p>
        </w:tc>
        <w:tc>
          <w:tcPr>
            <w:tcW w:w="650" w:type="dxa"/>
          </w:tcPr>
          <w:p w14:paraId="4F7C1657" w14:textId="7E98CFD2" w:rsidR="005C68B6" w:rsidRPr="0074695E" w:rsidRDefault="005C68B6" w:rsidP="00D434F5">
            <w:pPr>
              <w:suppressAutoHyphens w:val="0"/>
              <w:rPr>
                <w:rFonts w:cstheme="minorHAnsi"/>
                <w:b/>
                <w:bCs/>
                <w:noProof/>
              </w:rPr>
            </w:pPr>
            <w:r>
              <w:rPr>
                <w:rFonts w:cstheme="minorHAnsi"/>
                <w:b/>
                <w:bCs/>
                <w:noProof/>
              </w:rPr>
              <w:t>8</w:t>
            </w:r>
          </w:p>
        </w:tc>
        <w:tc>
          <w:tcPr>
            <w:tcW w:w="7490" w:type="dxa"/>
            <w:shd w:val="clear" w:color="auto" w:fill="66FF33"/>
          </w:tcPr>
          <w:p w14:paraId="6671E6C3" w14:textId="77777777" w:rsidR="005C68B6" w:rsidRPr="0074695E" w:rsidRDefault="005C68B6" w:rsidP="00D434F5">
            <w:pPr>
              <w:suppressAutoHyphens w:val="0"/>
              <w:rPr>
                <w:rFonts w:cstheme="minorHAnsi"/>
                <w:b/>
                <w:bCs/>
                <w:noProof/>
              </w:rPr>
            </w:pPr>
            <w:r w:rsidRPr="00B841BC">
              <w:rPr>
                <w:rFonts w:cstheme="minorHAnsi"/>
                <w:b/>
                <w:bCs/>
                <w:noProof/>
              </w:rPr>
              <w:t>Develop and deliver a web-based training programme to all NHS staff, providers, Council staff, and local businesses in NEL, including NLAG, Primary Care and the the Police.</w:t>
            </w:r>
          </w:p>
        </w:tc>
        <w:tc>
          <w:tcPr>
            <w:tcW w:w="1193" w:type="dxa"/>
          </w:tcPr>
          <w:p w14:paraId="3AAEBAE8" w14:textId="78AA61FC" w:rsidR="005C68B6" w:rsidRPr="0074695E" w:rsidRDefault="005C68B6" w:rsidP="00D434F5">
            <w:pPr>
              <w:suppressAutoHyphens w:val="0"/>
              <w:jc w:val="center"/>
              <w:rPr>
                <w:rFonts w:cstheme="minorHAnsi"/>
                <w:b/>
                <w:bCs/>
                <w:noProof/>
              </w:rPr>
            </w:pPr>
            <w:r>
              <w:rPr>
                <w:rFonts w:cstheme="minorHAnsi"/>
                <w:b/>
                <w:bCs/>
                <w:noProof/>
              </w:rPr>
              <w:t>x</w:t>
            </w:r>
          </w:p>
        </w:tc>
        <w:tc>
          <w:tcPr>
            <w:tcW w:w="1193" w:type="dxa"/>
          </w:tcPr>
          <w:p w14:paraId="5C45179E" w14:textId="77777777" w:rsidR="005C68B6" w:rsidRPr="0074695E" w:rsidRDefault="005C68B6" w:rsidP="00D434F5">
            <w:pPr>
              <w:suppressAutoHyphens w:val="0"/>
              <w:jc w:val="center"/>
              <w:rPr>
                <w:rFonts w:cstheme="minorHAnsi"/>
                <w:b/>
                <w:bCs/>
                <w:noProof/>
              </w:rPr>
            </w:pPr>
          </w:p>
        </w:tc>
        <w:tc>
          <w:tcPr>
            <w:tcW w:w="1193" w:type="dxa"/>
          </w:tcPr>
          <w:p w14:paraId="61A7F139" w14:textId="77777777" w:rsidR="005C68B6" w:rsidRPr="0074695E" w:rsidRDefault="005C68B6" w:rsidP="00D434F5">
            <w:pPr>
              <w:suppressAutoHyphens w:val="0"/>
              <w:jc w:val="center"/>
              <w:rPr>
                <w:rFonts w:cstheme="minorHAnsi"/>
                <w:b/>
                <w:bCs/>
                <w:noProof/>
              </w:rPr>
            </w:pPr>
          </w:p>
        </w:tc>
        <w:tc>
          <w:tcPr>
            <w:tcW w:w="1193" w:type="dxa"/>
          </w:tcPr>
          <w:p w14:paraId="02DDF5F9" w14:textId="77777777" w:rsidR="005C68B6" w:rsidRPr="0074695E" w:rsidRDefault="005C68B6" w:rsidP="00D434F5">
            <w:pPr>
              <w:suppressAutoHyphens w:val="0"/>
              <w:jc w:val="center"/>
              <w:rPr>
                <w:rFonts w:cstheme="minorHAnsi"/>
                <w:b/>
                <w:bCs/>
                <w:noProof/>
              </w:rPr>
            </w:pPr>
          </w:p>
        </w:tc>
        <w:tc>
          <w:tcPr>
            <w:tcW w:w="1237" w:type="dxa"/>
          </w:tcPr>
          <w:p w14:paraId="1831F1E7" w14:textId="77777777" w:rsidR="005C68B6" w:rsidRPr="0074695E" w:rsidRDefault="005C68B6" w:rsidP="00D434F5">
            <w:pPr>
              <w:suppressAutoHyphens w:val="0"/>
              <w:jc w:val="center"/>
              <w:rPr>
                <w:rFonts w:cstheme="minorHAnsi"/>
                <w:b/>
                <w:bCs/>
                <w:noProof/>
              </w:rPr>
            </w:pPr>
          </w:p>
        </w:tc>
      </w:tr>
      <w:tr w:rsidR="005C68B6" w:rsidRPr="0074695E" w14:paraId="591D5460" w14:textId="77777777" w:rsidTr="00B73240">
        <w:trPr>
          <w:trHeight w:val="332"/>
        </w:trPr>
        <w:tc>
          <w:tcPr>
            <w:tcW w:w="1350" w:type="dxa"/>
            <w:vMerge/>
          </w:tcPr>
          <w:p w14:paraId="34EB670B" w14:textId="77777777" w:rsidR="005C68B6" w:rsidRPr="0074695E" w:rsidRDefault="005C68B6" w:rsidP="00D434F5">
            <w:pPr>
              <w:suppressAutoHyphens w:val="0"/>
              <w:rPr>
                <w:rFonts w:cstheme="minorHAnsi"/>
                <w:b/>
                <w:bCs/>
                <w:noProof/>
              </w:rPr>
            </w:pPr>
          </w:p>
        </w:tc>
        <w:tc>
          <w:tcPr>
            <w:tcW w:w="650" w:type="dxa"/>
          </w:tcPr>
          <w:p w14:paraId="3232E64D" w14:textId="4769A6C5" w:rsidR="005C68B6" w:rsidRPr="0074695E" w:rsidRDefault="005C68B6" w:rsidP="00D434F5">
            <w:pPr>
              <w:suppressAutoHyphens w:val="0"/>
              <w:rPr>
                <w:rFonts w:cstheme="minorHAnsi"/>
                <w:b/>
                <w:bCs/>
                <w:noProof/>
              </w:rPr>
            </w:pPr>
            <w:r>
              <w:rPr>
                <w:rFonts w:cstheme="minorHAnsi"/>
                <w:b/>
                <w:bCs/>
                <w:noProof/>
              </w:rPr>
              <w:t>9</w:t>
            </w:r>
          </w:p>
        </w:tc>
        <w:tc>
          <w:tcPr>
            <w:tcW w:w="7490" w:type="dxa"/>
            <w:shd w:val="clear" w:color="auto" w:fill="C5E0B3" w:themeFill="accent6" w:themeFillTint="66"/>
          </w:tcPr>
          <w:p w14:paraId="65B9F10F" w14:textId="27AAA8A5" w:rsidR="005C68B6" w:rsidRPr="00D84913" w:rsidRDefault="005C68B6" w:rsidP="00D434F5">
            <w:pPr>
              <w:suppressAutoHyphens w:val="0"/>
              <w:rPr>
                <w:rFonts w:cstheme="minorHAnsi"/>
                <w:b/>
                <w:bCs/>
                <w:i/>
                <w:iCs/>
                <w:noProof/>
              </w:rPr>
            </w:pPr>
            <w:r w:rsidRPr="00D84913">
              <w:rPr>
                <w:rFonts w:cstheme="minorHAnsi"/>
                <w:b/>
                <w:bCs/>
                <w:i/>
                <w:iCs/>
                <w:noProof/>
              </w:rPr>
              <w:t>Promote disability equality training package to Transport staff.</w:t>
            </w:r>
          </w:p>
          <w:p w14:paraId="052E52A4" w14:textId="77777777" w:rsidR="005C68B6" w:rsidRPr="00D84913" w:rsidRDefault="005C68B6" w:rsidP="00D434F5">
            <w:pPr>
              <w:suppressAutoHyphens w:val="0"/>
              <w:rPr>
                <w:rFonts w:cstheme="minorHAnsi"/>
                <w:b/>
                <w:bCs/>
                <w:i/>
                <w:iCs/>
                <w:noProof/>
              </w:rPr>
            </w:pPr>
          </w:p>
        </w:tc>
        <w:tc>
          <w:tcPr>
            <w:tcW w:w="1193" w:type="dxa"/>
          </w:tcPr>
          <w:p w14:paraId="5D24FFD2" w14:textId="77777777" w:rsidR="005C68B6" w:rsidRPr="0074695E" w:rsidRDefault="005C68B6" w:rsidP="00D434F5">
            <w:pPr>
              <w:suppressAutoHyphens w:val="0"/>
              <w:jc w:val="center"/>
              <w:rPr>
                <w:rFonts w:cstheme="minorHAnsi"/>
                <w:b/>
                <w:bCs/>
                <w:noProof/>
              </w:rPr>
            </w:pPr>
          </w:p>
        </w:tc>
        <w:tc>
          <w:tcPr>
            <w:tcW w:w="1193" w:type="dxa"/>
          </w:tcPr>
          <w:p w14:paraId="6F76F580" w14:textId="299684F2" w:rsidR="005C68B6" w:rsidRPr="0074695E" w:rsidRDefault="00EE5812" w:rsidP="00D434F5">
            <w:pPr>
              <w:suppressAutoHyphens w:val="0"/>
              <w:jc w:val="center"/>
              <w:rPr>
                <w:rFonts w:cstheme="minorHAnsi"/>
                <w:b/>
                <w:bCs/>
                <w:noProof/>
              </w:rPr>
            </w:pPr>
            <w:r>
              <w:rPr>
                <w:rFonts w:cstheme="minorHAnsi"/>
                <w:b/>
                <w:bCs/>
                <w:noProof/>
              </w:rPr>
              <w:t>x</w:t>
            </w:r>
          </w:p>
        </w:tc>
        <w:tc>
          <w:tcPr>
            <w:tcW w:w="1193" w:type="dxa"/>
          </w:tcPr>
          <w:p w14:paraId="41B52404" w14:textId="25D64EB7" w:rsidR="005C68B6" w:rsidRPr="0074695E" w:rsidRDefault="005C68B6" w:rsidP="00D434F5">
            <w:pPr>
              <w:suppressAutoHyphens w:val="0"/>
              <w:jc w:val="center"/>
              <w:rPr>
                <w:rFonts w:cstheme="minorHAnsi"/>
                <w:b/>
                <w:bCs/>
                <w:noProof/>
              </w:rPr>
            </w:pPr>
          </w:p>
        </w:tc>
        <w:tc>
          <w:tcPr>
            <w:tcW w:w="1193" w:type="dxa"/>
          </w:tcPr>
          <w:p w14:paraId="5D337250" w14:textId="77777777" w:rsidR="005C68B6" w:rsidRPr="0074695E" w:rsidRDefault="005C68B6" w:rsidP="00D434F5">
            <w:pPr>
              <w:suppressAutoHyphens w:val="0"/>
              <w:jc w:val="center"/>
              <w:rPr>
                <w:rFonts w:cstheme="minorHAnsi"/>
                <w:b/>
                <w:bCs/>
                <w:noProof/>
              </w:rPr>
            </w:pPr>
          </w:p>
        </w:tc>
        <w:tc>
          <w:tcPr>
            <w:tcW w:w="1237" w:type="dxa"/>
          </w:tcPr>
          <w:p w14:paraId="19B53E22" w14:textId="77777777" w:rsidR="005C68B6" w:rsidRPr="0074695E" w:rsidRDefault="005C68B6" w:rsidP="00D434F5">
            <w:pPr>
              <w:suppressAutoHyphens w:val="0"/>
              <w:jc w:val="center"/>
              <w:rPr>
                <w:rFonts w:cstheme="minorHAnsi"/>
                <w:b/>
                <w:bCs/>
                <w:noProof/>
              </w:rPr>
            </w:pPr>
          </w:p>
        </w:tc>
      </w:tr>
    </w:tbl>
    <w:p w14:paraId="553ABF4A" w14:textId="77777777" w:rsidR="002A3CC2" w:rsidRDefault="002A3CC2" w:rsidP="002A3CC2">
      <w:pPr>
        <w:suppressAutoHyphens w:val="0"/>
        <w:rPr>
          <w:b/>
          <w:bCs/>
        </w:rPr>
      </w:pPr>
      <w:r>
        <w:rPr>
          <w:b/>
          <w:bCs/>
        </w:rPr>
        <w:br w:type="page"/>
      </w:r>
    </w:p>
    <w:p w14:paraId="49C9609C" w14:textId="77777777" w:rsidR="002A3CC2" w:rsidRDefault="002A3CC2" w:rsidP="002A3CC2">
      <w:pPr>
        <w:suppressAutoHyphens w:val="0"/>
        <w:autoSpaceDN/>
        <w:spacing w:line="259" w:lineRule="auto"/>
        <w:textAlignment w:val="auto"/>
        <w:rPr>
          <w:b/>
          <w:bCs/>
        </w:rPr>
      </w:pPr>
    </w:p>
    <w:tbl>
      <w:tblPr>
        <w:tblStyle w:val="TableGrid"/>
        <w:tblpPr w:leftFromText="180" w:rightFromText="180" w:vertAnchor="page" w:horzAnchor="page" w:tblpX="804" w:tblpY="1613"/>
        <w:tblW w:w="15499" w:type="dxa"/>
        <w:tblLook w:val="04A0" w:firstRow="1" w:lastRow="0" w:firstColumn="1" w:lastColumn="0" w:noHBand="0" w:noVBand="1"/>
      </w:tblPr>
      <w:tblGrid>
        <w:gridCol w:w="1268"/>
        <w:gridCol w:w="658"/>
        <w:gridCol w:w="7547"/>
        <w:gridCol w:w="1196"/>
        <w:gridCol w:w="1197"/>
        <w:gridCol w:w="1197"/>
        <w:gridCol w:w="1196"/>
        <w:gridCol w:w="1240"/>
      </w:tblGrid>
      <w:tr w:rsidR="002A3CC2" w:rsidRPr="0074695E" w14:paraId="130D0353" w14:textId="77777777" w:rsidTr="00D434F5">
        <w:trPr>
          <w:trHeight w:val="558"/>
        </w:trPr>
        <w:tc>
          <w:tcPr>
            <w:tcW w:w="15499" w:type="dxa"/>
            <w:gridSpan w:val="8"/>
            <w:shd w:val="clear" w:color="auto" w:fill="FFE599" w:themeFill="accent4" w:themeFillTint="66"/>
          </w:tcPr>
          <w:p w14:paraId="4D8C1BA2" w14:textId="44B118CB" w:rsidR="002A3CC2" w:rsidRPr="00756AAD" w:rsidRDefault="002A3CC2" w:rsidP="00D434F5">
            <w:pPr>
              <w:suppressAutoHyphens w:val="0"/>
              <w:rPr>
                <w:rFonts w:eastAsia="Times New Roman" w:cstheme="minorHAnsi"/>
                <w:b/>
                <w:bCs/>
                <w:color w:val="000000"/>
                <w:sz w:val="28"/>
                <w:szCs w:val="28"/>
                <w:lang w:eastAsia="en-GB"/>
              </w:rPr>
            </w:pPr>
            <w:r w:rsidRPr="00756AAD">
              <w:rPr>
                <w:rFonts w:cstheme="minorHAnsi"/>
                <w:b/>
                <w:bCs/>
                <w:sz w:val="28"/>
                <w:szCs w:val="28"/>
              </w:rPr>
              <w:t xml:space="preserve">Action 3 </w:t>
            </w:r>
            <w:r w:rsidR="00BA07C3">
              <w:rPr>
                <w:rFonts w:cstheme="minorHAnsi"/>
                <w:b/>
                <w:bCs/>
                <w:sz w:val="28"/>
                <w:szCs w:val="28"/>
              </w:rPr>
              <w:t>Access to e</w:t>
            </w:r>
            <w:r w:rsidRPr="00756AAD">
              <w:rPr>
                <w:rFonts w:cstheme="minorHAnsi"/>
                <w:b/>
                <w:bCs/>
                <w:sz w:val="28"/>
                <w:szCs w:val="28"/>
              </w:rPr>
              <w:t xml:space="preserve">ducation and </w:t>
            </w:r>
            <w:r w:rsidR="00BA07C3">
              <w:rPr>
                <w:rFonts w:cstheme="minorHAnsi"/>
                <w:b/>
                <w:bCs/>
                <w:sz w:val="28"/>
                <w:szCs w:val="28"/>
              </w:rPr>
              <w:t>e</w:t>
            </w:r>
            <w:r w:rsidRPr="00756AAD">
              <w:rPr>
                <w:rFonts w:cstheme="minorHAnsi"/>
                <w:b/>
                <w:bCs/>
                <w:sz w:val="28"/>
                <w:szCs w:val="28"/>
              </w:rPr>
              <w:t>mployment</w:t>
            </w:r>
          </w:p>
        </w:tc>
      </w:tr>
      <w:tr w:rsidR="002A3CC2" w:rsidRPr="0074695E" w14:paraId="629B9B1D" w14:textId="77777777" w:rsidTr="00D434F5">
        <w:trPr>
          <w:trHeight w:val="332"/>
        </w:trPr>
        <w:tc>
          <w:tcPr>
            <w:tcW w:w="1350" w:type="dxa"/>
            <w:gridSpan w:val="2"/>
            <w:vMerge w:val="restart"/>
            <w:shd w:val="clear" w:color="auto" w:fill="FFE599" w:themeFill="accent4" w:themeFillTint="66"/>
          </w:tcPr>
          <w:p w14:paraId="75454916" w14:textId="77777777" w:rsidR="002A3CC2" w:rsidRPr="0074695E" w:rsidRDefault="002A3CC2" w:rsidP="00756AAD">
            <w:pPr>
              <w:suppressAutoHyphens w:val="0"/>
              <w:jc w:val="center"/>
              <w:rPr>
                <w:rFonts w:cstheme="minorHAnsi"/>
                <w:b/>
                <w:bCs/>
                <w:noProof/>
                <w:sz w:val="24"/>
                <w:szCs w:val="24"/>
              </w:rPr>
            </w:pPr>
            <w:r w:rsidRPr="0074695E">
              <w:rPr>
                <w:rFonts w:cstheme="minorHAnsi"/>
                <w:b/>
                <w:bCs/>
                <w:noProof/>
                <w:sz w:val="24"/>
                <w:szCs w:val="24"/>
              </w:rPr>
              <w:t>Outcomes</w:t>
            </w:r>
          </w:p>
        </w:tc>
        <w:tc>
          <w:tcPr>
            <w:tcW w:w="7969" w:type="dxa"/>
            <w:vMerge w:val="restart"/>
            <w:shd w:val="clear" w:color="auto" w:fill="FFE599" w:themeFill="accent4" w:themeFillTint="66"/>
          </w:tcPr>
          <w:p w14:paraId="0BAD4743" w14:textId="77777777" w:rsidR="002A3CC2" w:rsidRPr="0074695E" w:rsidRDefault="002A3CC2" w:rsidP="00756AAD">
            <w:pPr>
              <w:suppressAutoHyphens w:val="0"/>
              <w:jc w:val="center"/>
              <w:rPr>
                <w:rFonts w:cstheme="minorHAnsi"/>
                <w:b/>
                <w:bCs/>
                <w:noProof/>
                <w:sz w:val="24"/>
                <w:szCs w:val="24"/>
              </w:rPr>
            </w:pPr>
            <w:r w:rsidRPr="0074695E">
              <w:rPr>
                <w:rFonts w:cstheme="minorHAnsi"/>
                <w:b/>
                <w:bCs/>
                <w:noProof/>
                <w:sz w:val="24"/>
                <w:szCs w:val="24"/>
              </w:rPr>
              <w:t>What we will do</w:t>
            </w:r>
          </w:p>
        </w:tc>
        <w:tc>
          <w:tcPr>
            <w:tcW w:w="6180" w:type="dxa"/>
            <w:gridSpan w:val="5"/>
            <w:shd w:val="clear" w:color="auto" w:fill="FFE599" w:themeFill="accent4" w:themeFillTint="66"/>
          </w:tcPr>
          <w:p w14:paraId="11937FD4" w14:textId="77777777"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 xml:space="preserve">When we will do this </w:t>
            </w:r>
          </w:p>
        </w:tc>
      </w:tr>
      <w:tr w:rsidR="002A3CC2" w:rsidRPr="0074695E" w14:paraId="1AB8390D" w14:textId="77777777" w:rsidTr="00D434F5">
        <w:trPr>
          <w:trHeight w:val="332"/>
        </w:trPr>
        <w:tc>
          <w:tcPr>
            <w:tcW w:w="1350" w:type="dxa"/>
            <w:gridSpan w:val="2"/>
            <w:vMerge/>
            <w:shd w:val="clear" w:color="auto" w:fill="C5E0B3" w:themeFill="accent6" w:themeFillTint="66"/>
          </w:tcPr>
          <w:p w14:paraId="069AA319" w14:textId="77777777" w:rsidR="002A3CC2" w:rsidRPr="0074695E" w:rsidRDefault="002A3CC2" w:rsidP="00D434F5">
            <w:pPr>
              <w:suppressAutoHyphens w:val="0"/>
              <w:rPr>
                <w:rFonts w:cstheme="minorHAnsi"/>
                <w:b/>
                <w:bCs/>
                <w:noProof/>
                <w:sz w:val="24"/>
                <w:szCs w:val="24"/>
              </w:rPr>
            </w:pPr>
          </w:p>
        </w:tc>
        <w:tc>
          <w:tcPr>
            <w:tcW w:w="7969" w:type="dxa"/>
            <w:vMerge/>
            <w:shd w:val="clear" w:color="auto" w:fill="FFE599" w:themeFill="accent4" w:themeFillTint="66"/>
          </w:tcPr>
          <w:p w14:paraId="756F9759" w14:textId="77777777" w:rsidR="002A3CC2" w:rsidRPr="0074695E" w:rsidRDefault="002A3CC2" w:rsidP="00D434F5">
            <w:pPr>
              <w:suppressAutoHyphens w:val="0"/>
              <w:jc w:val="center"/>
              <w:rPr>
                <w:rFonts w:cstheme="minorHAnsi"/>
                <w:b/>
                <w:bCs/>
                <w:noProof/>
                <w:sz w:val="24"/>
                <w:szCs w:val="24"/>
              </w:rPr>
            </w:pPr>
          </w:p>
        </w:tc>
        <w:tc>
          <w:tcPr>
            <w:tcW w:w="1226" w:type="dxa"/>
          </w:tcPr>
          <w:p w14:paraId="550E240C" w14:textId="0EAB72D6"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29721A">
              <w:rPr>
                <w:rFonts w:cstheme="minorHAnsi"/>
                <w:b/>
                <w:bCs/>
                <w:noProof/>
                <w:sz w:val="24"/>
                <w:szCs w:val="24"/>
              </w:rPr>
              <w:t>3</w:t>
            </w:r>
            <w:r w:rsidRPr="0074695E">
              <w:rPr>
                <w:rFonts w:cstheme="minorHAnsi"/>
                <w:b/>
                <w:bCs/>
                <w:noProof/>
                <w:sz w:val="24"/>
                <w:szCs w:val="24"/>
              </w:rPr>
              <w:t>-2</w:t>
            </w:r>
            <w:r w:rsidR="0029721A">
              <w:rPr>
                <w:rFonts w:cstheme="minorHAnsi"/>
                <w:b/>
                <w:bCs/>
                <w:noProof/>
                <w:sz w:val="24"/>
                <w:szCs w:val="24"/>
              </w:rPr>
              <w:t>4</w:t>
            </w:r>
          </w:p>
        </w:tc>
        <w:tc>
          <w:tcPr>
            <w:tcW w:w="1227" w:type="dxa"/>
          </w:tcPr>
          <w:p w14:paraId="1A89BDCC" w14:textId="36942564"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29721A">
              <w:rPr>
                <w:rFonts w:cstheme="minorHAnsi"/>
                <w:b/>
                <w:bCs/>
                <w:noProof/>
                <w:sz w:val="24"/>
                <w:szCs w:val="24"/>
              </w:rPr>
              <w:t>4</w:t>
            </w:r>
            <w:r w:rsidRPr="0074695E">
              <w:rPr>
                <w:rFonts w:cstheme="minorHAnsi"/>
                <w:b/>
                <w:bCs/>
                <w:noProof/>
                <w:sz w:val="24"/>
                <w:szCs w:val="24"/>
              </w:rPr>
              <w:t>-2</w:t>
            </w:r>
            <w:r w:rsidR="0029721A">
              <w:rPr>
                <w:rFonts w:cstheme="minorHAnsi"/>
                <w:b/>
                <w:bCs/>
                <w:noProof/>
                <w:sz w:val="24"/>
                <w:szCs w:val="24"/>
              </w:rPr>
              <w:t>5</w:t>
            </w:r>
          </w:p>
        </w:tc>
        <w:tc>
          <w:tcPr>
            <w:tcW w:w="1227" w:type="dxa"/>
          </w:tcPr>
          <w:p w14:paraId="314301FE" w14:textId="3F7A986E"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29721A">
              <w:rPr>
                <w:rFonts w:cstheme="minorHAnsi"/>
                <w:b/>
                <w:bCs/>
                <w:noProof/>
                <w:sz w:val="24"/>
                <w:szCs w:val="24"/>
              </w:rPr>
              <w:t>5</w:t>
            </w:r>
            <w:r w:rsidRPr="0074695E">
              <w:rPr>
                <w:rFonts w:cstheme="minorHAnsi"/>
                <w:b/>
                <w:bCs/>
                <w:noProof/>
                <w:sz w:val="24"/>
                <w:szCs w:val="24"/>
              </w:rPr>
              <w:t>-2</w:t>
            </w:r>
            <w:r w:rsidR="0029721A">
              <w:rPr>
                <w:rFonts w:cstheme="minorHAnsi"/>
                <w:b/>
                <w:bCs/>
                <w:noProof/>
                <w:sz w:val="24"/>
                <w:szCs w:val="24"/>
              </w:rPr>
              <w:t>6</w:t>
            </w:r>
          </w:p>
        </w:tc>
        <w:tc>
          <w:tcPr>
            <w:tcW w:w="1226" w:type="dxa"/>
          </w:tcPr>
          <w:p w14:paraId="72B040AA" w14:textId="27856FD5" w:rsidR="002A3CC2" w:rsidRPr="0074695E" w:rsidRDefault="002A3CC2" w:rsidP="0029721A">
            <w:pPr>
              <w:suppressAutoHyphens w:val="0"/>
              <w:rPr>
                <w:rFonts w:cstheme="minorHAnsi"/>
                <w:b/>
                <w:bCs/>
                <w:noProof/>
                <w:sz w:val="24"/>
                <w:szCs w:val="24"/>
              </w:rPr>
            </w:pPr>
            <w:r w:rsidRPr="0074695E">
              <w:rPr>
                <w:rFonts w:cstheme="minorHAnsi"/>
                <w:b/>
                <w:bCs/>
                <w:noProof/>
                <w:sz w:val="24"/>
                <w:szCs w:val="24"/>
              </w:rPr>
              <w:t>202</w:t>
            </w:r>
            <w:r w:rsidR="0029721A">
              <w:rPr>
                <w:rFonts w:cstheme="minorHAnsi"/>
                <w:b/>
                <w:bCs/>
                <w:noProof/>
                <w:sz w:val="24"/>
                <w:szCs w:val="24"/>
              </w:rPr>
              <w:t>6</w:t>
            </w:r>
            <w:r w:rsidRPr="0074695E">
              <w:rPr>
                <w:rFonts w:cstheme="minorHAnsi"/>
                <w:b/>
                <w:bCs/>
                <w:noProof/>
                <w:sz w:val="24"/>
                <w:szCs w:val="24"/>
              </w:rPr>
              <w:t>-2</w:t>
            </w:r>
            <w:r w:rsidR="0029721A">
              <w:rPr>
                <w:rFonts w:cstheme="minorHAnsi"/>
                <w:b/>
                <w:bCs/>
                <w:noProof/>
                <w:sz w:val="24"/>
                <w:szCs w:val="24"/>
              </w:rPr>
              <w:t>7</w:t>
            </w:r>
          </w:p>
        </w:tc>
        <w:tc>
          <w:tcPr>
            <w:tcW w:w="1274" w:type="dxa"/>
          </w:tcPr>
          <w:p w14:paraId="6EADC054" w14:textId="626125A0"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29721A">
              <w:rPr>
                <w:rFonts w:cstheme="minorHAnsi"/>
                <w:b/>
                <w:bCs/>
                <w:noProof/>
                <w:sz w:val="24"/>
                <w:szCs w:val="24"/>
              </w:rPr>
              <w:t>7</w:t>
            </w:r>
            <w:r w:rsidRPr="0074695E">
              <w:rPr>
                <w:rFonts w:cstheme="minorHAnsi"/>
                <w:b/>
                <w:bCs/>
                <w:noProof/>
                <w:sz w:val="24"/>
                <w:szCs w:val="24"/>
              </w:rPr>
              <w:t>-2</w:t>
            </w:r>
            <w:r w:rsidR="0029721A">
              <w:rPr>
                <w:rFonts w:cstheme="minorHAnsi"/>
                <w:b/>
                <w:bCs/>
                <w:noProof/>
                <w:sz w:val="24"/>
                <w:szCs w:val="24"/>
              </w:rPr>
              <w:t>8</w:t>
            </w:r>
          </w:p>
        </w:tc>
      </w:tr>
      <w:tr w:rsidR="005C68B6" w:rsidRPr="0074695E" w14:paraId="4E78C320" w14:textId="77777777" w:rsidTr="00D8127F">
        <w:trPr>
          <w:trHeight w:val="332"/>
        </w:trPr>
        <w:tc>
          <w:tcPr>
            <w:tcW w:w="675" w:type="dxa"/>
            <w:vMerge w:val="restart"/>
          </w:tcPr>
          <w:p w14:paraId="24ADA0DC" w14:textId="77777777" w:rsidR="005C68B6" w:rsidRPr="0074695E" w:rsidRDefault="005C68B6" w:rsidP="00D434F5">
            <w:pPr>
              <w:suppressAutoHyphens w:val="0"/>
              <w:rPr>
                <w:rFonts w:cstheme="minorHAnsi"/>
                <w:b/>
                <w:bCs/>
                <w:noProof/>
                <w:sz w:val="24"/>
                <w:szCs w:val="24"/>
              </w:rPr>
            </w:pPr>
            <w:r w:rsidRPr="00420F25">
              <w:rPr>
                <w:rFonts w:cstheme="minorHAnsi"/>
                <w:b/>
                <w:bCs/>
                <w:noProof/>
              </w:rPr>
              <w:t>I am supported by services and staff that understand my needs</w:t>
            </w:r>
          </w:p>
        </w:tc>
        <w:tc>
          <w:tcPr>
            <w:tcW w:w="675" w:type="dxa"/>
          </w:tcPr>
          <w:p w14:paraId="287155CE" w14:textId="451177B9" w:rsidR="005C68B6" w:rsidRPr="0074695E" w:rsidRDefault="00540F26" w:rsidP="00D434F5">
            <w:pPr>
              <w:suppressAutoHyphens w:val="0"/>
              <w:rPr>
                <w:rFonts w:cstheme="minorHAnsi"/>
                <w:b/>
                <w:bCs/>
                <w:noProof/>
                <w:sz w:val="24"/>
                <w:szCs w:val="24"/>
              </w:rPr>
            </w:pPr>
            <w:r>
              <w:rPr>
                <w:rFonts w:cstheme="minorHAnsi"/>
                <w:b/>
                <w:bCs/>
                <w:noProof/>
                <w:sz w:val="24"/>
                <w:szCs w:val="24"/>
              </w:rPr>
              <w:t>1</w:t>
            </w:r>
          </w:p>
        </w:tc>
        <w:tc>
          <w:tcPr>
            <w:tcW w:w="7969" w:type="dxa"/>
            <w:shd w:val="clear" w:color="auto" w:fill="FFE599" w:themeFill="accent4" w:themeFillTint="66"/>
          </w:tcPr>
          <w:p w14:paraId="1EF58E83" w14:textId="77777777" w:rsidR="005C68B6" w:rsidRPr="00420F25" w:rsidRDefault="005C68B6" w:rsidP="00D434F5">
            <w:pPr>
              <w:suppressAutoHyphens w:val="0"/>
              <w:rPr>
                <w:rFonts w:cstheme="minorHAnsi"/>
                <w:b/>
                <w:bCs/>
                <w:noProof/>
              </w:rPr>
            </w:pPr>
            <w:r w:rsidRPr="00420F25">
              <w:rPr>
                <w:rFonts w:cstheme="minorHAnsi"/>
                <w:b/>
                <w:bCs/>
                <w:noProof/>
              </w:rPr>
              <w:t xml:space="preserve">Explore developing specific provision for autistic young people with complex needs to avoid them having to go out of the area to have their needs met.  </w:t>
            </w:r>
          </w:p>
        </w:tc>
        <w:tc>
          <w:tcPr>
            <w:tcW w:w="1226" w:type="dxa"/>
          </w:tcPr>
          <w:p w14:paraId="4D6906CA" w14:textId="77777777" w:rsidR="005C68B6" w:rsidRPr="0074695E" w:rsidRDefault="005C68B6" w:rsidP="00D434F5">
            <w:pPr>
              <w:suppressAutoHyphens w:val="0"/>
              <w:jc w:val="center"/>
              <w:rPr>
                <w:rFonts w:cstheme="minorHAnsi"/>
                <w:b/>
                <w:bCs/>
                <w:noProof/>
                <w:sz w:val="24"/>
                <w:szCs w:val="24"/>
              </w:rPr>
            </w:pPr>
          </w:p>
        </w:tc>
        <w:tc>
          <w:tcPr>
            <w:tcW w:w="1227" w:type="dxa"/>
          </w:tcPr>
          <w:p w14:paraId="51364CFF" w14:textId="44E4314C" w:rsidR="005C68B6" w:rsidRPr="0074695E" w:rsidRDefault="00113B60" w:rsidP="00D434F5">
            <w:pPr>
              <w:suppressAutoHyphens w:val="0"/>
              <w:jc w:val="center"/>
              <w:rPr>
                <w:rFonts w:cstheme="minorHAnsi"/>
                <w:b/>
                <w:bCs/>
                <w:noProof/>
                <w:sz w:val="24"/>
                <w:szCs w:val="24"/>
              </w:rPr>
            </w:pPr>
            <w:r>
              <w:rPr>
                <w:rFonts w:cstheme="minorHAnsi"/>
                <w:b/>
                <w:bCs/>
                <w:noProof/>
                <w:sz w:val="24"/>
                <w:szCs w:val="24"/>
              </w:rPr>
              <w:t>x</w:t>
            </w:r>
          </w:p>
        </w:tc>
        <w:tc>
          <w:tcPr>
            <w:tcW w:w="1227" w:type="dxa"/>
          </w:tcPr>
          <w:p w14:paraId="2B34B5C5" w14:textId="0A514CB7" w:rsidR="005C68B6" w:rsidRPr="0074695E" w:rsidRDefault="001A1E42" w:rsidP="00D434F5">
            <w:pPr>
              <w:suppressAutoHyphens w:val="0"/>
              <w:jc w:val="center"/>
              <w:rPr>
                <w:rFonts w:cstheme="minorHAnsi"/>
                <w:b/>
                <w:bCs/>
                <w:noProof/>
                <w:sz w:val="24"/>
                <w:szCs w:val="24"/>
              </w:rPr>
            </w:pPr>
            <w:r>
              <w:rPr>
                <w:rFonts w:cstheme="minorHAnsi"/>
                <w:b/>
                <w:bCs/>
                <w:noProof/>
                <w:sz w:val="24"/>
                <w:szCs w:val="24"/>
              </w:rPr>
              <w:t>x</w:t>
            </w:r>
          </w:p>
        </w:tc>
        <w:tc>
          <w:tcPr>
            <w:tcW w:w="1226" w:type="dxa"/>
          </w:tcPr>
          <w:p w14:paraId="202E05F5" w14:textId="6BF8BE94" w:rsidR="005C68B6" w:rsidRPr="0074695E" w:rsidRDefault="001A1E42" w:rsidP="00D434F5">
            <w:pPr>
              <w:suppressAutoHyphens w:val="0"/>
              <w:jc w:val="center"/>
              <w:rPr>
                <w:rFonts w:cstheme="minorHAnsi"/>
                <w:b/>
                <w:bCs/>
                <w:noProof/>
                <w:sz w:val="24"/>
                <w:szCs w:val="24"/>
              </w:rPr>
            </w:pPr>
            <w:r>
              <w:rPr>
                <w:rFonts w:cstheme="minorHAnsi"/>
                <w:b/>
                <w:bCs/>
                <w:noProof/>
                <w:sz w:val="24"/>
                <w:szCs w:val="24"/>
              </w:rPr>
              <w:t>x</w:t>
            </w:r>
          </w:p>
        </w:tc>
        <w:tc>
          <w:tcPr>
            <w:tcW w:w="1274" w:type="dxa"/>
          </w:tcPr>
          <w:p w14:paraId="20A7551B" w14:textId="20CA32DB" w:rsidR="005C68B6" w:rsidRPr="0074695E" w:rsidRDefault="0052465A" w:rsidP="00D434F5">
            <w:pPr>
              <w:suppressAutoHyphens w:val="0"/>
              <w:jc w:val="center"/>
              <w:rPr>
                <w:rFonts w:cstheme="minorHAnsi"/>
                <w:b/>
                <w:bCs/>
                <w:noProof/>
                <w:sz w:val="24"/>
                <w:szCs w:val="24"/>
              </w:rPr>
            </w:pPr>
            <w:r>
              <w:rPr>
                <w:rFonts w:cstheme="minorHAnsi"/>
                <w:b/>
                <w:bCs/>
                <w:noProof/>
                <w:sz w:val="24"/>
                <w:szCs w:val="24"/>
              </w:rPr>
              <w:t>X</w:t>
            </w:r>
          </w:p>
        </w:tc>
      </w:tr>
      <w:tr w:rsidR="003932B2" w:rsidRPr="0074695E" w14:paraId="76B36BBA" w14:textId="77777777" w:rsidTr="00D8127F">
        <w:trPr>
          <w:trHeight w:val="332"/>
        </w:trPr>
        <w:tc>
          <w:tcPr>
            <w:tcW w:w="675" w:type="dxa"/>
            <w:vMerge/>
          </w:tcPr>
          <w:p w14:paraId="6A38C045" w14:textId="77777777" w:rsidR="003932B2" w:rsidRPr="00420F25" w:rsidRDefault="003932B2" w:rsidP="00D434F5">
            <w:pPr>
              <w:suppressAutoHyphens w:val="0"/>
              <w:rPr>
                <w:rFonts w:cstheme="minorHAnsi"/>
                <w:b/>
                <w:bCs/>
                <w:noProof/>
              </w:rPr>
            </w:pPr>
          </w:p>
        </w:tc>
        <w:tc>
          <w:tcPr>
            <w:tcW w:w="675" w:type="dxa"/>
          </w:tcPr>
          <w:p w14:paraId="1E3517CC" w14:textId="6A960AE8" w:rsidR="003932B2" w:rsidRDefault="005A19EC" w:rsidP="00D434F5">
            <w:pPr>
              <w:suppressAutoHyphens w:val="0"/>
              <w:rPr>
                <w:rFonts w:cstheme="minorHAnsi"/>
                <w:b/>
                <w:bCs/>
                <w:noProof/>
                <w:sz w:val="24"/>
                <w:szCs w:val="24"/>
              </w:rPr>
            </w:pPr>
            <w:r>
              <w:rPr>
                <w:rFonts w:cstheme="minorHAnsi"/>
                <w:b/>
                <w:bCs/>
                <w:noProof/>
                <w:sz w:val="24"/>
                <w:szCs w:val="24"/>
              </w:rPr>
              <w:t>2</w:t>
            </w:r>
          </w:p>
        </w:tc>
        <w:tc>
          <w:tcPr>
            <w:tcW w:w="7969" w:type="dxa"/>
            <w:shd w:val="clear" w:color="auto" w:fill="FFE599" w:themeFill="accent4" w:themeFillTint="66"/>
          </w:tcPr>
          <w:p w14:paraId="75DEA2D4" w14:textId="7BDB18D8" w:rsidR="003932B2" w:rsidRPr="00420F25" w:rsidRDefault="003932B2" w:rsidP="00D434F5">
            <w:pPr>
              <w:suppressAutoHyphens w:val="0"/>
              <w:rPr>
                <w:rFonts w:cstheme="minorHAnsi"/>
                <w:b/>
                <w:bCs/>
                <w:noProof/>
              </w:rPr>
            </w:pPr>
            <w:r w:rsidRPr="005A19EC">
              <w:rPr>
                <w:rFonts w:cstheme="minorHAnsi"/>
                <w:b/>
                <w:bCs/>
                <w:noProof/>
              </w:rPr>
              <w:t>Continue to recognise the needs of autistic children and young people as part of actions we take to support children with SEND, as we move out of COVID-19 restrictions</w:t>
            </w:r>
          </w:p>
        </w:tc>
        <w:tc>
          <w:tcPr>
            <w:tcW w:w="1226" w:type="dxa"/>
          </w:tcPr>
          <w:p w14:paraId="7919A848" w14:textId="77777777" w:rsidR="003932B2" w:rsidRPr="0074695E" w:rsidRDefault="003932B2" w:rsidP="00D434F5">
            <w:pPr>
              <w:suppressAutoHyphens w:val="0"/>
              <w:jc w:val="center"/>
              <w:rPr>
                <w:rFonts w:cstheme="minorHAnsi"/>
                <w:b/>
                <w:bCs/>
                <w:noProof/>
                <w:sz w:val="24"/>
                <w:szCs w:val="24"/>
              </w:rPr>
            </w:pPr>
          </w:p>
        </w:tc>
        <w:tc>
          <w:tcPr>
            <w:tcW w:w="1227" w:type="dxa"/>
          </w:tcPr>
          <w:p w14:paraId="6859C95D" w14:textId="77777777" w:rsidR="003932B2" w:rsidRDefault="003932B2" w:rsidP="00D434F5">
            <w:pPr>
              <w:suppressAutoHyphens w:val="0"/>
              <w:jc w:val="center"/>
              <w:rPr>
                <w:rFonts w:cstheme="minorHAnsi"/>
                <w:b/>
                <w:bCs/>
                <w:noProof/>
                <w:sz w:val="24"/>
                <w:szCs w:val="24"/>
              </w:rPr>
            </w:pPr>
          </w:p>
        </w:tc>
        <w:tc>
          <w:tcPr>
            <w:tcW w:w="1227" w:type="dxa"/>
          </w:tcPr>
          <w:p w14:paraId="578EF4B0" w14:textId="77777777" w:rsidR="003932B2" w:rsidRDefault="003932B2" w:rsidP="00D434F5">
            <w:pPr>
              <w:suppressAutoHyphens w:val="0"/>
              <w:jc w:val="center"/>
              <w:rPr>
                <w:rFonts w:cstheme="minorHAnsi"/>
                <w:b/>
                <w:bCs/>
                <w:noProof/>
                <w:sz w:val="24"/>
                <w:szCs w:val="24"/>
              </w:rPr>
            </w:pPr>
          </w:p>
        </w:tc>
        <w:tc>
          <w:tcPr>
            <w:tcW w:w="1226" w:type="dxa"/>
          </w:tcPr>
          <w:p w14:paraId="224DE01A" w14:textId="77777777" w:rsidR="003932B2" w:rsidRDefault="003932B2" w:rsidP="00D434F5">
            <w:pPr>
              <w:suppressAutoHyphens w:val="0"/>
              <w:jc w:val="center"/>
              <w:rPr>
                <w:rFonts w:cstheme="minorHAnsi"/>
                <w:b/>
                <w:bCs/>
                <w:noProof/>
                <w:sz w:val="24"/>
                <w:szCs w:val="24"/>
              </w:rPr>
            </w:pPr>
          </w:p>
        </w:tc>
        <w:tc>
          <w:tcPr>
            <w:tcW w:w="1274" w:type="dxa"/>
          </w:tcPr>
          <w:p w14:paraId="209B08F5" w14:textId="77777777" w:rsidR="003932B2" w:rsidRDefault="003932B2" w:rsidP="00D434F5">
            <w:pPr>
              <w:suppressAutoHyphens w:val="0"/>
              <w:jc w:val="center"/>
              <w:rPr>
                <w:rFonts w:cstheme="minorHAnsi"/>
                <w:b/>
                <w:bCs/>
                <w:noProof/>
                <w:sz w:val="24"/>
                <w:szCs w:val="24"/>
              </w:rPr>
            </w:pPr>
          </w:p>
        </w:tc>
      </w:tr>
      <w:tr w:rsidR="002A36A4" w:rsidRPr="0074695E" w14:paraId="3A1469B0" w14:textId="77777777" w:rsidTr="00D8127F">
        <w:trPr>
          <w:trHeight w:val="332"/>
        </w:trPr>
        <w:tc>
          <w:tcPr>
            <w:tcW w:w="675" w:type="dxa"/>
            <w:vMerge/>
          </w:tcPr>
          <w:p w14:paraId="5D191398" w14:textId="77777777" w:rsidR="002A36A4" w:rsidRPr="00420F25" w:rsidRDefault="002A36A4" w:rsidP="00D434F5">
            <w:pPr>
              <w:suppressAutoHyphens w:val="0"/>
              <w:rPr>
                <w:rFonts w:cstheme="minorHAnsi"/>
                <w:b/>
                <w:bCs/>
                <w:noProof/>
              </w:rPr>
            </w:pPr>
          </w:p>
        </w:tc>
        <w:tc>
          <w:tcPr>
            <w:tcW w:w="675" w:type="dxa"/>
          </w:tcPr>
          <w:p w14:paraId="2611892F" w14:textId="0CB538E9" w:rsidR="002A36A4" w:rsidRPr="005A19EC" w:rsidRDefault="005A19EC" w:rsidP="00D434F5">
            <w:pPr>
              <w:suppressAutoHyphens w:val="0"/>
              <w:rPr>
                <w:rFonts w:cstheme="minorHAnsi"/>
                <w:b/>
                <w:bCs/>
                <w:noProof/>
                <w:sz w:val="24"/>
                <w:szCs w:val="24"/>
              </w:rPr>
            </w:pPr>
            <w:r>
              <w:rPr>
                <w:rFonts w:cstheme="minorHAnsi"/>
                <w:b/>
                <w:bCs/>
                <w:noProof/>
                <w:sz w:val="24"/>
                <w:szCs w:val="24"/>
              </w:rPr>
              <w:t>3</w:t>
            </w:r>
          </w:p>
        </w:tc>
        <w:tc>
          <w:tcPr>
            <w:tcW w:w="7969" w:type="dxa"/>
            <w:shd w:val="clear" w:color="auto" w:fill="FFE599" w:themeFill="accent4" w:themeFillTint="66"/>
          </w:tcPr>
          <w:p w14:paraId="09C8972F" w14:textId="0ABE1C62" w:rsidR="002A36A4" w:rsidRPr="005A19EC" w:rsidRDefault="002A36A4" w:rsidP="00D434F5">
            <w:pPr>
              <w:suppressAutoHyphens w:val="0"/>
              <w:rPr>
                <w:rFonts w:cstheme="minorHAnsi"/>
                <w:b/>
                <w:bCs/>
                <w:noProof/>
              </w:rPr>
            </w:pPr>
            <w:r w:rsidRPr="005A19EC">
              <w:rPr>
                <w:rFonts w:cstheme="minorHAnsi"/>
                <w:b/>
                <w:bCs/>
                <w:noProof/>
              </w:rPr>
              <w:t>Ensur</w:t>
            </w:r>
            <w:r w:rsidR="005D066B" w:rsidRPr="005A19EC">
              <w:rPr>
                <w:rFonts w:cstheme="minorHAnsi"/>
                <w:b/>
                <w:bCs/>
                <w:noProof/>
              </w:rPr>
              <w:t>e</w:t>
            </w:r>
            <w:r w:rsidRPr="005A19EC">
              <w:rPr>
                <w:rFonts w:cstheme="minorHAnsi"/>
                <w:b/>
                <w:bCs/>
                <w:noProof/>
              </w:rPr>
              <w:t xml:space="preserve"> considerations around autism and transitions into adulthood are included in our programme of school and college workforce training</w:t>
            </w:r>
          </w:p>
        </w:tc>
        <w:tc>
          <w:tcPr>
            <w:tcW w:w="1226" w:type="dxa"/>
          </w:tcPr>
          <w:p w14:paraId="6F5CA802" w14:textId="77777777" w:rsidR="002A36A4" w:rsidRPr="0074695E" w:rsidRDefault="002A36A4" w:rsidP="00D434F5">
            <w:pPr>
              <w:suppressAutoHyphens w:val="0"/>
              <w:jc w:val="center"/>
              <w:rPr>
                <w:rFonts w:cstheme="minorHAnsi"/>
                <w:b/>
                <w:bCs/>
                <w:noProof/>
                <w:sz w:val="24"/>
                <w:szCs w:val="24"/>
              </w:rPr>
            </w:pPr>
          </w:p>
        </w:tc>
        <w:tc>
          <w:tcPr>
            <w:tcW w:w="1227" w:type="dxa"/>
          </w:tcPr>
          <w:p w14:paraId="50A64EEF" w14:textId="77777777" w:rsidR="002A36A4" w:rsidRDefault="002A36A4" w:rsidP="00D434F5">
            <w:pPr>
              <w:suppressAutoHyphens w:val="0"/>
              <w:jc w:val="center"/>
              <w:rPr>
                <w:rFonts w:cstheme="minorHAnsi"/>
                <w:b/>
                <w:bCs/>
                <w:noProof/>
                <w:sz w:val="24"/>
                <w:szCs w:val="24"/>
              </w:rPr>
            </w:pPr>
          </w:p>
        </w:tc>
        <w:tc>
          <w:tcPr>
            <w:tcW w:w="1227" w:type="dxa"/>
          </w:tcPr>
          <w:p w14:paraId="172F0A8E" w14:textId="77777777" w:rsidR="002A36A4" w:rsidRDefault="002A36A4" w:rsidP="00D434F5">
            <w:pPr>
              <w:suppressAutoHyphens w:val="0"/>
              <w:jc w:val="center"/>
              <w:rPr>
                <w:rFonts w:cstheme="minorHAnsi"/>
                <w:b/>
                <w:bCs/>
                <w:noProof/>
                <w:sz w:val="24"/>
                <w:szCs w:val="24"/>
              </w:rPr>
            </w:pPr>
          </w:p>
        </w:tc>
        <w:tc>
          <w:tcPr>
            <w:tcW w:w="1226" w:type="dxa"/>
          </w:tcPr>
          <w:p w14:paraId="02B4BA5D" w14:textId="77777777" w:rsidR="002A36A4" w:rsidRDefault="002A36A4" w:rsidP="00D434F5">
            <w:pPr>
              <w:suppressAutoHyphens w:val="0"/>
              <w:jc w:val="center"/>
              <w:rPr>
                <w:rFonts w:cstheme="minorHAnsi"/>
                <w:b/>
                <w:bCs/>
                <w:noProof/>
                <w:sz w:val="24"/>
                <w:szCs w:val="24"/>
              </w:rPr>
            </w:pPr>
          </w:p>
        </w:tc>
        <w:tc>
          <w:tcPr>
            <w:tcW w:w="1274" w:type="dxa"/>
          </w:tcPr>
          <w:p w14:paraId="6A5E2DEA" w14:textId="77777777" w:rsidR="002A36A4" w:rsidRDefault="002A36A4" w:rsidP="00D434F5">
            <w:pPr>
              <w:suppressAutoHyphens w:val="0"/>
              <w:jc w:val="center"/>
              <w:rPr>
                <w:rFonts w:cstheme="minorHAnsi"/>
                <w:b/>
                <w:bCs/>
                <w:noProof/>
                <w:sz w:val="24"/>
                <w:szCs w:val="24"/>
              </w:rPr>
            </w:pPr>
          </w:p>
        </w:tc>
      </w:tr>
      <w:tr w:rsidR="005C68B6" w:rsidRPr="0074695E" w14:paraId="60439253" w14:textId="77777777" w:rsidTr="00D8127F">
        <w:trPr>
          <w:trHeight w:val="332"/>
        </w:trPr>
        <w:tc>
          <w:tcPr>
            <w:tcW w:w="675" w:type="dxa"/>
            <w:vMerge/>
          </w:tcPr>
          <w:p w14:paraId="48BF212E" w14:textId="77777777" w:rsidR="005C68B6" w:rsidRPr="0074695E" w:rsidRDefault="005C68B6" w:rsidP="00D434F5">
            <w:pPr>
              <w:suppressAutoHyphens w:val="0"/>
              <w:rPr>
                <w:rFonts w:cstheme="minorHAnsi"/>
                <w:b/>
                <w:bCs/>
                <w:noProof/>
                <w:sz w:val="24"/>
                <w:szCs w:val="24"/>
              </w:rPr>
            </w:pPr>
          </w:p>
        </w:tc>
        <w:tc>
          <w:tcPr>
            <w:tcW w:w="675" w:type="dxa"/>
          </w:tcPr>
          <w:p w14:paraId="09E2860F" w14:textId="1AA66719" w:rsidR="005C68B6" w:rsidRPr="0074695E" w:rsidRDefault="005A19EC" w:rsidP="00D434F5">
            <w:pPr>
              <w:suppressAutoHyphens w:val="0"/>
              <w:rPr>
                <w:rFonts w:cstheme="minorHAnsi"/>
                <w:b/>
                <w:bCs/>
                <w:noProof/>
                <w:sz w:val="24"/>
                <w:szCs w:val="24"/>
              </w:rPr>
            </w:pPr>
            <w:r>
              <w:rPr>
                <w:rFonts w:cstheme="minorHAnsi"/>
                <w:b/>
                <w:bCs/>
                <w:noProof/>
                <w:sz w:val="24"/>
                <w:szCs w:val="24"/>
              </w:rPr>
              <w:t>4</w:t>
            </w:r>
          </w:p>
        </w:tc>
        <w:tc>
          <w:tcPr>
            <w:tcW w:w="7969" w:type="dxa"/>
            <w:shd w:val="clear" w:color="auto" w:fill="FFE599" w:themeFill="accent4" w:themeFillTint="66"/>
          </w:tcPr>
          <w:p w14:paraId="523DA259" w14:textId="59148C58" w:rsidR="005C68B6" w:rsidRPr="00D84913" w:rsidRDefault="005C68B6" w:rsidP="00D434F5">
            <w:pPr>
              <w:suppressAutoHyphens w:val="0"/>
              <w:rPr>
                <w:rFonts w:cstheme="minorHAnsi"/>
                <w:b/>
                <w:bCs/>
                <w:i/>
                <w:iCs/>
                <w:noProof/>
              </w:rPr>
            </w:pPr>
            <w:bookmarkStart w:id="22" w:name="_Hlk120009656"/>
            <w:r w:rsidRPr="00D84913">
              <w:rPr>
                <w:rFonts w:cstheme="minorHAnsi"/>
                <w:b/>
                <w:bCs/>
                <w:i/>
                <w:iCs/>
                <w:noProof/>
              </w:rPr>
              <w:t>Strengthen and promote pathways to employment</w:t>
            </w:r>
            <w:bookmarkEnd w:id="22"/>
            <w:r w:rsidRPr="00D84913">
              <w:rPr>
                <w:rFonts w:cstheme="minorHAnsi"/>
                <w:b/>
                <w:bCs/>
                <w:i/>
                <w:iCs/>
                <w:noProof/>
              </w:rPr>
              <w:t xml:space="preserve">, such as </w:t>
            </w:r>
            <w:hyperlink r:id="rId107" w:history="1">
              <w:r w:rsidRPr="00D84913">
                <w:rPr>
                  <w:rFonts w:cstheme="minorHAnsi"/>
                  <w:b/>
                  <w:bCs/>
                  <w:i/>
                  <w:iCs/>
                  <w:noProof/>
                  <w:color w:val="0563C1" w:themeColor="hyperlink"/>
                  <w:u w:val="single"/>
                </w:rPr>
                <w:t>Supported Internships</w:t>
              </w:r>
            </w:hyperlink>
            <w:r w:rsidRPr="00D84913">
              <w:rPr>
                <w:rFonts w:cstheme="minorHAnsi"/>
                <w:b/>
                <w:bCs/>
                <w:i/>
                <w:iCs/>
                <w:noProof/>
              </w:rPr>
              <w:t xml:space="preserve">, </w:t>
            </w:r>
            <w:hyperlink r:id="rId108" w:history="1">
              <w:r w:rsidRPr="00D84913">
                <w:rPr>
                  <w:rFonts w:cstheme="minorHAnsi"/>
                  <w:b/>
                  <w:bCs/>
                  <w:i/>
                  <w:iCs/>
                  <w:noProof/>
                  <w:color w:val="0563C1" w:themeColor="hyperlink"/>
                  <w:u w:val="single"/>
                </w:rPr>
                <w:t>Traineeships</w:t>
              </w:r>
            </w:hyperlink>
            <w:r w:rsidRPr="00D84913">
              <w:rPr>
                <w:rFonts w:cstheme="minorHAnsi"/>
                <w:b/>
                <w:bCs/>
                <w:i/>
                <w:iCs/>
                <w:noProof/>
              </w:rPr>
              <w:t xml:space="preserve"> and </w:t>
            </w:r>
            <w:hyperlink r:id="rId109" w:history="1">
              <w:r w:rsidRPr="00D84913">
                <w:rPr>
                  <w:rFonts w:cstheme="minorHAnsi"/>
                  <w:b/>
                  <w:bCs/>
                  <w:i/>
                  <w:iCs/>
                  <w:noProof/>
                  <w:color w:val="0563C1" w:themeColor="hyperlink"/>
                  <w:u w:val="single"/>
                </w:rPr>
                <w:t>Apprenticeships.</w:t>
              </w:r>
            </w:hyperlink>
          </w:p>
        </w:tc>
        <w:tc>
          <w:tcPr>
            <w:tcW w:w="1226" w:type="dxa"/>
          </w:tcPr>
          <w:p w14:paraId="218A1351" w14:textId="2D18459A" w:rsidR="005C68B6" w:rsidRPr="0074695E" w:rsidRDefault="005C68B6" w:rsidP="00D434F5">
            <w:pPr>
              <w:suppressAutoHyphens w:val="0"/>
              <w:jc w:val="center"/>
              <w:rPr>
                <w:rFonts w:cstheme="minorHAnsi"/>
                <w:b/>
                <w:bCs/>
                <w:noProof/>
                <w:sz w:val="24"/>
                <w:szCs w:val="24"/>
              </w:rPr>
            </w:pPr>
          </w:p>
        </w:tc>
        <w:tc>
          <w:tcPr>
            <w:tcW w:w="1227" w:type="dxa"/>
          </w:tcPr>
          <w:p w14:paraId="4913BBE1" w14:textId="1C9CC2A7" w:rsidR="005C68B6" w:rsidRPr="0074695E" w:rsidRDefault="00113B60" w:rsidP="00D434F5">
            <w:pPr>
              <w:suppressAutoHyphens w:val="0"/>
              <w:jc w:val="center"/>
              <w:rPr>
                <w:rFonts w:cstheme="minorHAnsi"/>
                <w:b/>
                <w:bCs/>
                <w:noProof/>
                <w:sz w:val="24"/>
                <w:szCs w:val="24"/>
              </w:rPr>
            </w:pPr>
            <w:r>
              <w:rPr>
                <w:rFonts w:cstheme="minorHAnsi"/>
                <w:b/>
                <w:bCs/>
                <w:noProof/>
                <w:sz w:val="24"/>
                <w:szCs w:val="24"/>
              </w:rPr>
              <w:t>x</w:t>
            </w:r>
          </w:p>
        </w:tc>
        <w:tc>
          <w:tcPr>
            <w:tcW w:w="1227" w:type="dxa"/>
          </w:tcPr>
          <w:p w14:paraId="151B7C16" w14:textId="790EC02E" w:rsidR="005C68B6" w:rsidRPr="0074695E" w:rsidRDefault="00113B60" w:rsidP="00D434F5">
            <w:pPr>
              <w:suppressAutoHyphens w:val="0"/>
              <w:jc w:val="center"/>
              <w:rPr>
                <w:rFonts w:cstheme="minorHAnsi"/>
                <w:b/>
                <w:bCs/>
                <w:noProof/>
                <w:sz w:val="24"/>
                <w:szCs w:val="24"/>
              </w:rPr>
            </w:pPr>
            <w:r>
              <w:rPr>
                <w:rFonts w:cstheme="minorHAnsi"/>
                <w:b/>
                <w:bCs/>
                <w:noProof/>
                <w:sz w:val="24"/>
                <w:szCs w:val="24"/>
              </w:rPr>
              <w:t>x</w:t>
            </w:r>
          </w:p>
        </w:tc>
        <w:tc>
          <w:tcPr>
            <w:tcW w:w="1226" w:type="dxa"/>
          </w:tcPr>
          <w:p w14:paraId="5A740732" w14:textId="45EF9793" w:rsidR="005C68B6" w:rsidRPr="0074695E" w:rsidRDefault="00113B60" w:rsidP="00D434F5">
            <w:pPr>
              <w:suppressAutoHyphens w:val="0"/>
              <w:jc w:val="center"/>
              <w:rPr>
                <w:rFonts w:cstheme="minorHAnsi"/>
                <w:b/>
                <w:bCs/>
                <w:noProof/>
                <w:sz w:val="24"/>
                <w:szCs w:val="24"/>
              </w:rPr>
            </w:pPr>
            <w:r>
              <w:rPr>
                <w:rFonts w:cstheme="minorHAnsi"/>
                <w:b/>
                <w:bCs/>
                <w:noProof/>
                <w:sz w:val="24"/>
                <w:szCs w:val="24"/>
              </w:rPr>
              <w:t>x</w:t>
            </w:r>
          </w:p>
        </w:tc>
        <w:tc>
          <w:tcPr>
            <w:tcW w:w="1274" w:type="dxa"/>
          </w:tcPr>
          <w:p w14:paraId="3044F3A3" w14:textId="1514037D" w:rsidR="005C68B6" w:rsidRPr="0074695E" w:rsidRDefault="0052465A" w:rsidP="00D434F5">
            <w:pPr>
              <w:suppressAutoHyphens w:val="0"/>
              <w:jc w:val="center"/>
              <w:rPr>
                <w:rFonts w:cstheme="minorHAnsi"/>
                <w:b/>
                <w:bCs/>
                <w:noProof/>
                <w:sz w:val="24"/>
                <w:szCs w:val="24"/>
              </w:rPr>
            </w:pPr>
            <w:r>
              <w:rPr>
                <w:rFonts w:cstheme="minorHAnsi"/>
                <w:b/>
                <w:bCs/>
                <w:noProof/>
                <w:sz w:val="24"/>
                <w:szCs w:val="24"/>
              </w:rPr>
              <w:t>X</w:t>
            </w:r>
          </w:p>
        </w:tc>
      </w:tr>
      <w:tr w:rsidR="005C68B6" w:rsidRPr="0074695E" w14:paraId="6573FF55" w14:textId="77777777" w:rsidTr="00D8127F">
        <w:trPr>
          <w:trHeight w:val="332"/>
        </w:trPr>
        <w:tc>
          <w:tcPr>
            <w:tcW w:w="675" w:type="dxa"/>
            <w:vMerge/>
          </w:tcPr>
          <w:p w14:paraId="0BDA8CA9" w14:textId="77777777" w:rsidR="005C68B6" w:rsidRPr="0074695E" w:rsidRDefault="005C68B6" w:rsidP="00D434F5">
            <w:pPr>
              <w:suppressAutoHyphens w:val="0"/>
              <w:rPr>
                <w:rFonts w:cstheme="minorHAnsi"/>
                <w:b/>
                <w:bCs/>
                <w:noProof/>
              </w:rPr>
            </w:pPr>
          </w:p>
        </w:tc>
        <w:tc>
          <w:tcPr>
            <w:tcW w:w="675" w:type="dxa"/>
          </w:tcPr>
          <w:p w14:paraId="0DC9D8D1" w14:textId="0390C7E8" w:rsidR="005C68B6" w:rsidRPr="0074695E" w:rsidRDefault="005A19EC" w:rsidP="00D434F5">
            <w:pPr>
              <w:suppressAutoHyphens w:val="0"/>
              <w:rPr>
                <w:rFonts w:cstheme="minorHAnsi"/>
                <w:b/>
                <w:bCs/>
                <w:noProof/>
              </w:rPr>
            </w:pPr>
            <w:r>
              <w:rPr>
                <w:rFonts w:cstheme="minorHAnsi"/>
                <w:b/>
                <w:bCs/>
                <w:noProof/>
              </w:rPr>
              <w:t>5</w:t>
            </w:r>
          </w:p>
        </w:tc>
        <w:tc>
          <w:tcPr>
            <w:tcW w:w="7969" w:type="dxa"/>
            <w:shd w:val="clear" w:color="auto" w:fill="FFE599" w:themeFill="accent4" w:themeFillTint="66"/>
          </w:tcPr>
          <w:p w14:paraId="138F814D" w14:textId="351D4C5B" w:rsidR="005C68B6" w:rsidRPr="00420F25" w:rsidRDefault="005C68B6" w:rsidP="00D434F5">
            <w:pPr>
              <w:suppressAutoHyphens w:val="0"/>
              <w:rPr>
                <w:rFonts w:cstheme="minorHAnsi"/>
                <w:b/>
                <w:bCs/>
                <w:noProof/>
              </w:rPr>
            </w:pPr>
            <w:r w:rsidRPr="00420F25">
              <w:rPr>
                <w:rFonts w:cstheme="minorHAnsi"/>
                <w:b/>
                <w:bCs/>
                <w:noProof/>
              </w:rPr>
              <w:t xml:space="preserve">Ensure the NEL Wide Employability Forum and NEL Governance Panel has awareness of how to support autistic people </w:t>
            </w:r>
            <w:r w:rsidR="00BD7873">
              <w:rPr>
                <w:rFonts w:cstheme="minorHAnsi"/>
                <w:b/>
                <w:bCs/>
                <w:noProof/>
              </w:rPr>
              <w:t xml:space="preserve">and improve </w:t>
            </w:r>
            <w:r w:rsidRPr="00420F25">
              <w:rPr>
                <w:rFonts w:cstheme="minorHAnsi"/>
                <w:b/>
                <w:bCs/>
                <w:noProof/>
              </w:rPr>
              <w:t>access</w:t>
            </w:r>
            <w:r w:rsidR="004C3651">
              <w:rPr>
                <w:rFonts w:cstheme="minorHAnsi"/>
                <w:b/>
                <w:bCs/>
                <w:noProof/>
              </w:rPr>
              <w:t>ibility of</w:t>
            </w:r>
            <w:r w:rsidRPr="00420F25">
              <w:rPr>
                <w:rFonts w:cstheme="minorHAnsi"/>
                <w:b/>
                <w:bCs/>
                <w:noProof/>
              </w:rPr>
              <w:t xml:space="preserve"> training and employment.</w:t>
            </w:r>
            <w:r w:rsidR="00E540BC">
              <w:rPr>
                <w:rFonts w:cstheme="minorHAnsi"/>
                <w:b/>
                <w:bCs/>
                <w:noProof/>
              </w:rPr>
              <w:t xml:space="preserve"> </w:t>
            </w:r>
          </w:p>
        </w:tc>
        <w:tc>
          <w:tcPr>
            <w:tcW w:w="1226" w:type="dxa"/>
          </w:tcPr>
          <w:p w14:paraId="0360235E" w14:textId="77777777" w:rsidR="005C68B6" w:rsidRPr="0074695E" w:rsidRDefault="005C68B6" w:rsidP="00D434F5">
            <w:pPr>
              <w:suppressAutoHyphens w:val="0"/>
              <w:jc w:val="center"/>
              <w:rPr>
                <w:rFonts w:cstheme="minorHAnsi"/>
                <w:b/>
                <w:bCs/>
                <w:noProof/>
              </w:rPr>
            </w:pPr>
          </w:p>
        </w:tc>
        <w:tc>
          <w:tcPr>
            <w:tcW w:w="1227" w:type="dxa"/>
          </w:tcPr>
          <w:p w14:paraId="1A399010" w14:textId="36455363" w:rsidR="005C68B6" w:rsidRPr="0074695E" w:rsidRDefault="00113B60" w:rsidP="00D434F5">
            <w:pPr>
              <w:suppressAutoHyphens w:val="0"/>
              <w:jc w:val="center"/>
              <w:rPr>
                <w:rFonts w:cstheme="minorHAnsi"/>
                <w:b/>
                <w:bCs/>
                <w:noProof/>
              </w:rPr>
            </w:pPr>
            <w:r>
              <w:rPr>
                <w:rFonts w:cstheme="minorHAnsi"/>
                <w:b/>
                <w:bCs/>
                <w:noProof/>
              </w:rPr>
              <w:t>x</w:t>
            </w:r>
          </w:p>
        </w:tc>
        <w:tc>
          <w:tcPr>
            <w:tcW w:w="1227" w:type="dxa"/>
          </w:tcPr>
          <w:p w14:paraId="2D587128" w14:textId="16C6CAE5" w:rsidR="005C68B6" w:rsidRPr="0074695E" w:rsidRDefault="001F40A7" w:rsidP="00D434F5">
            <w:pPr>
              <w:suppressAutoHyphens w:val="0"/>
              <w:jc w:val="center"/>
              <w:rPr>
                <w:rFonts w:cstheme="minorHAnsi"/>
                <w:b/>
                <w:bCs/>
                <w:noProof/>
              </w:rPr>
            </w:pPr>
            <w:r>
              <w:rPr>
                <w:rFonts w:cstheme="minorHAnsi"/>
                <w:b/>
                <w:bCs/>
                <w:noProof/>
              </w:rPr>
              <w:t>x</w:t>
            </w:r>
          </w:p>
        </w:tc>
        <w:tc>
          <w:tcPr>
            <w:tcW w:w="1226" w:type="dxa"/>
          </w:tcPr>
          <w:p w14:paraId="34F9DFFA" w14:textId="636266D1" w:rsidR="005C68B6" w:rsidRPr="0074695E" w:rsidRDefault="001F40A7" w:rsidP="00D434F5">
            <w:pPr>
              <w:suppressAutoHyphens w:val="0"/>
              <w:jc w:val="center"/>
              <w:rPr>
                <w:rFonts w:cstheme="minorHAnsi"/>
                <w:b/>
                <w:bCs/>
                <w:noProof/>
              </w:rPr>
            </w:pPr>
            <w:r>
              <w:rPr>
                <w:rFonts w:cstheme="minorHAnsi"/>
                <w:b/>
                <w:bCs/>
                <w:noProof/>
              </w:rPr>
              <w:t>x</w:t>
            </w:r>
          </w:p>
        </w:tc>
        <w:tc>
          <w:tcPr>
            <w:tcW w:w="1274" w:type="dxa"/>
          </w:tcPr>
          <w:p w14:paraId="7112487E" w14:textId="32594A6D" w:rsidR="005C68B6" w:rsidRPr="0074695E" w:rsidRDefault="0052465A" w:rsidP="00D434F5">
            <w:pPr>
              <w:suppressAutoHyphens w:val="0"/>
              <w:jc w:val="center"/>
              <w:rPr>
                <w:rFonts w:cstheme="minorHAnsi"/>
                <w:b/>
                <w:bCs/>
                <w:noProof/>
              </w:rPr>
            </w:pPr>
            <w:r>
              <w:rPr>
                <w:rFonts w:cstheme="minorHAnsi"/>
                <w:b/>
                <w:bCs/>
                <w:noProof/>
              </w:rPr>
              <w:t>X</w:t>
            </w:r>
          </w:p>
        </w:tc>
      </w:tr>
      <w:tr w:rsidR="005C68B6" w:rsidRPr="0074695E" w14:paraId="29E23049" w14:textId="77777777" w:rsidTr="00D8127F">
        <w:trPr>
          <w:trHeight w:val="332"/>
        </w:trPr>
        <w:tc>
          <w:tcPr>
            <w:tcW w:w="675" w:type="dxa"/>
            <w:vMerge/>
          </w:tcPr>
          <w:p w14:paraId="7ED6917D" w14:textId="77777777" w:rsidR="005C68B6" w:rsidRPr="0074695E" w:rsidRDefault="005C68B6" w:rsidP="00D434F5">
            <w:pPr>
              <w:suppressAutoHyphens w:val="0"/>
              <w:rPr>
                <w:rFonts w:cstheme="minorHAnsi"/>
                <w:b/>
                <w:bCs/>
                <w:noProof/>
              </w:rPr>
            </w:pPr>
          </w:p>
        </w:tc>
        <w:tc>
          <w:tcPr>
            <w:tcW w:w="675" w:type="dxa"/>
          </w:tcPr>
          <w:p w14:paraId="2E175FEF" w14:textId="2E956A91" w:rsidR="005C68B6" w:rsidRPr="0074695E" w:rsidRDefault="005A19EC" w:rsidP="00D434F5">
            <w:pPr>
              <w:suppressAutoHyphens w:val="0"/>
              <w:rPr>
                <w:rFonts w:cstheme="minorHAnsi"/>
                <w:b/>
                <w:bCs/>
                <w:noProof/>
              </w:rPr>
            </w:pPr>
            <w:r>
              <w:rPr>
                <w:rFonts w:cstheme="minorHAnsi"/>
                <w:b/>
                <w:bCs/>
                <w:noProof/>
              </w:rPr>
              <w:t>6</w:t>
            </w:r>
          </w:p>
        </w:tc>
        <w:tc>
          <w:tcPr>
            <w:tcW w:w="7969" w:type="dxa"/>
            <w:shd w:val="clear" w:color="auto" w:fill="FFE599" w:themeFill="accent4" w:themeFillTint="66"/>
          </w:tcPr>
          <w:p w14:paraId="51C8178F" w14:textId="0458F3F9" w:rsidR="005C68B6" w:rsidRPr="00D84913" w:rsidRDefault="005C68B6" w:rsidP="00D434F5">
            <w:pPr>
              <w:suppressAutoHyphens w:val="0"/>
              <w:rPr>
                <w:rFonts w:cstheme="minorHAnsi"/>
                <w:b/>
                <w:bCs/>
                <w:i/>
                <w:iCs/>
                <w:noProof/>
              </w:rPr>
            </w:pPr>
            <w:r w:rsidRPr="00D84913">
              <w:rPr>
                <w:rFonts w:cstheme="minorHAnsi"/>
                <w:b/>
                <w:bCs/>
                <w:i/>
                <w:iCs/>
                <w:noProof/>
              </w:rPr>
              <w:t xml:space="preserve">Continue to work with </w:t>
            </w:r>
            <w:hyperlink r:id="rId110" w:history="1">
              <w:r w:rsidRPr="00D84913">
                <w:rPr>
                  <w:rFonts w:cstheme="minorHAnsi"/>
                  <w:b/>
                  <w:bCs/>
                  <w:i/>
                  <w:iCs/>
                  <w:noProof/>
                  <w:color w:val="0563C1" w:themeColor="hyperlink"/>
                  <w:u w:val="single"/>
                </w:rPr>
                <w:t>Jobcentre Plus</w:t>
              </w:r>
            </w:hyperlink>
            <w:r w:rsidRPr="00D84913">
              <w:rPr>
                <w:rFonts w:cstheme="minorHAnsi"/>
                <w:b/>
                <w:bCs/>
                <w:i/>
                <w:iCs/>
                <w:noProof/>
              </w:rPr>
              <w:t xml:space="preserve"> to ensure that centres and potential employers are welcoming and supporting to autistic people.</w:t>
            </w:r>
          </w:p>
        </w:tc>
        <w:tc>
          <w:tcPr>
            <w:tcW w:w="1226" w:type="dxa"/>
          </w:tcPr>
          <w:p w14:paraId="043CAA96" w14:textId="2554E991" w:rsidR="005C68B6" w:rsidRPr="0074695E" w:rsidRDefault="00823CA7" w:rsidP="00D434F5">
            <w:pPr>
              <w:suppressAutoHyphens w:val="0"/>
              <w:jc w:val="center"/>
              <w:rPr>
                <w:rFonts w:cstheme="minorHAnsi"/>
                <w:b/>
                <w:bCs/>
                <w:noProof/>
              </w:rPr>
            </w:pPr>
            <w:r>
              <w:rPr>
                <w:rFonts w:cstheme="minorHAnsi"/>
                <w:b/>
                <w:bCs/>
                <w:noProof/>
              </w:rPr>
              <w:t>x</w:t>
            </w:r>
          </w:p>
        </w:tc>
        <w:tc>
          <w:tcPr>
            <w:tcW w:w="1227" w:type="dxa"/>
          </w:tcPr>
          <w:p w14:paraId="2668E39B" w14:textId="19830A5E" w:rsidR="005C68B6" w:rsidRPr="0074695E" w:rsidRDefault="00113B60" w:rsidP="00D434F5">
            <w:pPr>
              <w:suppressAutoHyphens w:val="0"/>
              <w:jc w:val="center"/>
              <w:rPr>
                <w:rFonts w:cstheme="minorHAnsi"/>
                <w:b/>
                <w:bCs/>
                <w:noProof/>
              </w:rPr>
            </w:pPr>
            <w:r>
              <w:rPr>
                <w:rFonts w:cstheme="minorHAnsi"/>
                <w:b/>
                <w:bCs/>
                <w:noProof/>
              </w:rPr>
              <w:t>x</w:t>
            </w:r>
          </w:p>
        </w:tc>
        <w:tc>
          <w:tcPr>
            <w:tcW w:w="1227" w:type="dxa"/>
          </w:tcPr>
          <w:p w14:paraId="20F0841B" w14:textId="53318852" w:rsidR="005C68B6" w:rsidRPr="0074695E" w:rsidRDefault="00113B60" w:rsidP="00D434F5">
            <w:pPr>
              <w:suppressAutoHyphens w:val="0"/>
              <w:jc w:val="center"/>
              <w:rPr>
                <w:rFonts w:cstheme="minorHAnsi"/>
                <w:b/>
                <w:bCs/>
                <w:noProof/>
              </w:rPr>
            </w:pPr>
            <w:r>
              <w:rPr>
                <w:rFonts w:cstheme="minorHAnsi"/>
                <w:b/>
                <w:bCs/>
                <w:noProof/>
              </w:rPr>
              <w:t>x</w:t>
            </w:r>
          </w:p>
        </w:tc>
        <w:tc>
          <w:tcPr>
            <w:tcW w:w="1226" w:type="dxa"/>
          </w:tcPr>
          <w:p w14:paraId="4608CEA2" w14:textId="6E7FB33C" w:rsidR="005C68B6" w:rsidRPr="0074695E" w:rsidRDefault="00973C63" w:rsidP="00D434F5">
            <w:pPr>
              <w:suppressAutoHyphens w:val="0"/>
              <w:jc w:val="center"/>
              <w:rPr>
                <w:rFonts w:cstheme="minorHAnsi"/>
                <w:b/>
                <w:bCs/>
                <w:noProof/>
              </w:rPr>
            </w:pPr>
            <w:r>
              <w:rPr>
                <w:rFonts w:cstheme="minorHAnsi"/>
                <w:b/>
                <w:bCs/>
                <w:noProof/>
              </w:rPr>
              <w:t>x</w:t>
            </w:r>
          </w:p>
        </w:tc>
        <w:tc>
          <w:tcPr>
            <w:tcW w:w="1274" w:type="dxa"/>
          </w:tcPr>
          <w:p w14:paraId="5AEBF9FC" w14:textId="743DBE0C" w:rsidR="005C68B6" w:rsidRPr="0074695E" w:rsidRDefault="0052465A" w:rsidP="00D434F5">
            <w:pPr>
              <w:suppressAutoHyphens w:val="0"/>
              <w:jc w:val="center"/>
              <w:rPr>
                <w:rFonts w:cstheme="minorHAnsi"/>
                <w:b/>
                <w:bCs/>
                <w:noProof/>
              </w:rPr>
            </w:pPr>
            <w:r>
              <w:rPr>
                <w:rFonts w:cstheme="minorHAnsi"/>
                <w:b/>
                <w:bCs/>
                <w:noProof/>
              </w:rPr>
              <w:t>X</w:t>
            </w:r>
          </w:p>
        </w:tc>
      </w:tr>
      <w:tr w:rsidR="005C68B6" w:rsidRPr="0074695E" w14:paraId="5EF10605" w14:textId="77777777" w:rsidTr="00D8127F">
        <w:trPr>
          <w:trHeight w:val="332"/>
        </w:trPr>
        <w:tc>
          <w:tcPr>
            <w:tcW w:w="675" w:type="dxa"/>
            <w:vMerge/>
          </w:tcPr>
          <w:p w14:paraId="08F2A923" w14:textId="77777777" w:rsidR="005C68B6" w:rsidRPr="0074695E" w:rsidRDefault="005C68B6" w:rsidP="00D434F5">
            <w:pPr>
              <w:suppressAutoHyphens w:val="0"/>
              <w:rPr>
                <w:rFonts w:cstheme="minorHAnsi"/>
                <w:b/>
                <w:bCs/>
                <w:noProof/>
              </w:rPr>
            </w:pPr>
          </w:p>
        </w:tc>
        <w:tc>
          <w:tcPr>
            <w:tcW w:w="675" w:type="dxa"/>
          </w:tcPr>
          <w:p w14:paraId="65631E09" w14:textId="0D3585ED" w:rsidR="005C68B6" w:rsidRPr="0074695E" w:rsidRDefault="005A19EC" w:rsidP="00D434F5">
            <w:pPr>
              <w:suppressAutoHyphens w:val="0"/>
              <w:rPr>
                <w:rFonts w:cstheme="minorHAnsi"/>
                <w:b/>
                <w:bCs/>
                <w:noProof/>
              </w:rPr>
            </w:pPr>
            <w:r>
              <w:rPr>
                <w:rFonts w:cstheme="minorHAnsi"/>
                <w:b/>
                <w:bCs/>
                <w:noProof/>
              </w:rPr>
              <w:t>7</w:t>
            </w:r>
          </w:p>
        </w:tc>
        <w:tc>
          <w:tcPr>
            <w:tcW w:w="7969" w:type="dxa"/>
            <w:shd w:val="clear" w:color="auto" w:fill="66FF33"/>
          </w:tcPr>
          <w:p w14:paraId="26841DFB" w14:textId="12383C31" w:rsidR="005C68B6" w:rsidRPr="00420F25" w:rsidRDefault="005C68B6" w:rsidP="00D434F5">
            <w:pPr>
              <w:suppressAutoHyphens w:val="0"/>
              <w:rPr>
                <w:rFonts w:cstheme="minorHAnsi"/>
                <w:b/>
                <w:bCs/>
                <w:noProof/>
              </w:rPr>
            </w:pPr>
            <w:r w:rsidRPr="00B841BC">
              <w:rPr>
                <w:rFonts w:cstheme="minorHAnsi"/>
                <w:b/>
                <w:bCs/>
                <w:noProof/>
              </w:rPr>
              <w:t>Raise awareness of the support autistic people can access to find and stay in work.</w:t>
            </w:r>
          </w:p>
        </w:tc>
        <w:tc>
          <w:tcPr>
            <w:tcW w:w="1226" w:type="dxa"/>
          </w:tcPr>
          <w:p w14:paraId="357EF070" w14:textId="103FAF32" w:rsidR="005C68B6" w:rsidRPr="0074695E" w:rsidRDefault="005C68B6" w:rsidP="00D434F5">
            <w:pPr>
              <w:suppressAutoHyphens w:val="0"/>
              <w:jc w:val="center"/>
              <w:rPr>
                <w:rFonts w:cstheme="minorHAnsi"/>
                <w:b/>
                <w:bCs/>
                <w:noProof/>
              </w:rPr>
            </w:pPr>
            <w:r>
              <w:rPr>
                <w:rFonts w:cstheme="minorHAnsi"/>
                <w:b/>
                <w:bCs/>
                <w:noProof/>
              </w:rPr>
              <w:t>x</w:t>
            </w:r>
          </w:p>
        </w:tc>
        <w:tc>
          <w:tcPr>
            <w:tcW w:w="1227" w:type="dxa"/>
          </w:tcPr>
          <w:p w14:paraId="61DAD2C0" w14:textId="2E479944" w:rsidR="005C68B6" w:rsidRPr="0074695E" w:rsidRDefault="00113B60" w:rsidP="00D434F5">
            <w:pPr>
              <w:suppressAutoHyphens w:val="0"/>
              <w:jc w:val="center"/>
              <w:rPr>
                <w:rFonts w:cstheme="minorHAnsi"/>
                <w:b/>
                <w:bCs/>
                <w:noProof/>
              </w:rPr>
            </w:pPr>
            <w:r>
              <w:rPr>
                <w:rFonts w:cstheme="minorHAnsi"/>
                <w:b/>
                <w:bCs/>
                <w:noProof/>
              </w:rPr>
              <w:t>x</w:t>
            </w:r>
          </w:p>
        </w:tc>
        <w:tc>
          <w:tcPr>
            <w:tcW w:w="1227" w:type="dxa"/>
          </w:tcPr>
          <w:p w14:paraId="22D3F654" w14:textId="0BCF99A0" w:rsidR="005C68B6" w:rsidRPr="0074695E" w:rsidRDefault="00113B60" w:rsidP="00D434F5">
            <w:pPr>
              <w:suppressAutoHyphens w:val="0"/>
              <w:jc w:val="center"/>
              <w:rPr>
                <w:rFonts w:cstheme="minorHAnsi"/>
                <w:b/>
                <w:bCs/>
                <w:noProof/>
              </w:rPr>
            </w:pPr>
            <w:r>
              <w:rPr>
                <w:rFonts w:cstheme="minorHAnsi"/>
                <w:b/>
                <w:bCs/>
                <w:noProof/>
              </w:rPr>
              <w:t>x</w:t>
            </w:r>
          </w:p>
        </w:tc>
        <w:tc>
          <w:tcPr>
            <w:tcW w:w="1226" w:type="dxa"/>
          </w:tcPr>
          <w:p w14:paraId="389DC18B" w14:textId="7AF0DE60" w:rsidR="005C68B6" w:rsidRPr="0074695E" w:rsidRDefault="003E5283" w:rsidP="00D434F5">
            <w:pPr>
              <w:suppressAutoHyphens w:val="0"/>
              <w:jc w:val="center"/>
              <w:rPr>
                <w:rFonts w:cstheme="minorHAnsi"/>
                <w:b/>
                <w:bCs/>
                <w:noProof/>
              </w:rPr>
            </w:pPr>
            <w:r>
              <w:rPr>
                <w:rFonts w:cstheme="minorHAnsi"/>
                <w:b/>
                <w:bCs/>
                <w:noProof/>
              </w:rPr>
              <w:t>x</w:t>
            </w:r>
          </w:p>
        </w:tc>
        <w:tc>
          <w:tcPr>
            <w:tcW w:w="1274" w:type="dxa"/>
          </w:tcPr>
          <w:p w14:paraId="1716C0D9" w14:textId="3940A176" w:rsidR="005C68B6" w:rsidRPr="0074695E" w:rsidRDefault="0052465A" w:rsidP="00D434F5">
            <w:pPr>
              <w:suppressAutoHyphens w:val="0"/>
              <w:jc w:val="center"/>
              <w:rPr>
                <w:rFonts w:cstheme="minorHAnsi"/>
                <w:b/>
                <w:bCs/>
                <w:noProof/>
              </w:rPr>
            </w:pPr>
            <w:r>
              <w:rPr>
                <w:rFonts w:cstheme="minorHAnsi"/>
                <w:b/>
                <w:bCs/>
                <w:noProof/>
              </w:rPr>
              <w:t>X</w:t>
            </w:r>
          </w:p>
        </w:tc>
      </w:tr>
      <w:tr w:rsidR="005C68B6" w:rsidRPr="0074695E" w14:paraId="323F4501" w14:textId="77777777" w:rsidTr="00D8127F">
        <w:trPr>
          <w:trHeight w:val="332"/>
        </w:trPr>
        <w:tc>
          <w:tcPr>
            <w:tcW w:w="675" w:type="dxa"/>
            <w:vMerge/>
          </w:tcPr>
          <w:p w14:paraId="4CAFF25A" w14:textId="77777777" w:rsidR="005C68B6" w:rsidRPr="0074695E" w:rsidRDefault="005C68B6" w:rsidP="00D434F5">
            <w:pPr>
              <w:suppressAutoHyphens w:val="0"/>
              <w:rPr>
                <w:rFonts w:cstheme="minorHAnsi"/>
                <w:b/>
                <w:bCs/>
                <w:noProof/>
              </w:rPr>
            </w:pPr>
          </w:p>
        </w:tc>
        <w:tc>
          <w:tcPr>
            <w:tcW w:w="675" w:type="dxa"/>
          </w:tcPr>
          <w:p w14:paraId="5F80C8B4" w14:textId="4396A397" w:rsidR="005C68B6" w:rsidRPr="0074695E" w:rsidRDefault="005A19EC" w:rsidP="00D434F5">
            <w:pPr>
              <w:suppressAutoHyphens w:val="0"/>
              <w:rPr>
                <w:rFonts w:cstheme="minorHAnsi"/>
                <w:b/>
                <w:bCs/>
                <w:noProof/>
              </w:rPr>
            </w:pPr>
            <w:r>
              <w:rPr>
                <w:rFonts w:cstheme="minorHAnsi"/>
                <w:b/>
                <w:bCs/>
                <w:noProof/>
              </w:rPr>
              <w:t>8</w:t>
            </w:r>
          </w:p>
        </w:tc>
        <w:tc>
          <w:tcPr>
            <w:tcW w:w="7969" w:type="dxa"/>
            <w:shd w:val="clear" w:color="auto" w:fill="FFE599" w:themeFill="accent4" w:themeFillTint="66"/>
          </w:tcPr>
          <w:p w14:paraId="6AA087E4" w14:textId="77777777" w:rsidR="005C68B6" w:rsidRDefault="005C68B6" w:rsidP="00D434F5">
            <w:pPr>
              <w:suppressAutoHyphens w:val="0"/>
              <w:rPr>
                <w:rFonts w:cstheme="minorHAnsi"/>
                <w:b/>
                <w:bCs/>
                <w:noProof/>
              </w:rPr>
            </w:pPr>
            <w:r>
              <w:rPr>
                <w:rFonts w:cstheme="minorHAnsi"/>
                <w:b/>
                <w:bCs/>
                <w:noProof/>
              </w:rPr>
              <w:t xml:space="preserve">Ensure </w:t>
            </w:r>
            <w:r w:rsidRPr="00A1260F">
              <w:rPr>
                <w:rFonts w:cstheme="minorHAnsi"/>
                <w:b/>
                <w:bCs/>
                <w:noProof/>
              </w:rPr>
              <w:t>that autistic people’s experience of being in work has improved</w:t>
            </w:r>
            <w:r>
              <w:rPr>
                <w:rFonts w:cstheme="minorHAnsi"/>
                <w:b/>
                <w:bCs/>
                <w:noProof/>
              </w:rPr>
              <w:t>.</w:t>
            </w:r>
          </w:p>
        </w:tc>
        <w:tc>
          <w:tcPr>
            <w:tcW w:w="1226" w:type="dxa"/>
          </w:tcPr>
          <w:p w14:paraId="2B8A2240" w14:textId="02C105C3" w:rsidR="005C68B6" w:rsidRPr="0074695E" w:rsidRDefault="005C68B6" w:rsidP="00D434F5">
            <w:pPr>
              <w:suppressAutoHyphens w:val="0"/>
              <w:jc w:val="center"/>
              <w:rPr>
                <w:rFonts w:cstheme="minorHAnsi"/>
                <w:b/>
                <w:bCs/>
                <w:noProof/>
              </w:rPr>
            </w:pPr>
          </w:p>
        </w:tc>
        <w:tc>
          <w:tcPr>
            <w:tcW w:w="1227" w:type="dxa"/>
          </w:tcPr>
          <w:p w14:paraId="6D50C4B8" w14:textId="6DA36248" w:rsidR="005C68B6" w:rsidRPr="0074695E" w:rsidRDefault="00823CA7" w:rsidP="00D434F5">
            <w:pPr>
              <w:suppressAutoHyphens w:val="0"/>
              <w:jc w:val="center"/>
              <w:rPr>
                <w:rFonts w:cstheme="minorHAnsi"/>
                <w:b/>
                <w:bCs/>
                <w:noProof/>
              </w:rPr>
            </w:pPr>
            <w:r>
              <w:rPr>
                <w:rFonts w:cstheme="minorHAnsi"/>
                <w:b/>
                <w:bCs/>
                <w:noProof/>
              </w:rPr>
              <w:t>x</w:t>
            </w:r>
          </w:p>
        </w:tc>
        <w:tc>
          <w:tcPr>
            <w:tcW w:w="1227" w:type="dxa"/>
          </w:tcPr>
          <w:p w14:paraId="4E97AE05" w14:textId="3BE35EB8" w:rsidR="005C68B6" w:rsidRPr="0074695E" w:rsidRDefault="00113B60" w:rsidP="00D434F5">
            <w:pPr>
              <w:suppressAutoHyphens w:val="0"/>
              <w:jc w:val="center"/>
              <w:rPr>
                <w:rFonts w:cstheme="minorHAnsi"/>
                <w:b/>
                <w:bCs/>
                <w:noProof/>
              </w:rPr>
            </w:pPr>
            <w:r>
              <w:rPr>
                <w:rFonts w:cstheme="minorHAnsi"/>
                <w:b/>
                <w:bCs/>
                <w:noProof/>
              </w:rPr>
              <w:t>x</w:t>
            </w:r>
          </w:p>
        </w:tc>
        <w:tc>
          <w:tcPr>
            <w:tcW w:w="1226" w:type="dxa"/>
          </w:tcPr>
          <w:p w14:paraId="2BFBD44D" w14:textId="0DEF9993" w:rsidR="005C68B6" w:rsidRPr="0074695E" w:rsidRDefault="00113B60" w:rsidP="00D434F5">
            <w:pPr>
              <w:suppressAutoHyphens w:val="0"/>
              <w:jc w:val="center"/>
              <w:rPr>
                <w:rFonts w:cstheme="minorHAnsi"/>
                <w:b/>
                <w:bCs/>
                <w:noProof/>
              </w:rPr>
            </w:pPr>
            <w:r>
              <w:rPr>
                <w:rFonts w:cstheme="minorHAnsi"/>
                <w:b/>
                <w:bCs/>
                <w:noProof/>
              </w:rPr>
              <w:t>x</w:t>
            </w:r>
          </w:p>
        </w:tc>
        <w:tc>
          <w:tcPr>
            <w:tcW w:w="1274" w:type="dxa"/>
          </w:tcPr>
          <w:p w14:paraId="770C69AF" w14:textId="453867F2" w:rsidR="005C68B6" w:rsidRPr="0074695E" w:rsidRDefault="005C68B6" w:rsidP="00332FA8">
            <w:pPr>
              <w:suppressAutoHyphens w:val="0"/>
              <w:rPr>
                <w:rFonts w:cstheme="minorHAnsi"/>
                <w:b/>
                <w:bCs/>
                <w:noProof/>
              </w:rPr>
            </w:pPr>
          </w:p>
        </w:tc>
      </w:tr>
      <w:tr w:rsidR="005C68B6" w:rsidRPr="0074695E" w14:paraId="20E8016B" w14:textId="77777777" w:rsidTr="00D8127F">
        <w:trPr>
          <w:trHeight w:val="332"/>
        </w:trPr>
        <w:tc>
          <w:tcPr>
            <w:tcW w:w="675" w:type="dxa"/>
            <w:vMerge/>
          </w:tcPr>
          <w:p w14:paraId="61D3F70C" w14:textId="77777777" w:rsidR="005C68B6" w:rsidRPr="0074695E" w:rsidRDefault="005C68B6" w:rsidP="00D434F5">
            <w:pPr>
              <w:suppressAutoHyphens w:val="0"/>
              <w:rPr>
                <w:rFonts w:cstheme="minorHAnsi"/>
                <w:b/>
                <w:bCs/>
                <w:noProof/>
              </w:rPr>
            </w:pPr>
          </w:p>
        </w:tc>
        <w:tc>
          <w:tcPr>
            <w:tcW w:w="675" w:type="dxa"/>
          </w:tcPr>
          <w:p w14:paraId="4046F687" w14:textId="1CDE2CB4" w:rsidR="005C68B6" w:rsidRPr="0074695E" w:rsidRDefault="005A19EC" w:rsidP="00D434F5">
            <w:pPr>
              <w:suppressAutoHyphens w:val="0"/>
              <w:rPr>
                <w:rFonts w:cstheme="minorHAnsi"/>
                <w:b/>
                <w:bCs/>
                <w:noProof/>
              </w:rPr>
            </w:pPr>
            <w:r>
              <w:rPr>
                <w:rFonts w:cstheme="minorHAnsi"/>
                <w:b/>
                <w:bCs/>
                <w:noProof/>
              </w:rPr>
              <w:t>9</w:t>
            </w:r>
          </w:p>
        </w:tc>
        <w:tc>
          <w:tcPr>
            <w:tcW w:w="7969" w:type="dxa"/>
            <w:shd w:val="clear" w:color="auto" w:fill="66FF33"/>
          </w:tcPr>
          <w:p w14:paraId="7D6C7799" w14:textId="63944F6D" w:rsidR="005C68B6" w:rsidRPr="00D84913" w:rsidRDefault="005C68B6" w:rsidP="00D434F5">
            <w:pPr>
              <w:suppressAutoHyphens w:val="0"/>
              <w:rPr>
                <w:rFonts w:cstheme="minorHAnsi"/>
                <w:b/>
                <w:bCs/>
                <w:i/>
                <w:iCs/>
                <w:noProof/>
              </w:rPr>
            </w:pPr>
            <w:r w:rsidRPr="00D84913">
              <w:rPr>
                <w:rFonts w:cstheme="minorHAnsi"/>
                <w:b/>
                <w:bCs/>
                <w:i/>
                <w:iCs/>
                <w:noProof/>
              </w:rPr>
              <w:t>Ensure that through the</w:t>
            </w:r>
            <w:r w:rsidRPr="00D84913">
              <w:rPr>
                <w:rFonts w:cstheme="minorHAnsi"/>
                <w:b/>
                <w:bCs/>
                <w:i/>
                <w:iCs/>
                <w:noProof/>
                <w:color w:val="0563C1"/>
              </w:rPr>
              <w:t xml:space="preserve"> </w:t>
            </w:r>
            <w:hyperlink r:id="rId111" w:history="1">
              <w:r w:rsidRPr="00D84913">
                <w:rPr>
                  <w:rFonts w:cstheme="minorHAnsi"/>
                  <w:b/>
                  <w:bCs/>
                  <w:i/>
                  <w:iCs/>
                  <w:noProof/>
                  <w:color w:val="0563C1"/>
                  <w:u w:val="single"/>
                </w:rPr>
                <w:t>Disability Confident Scheme</w:t>
              </w:r>
            </w:hyperlink>
            <w:r w:rsidRPr="00D84913">
              <w:rPr>
                <w:rFonts w:cstheme="minorHAnsi"/>
                <w:b/>
                <w:bCs/>
                <w:i/>
                <w:iCs/>
                <w:noProof/>
              </w:rPr>
              <w:t>, we promote the skills and abilities of autistic people, and signpost employers to resources on supporting autistic people.</w:t>
            </w:r>
          </w:p>
        </w:tc>
        <w:tc>
          <w:tcPr>
            <w:tcW w:w="1226" w:type="dxa"/>
          </w:tcPr>
          <w:p w14:paraId="453531A0" w14:textId="1BEE7DD3" w:rsidR="005C68B6" w:rsidRPr="0074695E" w:rsidRDefault="009D701F" w:rsidP="00D434F5">
            <w:pPr>
              <w:suppressAutoHyphens w:val="0"/>
              <w:jc w:val="center"/>
              <w:rPr>
                <w:rFonts w:cstheme="minorHAnsi"/>
                <w:b/>
                <w:bCs/>
                <w:noProof/>
              </w:rPr>
            </w:pPr>
            <w:r>
              <w:rPr>
                <w:rFonts w:cstheme="minorHAnsi"/>
                <w:b/>
                <w:bCs/>
                <w:noProof/>
              </w:rPr>
              <w:t>x</w:t>
            </w:r>
          </w:p>
        </w:tc>
        <w:tc>
          <w:tcPr>
            <w:tcW w:w="1227" w:type="dxa"/>
          </w:tcPr>
          <w:p w14:paraId="24BDA982" w14:textId="520E0EAE" w:rsidR="005C68B6" w:rsidRPr="0074695E" w:rsidRDefault="00B374A3" w:rsidP="00D434F5">
            <w:pPr>
              <w:suppressAutoHyphens w:val="0"/>
              <w:jc w:val="center"/>
              <w:rPr>
                <w:rFonts w:cstheme="minorHAnsi"/>
                <w:b/>
                <w:bCs/>
                <w:noProof/>
              </w:rPr>
            </w:pPr>
            <w:r>
              <w:rPr>
                <w:rFonts w:cstheme="minorHAnsi"/>
                <w:b/>
                <w:bCs/>
                <w:noProof/>
              </w:rPr>
              <w:t>x</w:t>
            </w:r>
          </w:p>
        </w:tc>
        <w:tc>
          <w:tcPr>
            <w:tcW w:w="1227" w:type="dxa"/>
          </w:tcPr>
          <w:p w14:paraId="1B1CA6A9" w14:textId="00561C3B" w:rsidR="005C68B6" w:rsidRPr="0074695E" w:rsidRDefault="00B374A3" w:rsidP="00D434F5">
            <w:pPr>
              <w:suppressAutoHyphens w:val="0"/>
              <w:jc w:val="center"/>
              <w:rPr>
                <w:rFonts w:cstheme="minorHAnsi"/>
                <w:b/>
                <w:bCs/>
                <w:noProof/>
              </w:rPr>
            </w:pPr>
            <w:r>
              <w:rPr>
                <w:rFonts w:cstheme="minorHAnsi"/>
                <w:b/>
                <w:bCs/>
                <w:noProof/>
              </w:rPr>
              <w:t>x</w:t>
            </w:r>
          </w:p>
        </w:tc>
        <w:tc>
          <w:tcPr>
            <w:tcW w:w="1226" w:type="dxa"/>
          </w:tcPr>
          <w:p w14:paraId="35327158" w14:textId="0285AFF2" w:rsidR="005C68B6" w:rsidRPr="0074695E" w:rsidRDefault="00B374A3" w:rsidP="00D434F5">
            <w:pPr>
              <w:suppressAutoHyphens w:val="0"/>
              <w:jc w:val="center"/>
              <w:rPr>
                <w:rFonts w:cstheme="minorHAnsi"/>
                <w:b/>
                <w:bCs/>
                <w:noProof/>
              </w:rPr>
            </w:pPr>
            <w:r>
              <w:rPr>
                <w:rFonts w:cstheme="minorHAnsi"/>
                <w:b/>
                <w:bCs/>
                <w:noProof/>
              </w:rPr>
              <w:t>x</w:t>
            </w:r>
          </w:p>
        </w:tc>
        <w:tc>
          <w:tcPr>
            <w:tcW w:w="1274" w:type="dxa"/>
          </w:tcPr>
          <w:p w14:paraId="6B330F8A" w14:textId="483B74B8" w:rsidR="005C68B6" w:rsidRPr="0074695E" w:rsidRDefault="0052465A" w:rsidP="00D434F5">
            <w:pPr>
              <w:suppressAutoHyphens w:val="0"/>
              <w:jc w:val="center"/>
              <w:rPr>
                <w:rFonts w:cstheme="minorHAnsi"/>
                <w:b/>
                <w:bCs/>
                <w:noProof/>
              </w:rPr>
            </w:pPr>
            <w:r>
              <w:rPr>
                <w:rFonts w:cstheme="minorHAnsi"/>
                <w:b/>
                <w:bCs/>
                <w:noProof/>
              </w:rPr>
              <w:t>X</w:t>
            </w:r>
          </w:p>
        </w:tc>
      </w:tr>
      <w:tr w:rsidR="005C68B6" w:rsidRPr="0074695E" w14:paraId="3D87928F" w14:textId="77777777" w:rsidTr="00D8127F">
        <w:trPr>
          <w:trHeight w:val="332"/>
        </w:trPr>
        <w:tc>
          <w:tcPr>
            <w:tcW w:w="675" w:type="dxa"/>
            <w:vMerge/>
          </w:tcPr>
          <w:p w14:paraId="5981E23E" w14:textId="77777777" w:rsidR="005C68B6" w:rsidRPr="0074695E" w:rsidRDefault="005C68B6" w:rsidP="00D434F5">
            <w:pPr>
              <w:suppressAutoHyphens w:val="0"/>
              <w:rPr>
                <w:rFonts w:cstheme="minorHAnsi"/>
                <w:b/>
                <w:bCs/>
                <w:noProof/>
              </w:rPr>
            </w:pPr>
          </w:p>
        </w:tc>
        <w:tc>
          <w:tcPr>
            <w:tcW w:w="675" w:type="dxa"/>
          </w:tcPr>
          <w:p w14:paraId="7F8B2914" w14:textId="3BF8F1D1" w:rsidR="005C68B6" w:rsidRPr="0074695E" w:rsidRDefault="005A19EC" w:rsidP="00D434F5">
            <w:pPr>
              <w:suppressAutoHyphens w:val="0"/>
              <w:rPr>
                <w:rFonts w:cstheme="minorHAnsi"/>
                <w:b/>
                <w:bCs/>
                <w:noProof/>
              </w:rPr>
            </w:pPr>
            <w:r>
              <w:rPr>
                <w:rFonts w:cstheme="minorHAnsi"/>
                <w:b/>
                <w:bCs/>
                <w:noProof/>
              </w:rPr>
              <w:t>10</w:t>
            </w:r>
          </w:p>
        </w:tc>
        <w:tc>
          <w:tcPr>
            <w:tcW w:w="7969" w:type="dxa"/>
            <w:shd w:val="clear" w:color="auto" w:fill="FFE599" w:themeFill="accent4" w:themeFillTint="66"/>
          </w:tcPr>
          <w:p w14:paraId="18B3E1D9" w14:textId="4BB7FCBC" w:rsidR="005C68B6" w:rsidRPr="00D84913" w:rsidRDefault="005C68B6" w:rsidP="00D434F5">
            <w:pPr>
              <w:suppressAutoHyphens w:val="0"/>
              <w:rPr>
                <w:rFonts w:cstheme="minorHAnsi"/>
                <w:b/>
                <w:bCs/>
                <w:i/>
                <w:iCs/>
                <w:noProof/>
              </w:rPr>
            </w:pPr>
            <w:r w:rsidRPr="00D84913">
              <w:rPr>
                <w:rFonts w:cstheme="minorHAnsi"/>
                <w:b/>
                <w:bCs/>
                <w:i/>
                <w:iCs/>
                <w:noProof/>
              </w:rPr>
              <w:t xml:space="preserve">Continue to promote existing programmes, including the </w:t>
            </w:r>
            <w:hyperlink r:id="rId112" w:history="1">
              <w:r w:rsidRPr="00D84913">
                <w:rPr>
                  <w:rFonts w:cstheme="minorHAnsi"/>
                  <w:b/>
                  <w:bCs/>
                  <w:i/>
                  <w:iCs/>
                  <w:noProof/>
                  <w:color w:val="0563C1" w:themeColor="hyperlink"/>
                  <w:u w:val="single"/>
                </w:rPr>
                <w:t>Access to Work scheme</w:t>
              </w:r>
            </w:hyperlink>
            <w:r w:rsidRPr="00D84913">
              <w:rPr>
                <w:rFonts w:cstheme="minorHAnsi"/>
                <w:b/>
                <w:bCs/>
                <w:i/>
                <w:iCs/>
                <w:noProof/>
              </w:rPr>
              <w:t xml:space="preserve">, and </w:t>
            </w:r>
            <w:hyperlink r:id="rId113" w:history="1">
              <w:r w:rsidRPr="00D84913">
                <w:rPr>
                  <w:rFonts w:cstheme="minorHAnsi"/>
                  <w:b/>
                  <w:bCs/>
                  <w:i/>
                  <w:iCs/>
                  <w:noProof/>
                  <w:color w:val="0563C1" w:themeColor="hyperlink"/>
                  <w:u w:val="single"/>
                </w:rPr>
                <w:t>Intensive Personalised Employment Support</w:t>
              </w:r>
            </w:hyperlink>
            <w:r w:rsidRPr="00D84913">
              <w:rPr>
                <w:rFonts w:cstheme="minorHAnsi"/>
                <w:b/>
                <w:bCs/>
                <w:i/>
                <w:iCs/>
                <w:noProof/>
              </w:rPr>
              <w:t xml:space="preserve"> (IPES) for autistic people who are at least a year away from work.</w:t>
            </w:r>
          </w:p>
        </w:tc>
        <w:tc>
          <w:tcPr>
            <w:tcW w:w="1226" w:type="dxa"/>
          </w:tcPr>
          <w:p w14:paraId="47EC05CB" w14:textId="7B723294" w:rsidR="005C68B6" w:rsidRPr="0074695E" w:rsidRDefault="005C68B6" w:rsidP="00D434F5">
            <w:pPr>
              <w:suppressAutoHyphens w:val="0"/>
              <w:jc w:val="center"/>
              <w:rPr>
                <w:rFonts w:cstheme="minorHAnsi"/>
                <w:b/>
                <w:bCs/>
                <w:noProof/>
              </w:rPr>
            </w:pPr>
          </w:p>
        </w:tc>
        <w:tc>
          <w:tcPr>
            <w:tcW w:w="1227" w:type="dxa"/>
          </w:tcPr>
          <w:p w14:paraId="44A70CEB" w14:textId="45912E20" w:rsidR="005C68B6" w:rsidRPr="0074695E" w:rsidRDefault="00823CA7" w:rsidP="00D434F5">
            <w:pPr>
              <w:suppressAutoHyphens w:val="0"/>
              <w:jc w:val="center"/>
              <w:rPr>
                <w:rFonts w:cstheme="minorHAnsi"/>
                <w:b/>
                <w:bCs/>
                <w:noProof/>
              </w:rPr>
            </w:pPr>
            <w:r>
              <w:rPr>
                <w:rFonts w:cstheme="minorHAnsi"/>
                <w:b/>
                <w:bCs/>
                <w:noProof/>
              </w:rPr>
              <w:t>x</w:t>
            </w:r>
          </w:p>
        </w:tc>
        <w:tc>
          <w:tcPr>
            <w:tcW w:w="1227" w:type="dxa"/>
          </w:tcPr>
          <w:p w14:paraId="57A77AD9" w14:textId="29A81715" w:rsidR="005C68B6" w:rsidRPr="0074695E" w:rsidRDefault="00113B60" w:rsidP="00D434F5">
            <w:pPr>
              <w:suppressAutoHyphens w:val="0"/>
              <w:jc w:val="center"/>
              <w:rPr>
                <w:rFonts w:cstheme="minorHAnsi"/>
                <w:b/>
                <w:bCs/>
                <w:noProof/>
              </w:rPr>
            </w:pPr>
            <w:r>
              <w:rPr>
                <w:rFonts w:cstheme="minorHAnsi"/>
                <w:b/>
                <w:bCs/>
                <w:noProof/>
              </w:rPr>
              <w:t>x</w:t>
            </w:r>
          </w:p>
        </w:tc>
        <w:tc>
          <w:tcPr>
            <w:tcW w:w="1226" w:type="dxa"/>
          </w:tcPr>
          <w:p w14:paraId="4F20AAC0" w14:textId="308A409F" w:rsidR="005C68B6" w:rsidRPr="0074695E" w:rsidRDefault="00113B60" w:rsidP="00D434F5">
            <w:pPr>
              <w:suppressAutoHyphens w:val="0"/>
              <w:jc w:val="center"/>
              <w:rPr>
                <w:rFonts w:cstheme="minorHAnsi"/>
                <w:b/>
                <w:bCs/>
                <w:noProof/>
              </w:rPr>
            </w:pPr>
            <w:r>
              <w:rPr>
                <w:rFonts w:cstheme="minorHAnsi"/>
                <w:b/>
                <w:bCs/>
                <w:noProof/>
              </w:rPr>
              <w:t>x</w:t>
            </w:r>
          </w:p>
        </w:tc>
        <w:tc>
          <w:tcPr>
            <w:tcW w:w="1274" w:type="dxa"/>
          </w:tcPr>
          <w:p w14:paraId="33437260" w14:textId="39EBB181" w:rsidR="005C68B6" w:rsidRPr="0074695E" w:rsidRDefault="00332FA8" w:rsidP="00D434F5">
            <w:pPr>
              <w:suppressAutoHyphens w:val="0"/>
              <w:jc w:val="center"/>
              <w:rPr>
                <w:rFonts w:cstheme="minorHAnsi"/>
                <w:b/>
                <w:bCs/>
                <w:noProof/>
              </w:rPr>
            </w:pPr>
            <w:r>
              <w:rPr>
                <w:rFonts w:cstheme="minorHAnsi"/>
                <w:b/>
                <w:bCs/>
                <w:noProof/>
              </w:rPr>
              <w:t>X</w:t>
            </w:r>
          </w:p>
        </w:tc>
      </w:tr>
    </w:tbl>
    <w:p w14:paraId="09B72EA2" w14:textId="77777777" w:rsidR="002A3CC2" w:rsidRDefault="002A3CC2" w:rsidP="002A3CC2">
      <w:pPr>
        <w:suppressAutoHyphens w:val="0"/>
        <w:autoSpaceDN/>
        <w:spacing w:line="259" w:lineRule="auto"/>
        <w:textAlignment w:val="auto"/>
        <w:rPr>
          <w:b/>
          <w:bCs/>
        </w:rPr>
      </w:pPr>
      <w:r>
        <w:rPr>
          <w:b/>
          <w:bCs/>
        </w:rPr>
        <w:br w:type="page"/>
      </w:r>
    </w:p>
    <w:tbl>
      <w:tblPr>
        <w:tblStyle w:val="TableGrid"/>
        <w:tblpPr w:leftFromText="180" w:rightFromText="180" w:vertAnchor="page" w:horzAnchor="page" w:tblpX="804" w:tblpY="1613"/>
        <w:tblW w:w="15446" w:type="dxa"/>
        <w:tblLook w:val="04A0" w:firstRow="1" w:lastRow="0" w:firstColumn="1" w:lastColumn="0" w:noHBand="0" w:noVBand="1"/>
      </w:tblPr>
      <w:tblGrid>
        <w:gridCol w:w="1696"/>
        <w:gridCol w:w="544"/>
        <w:gridCol w:w="7678"/>
        <w:gridCol w:w="1105"/>
        <w:gridCol w:w="1021"/>
        <w:gridCol w:w="1134"/>
        <w:gridCol w:w="1134"/>
        <w:gridCol w:w="1134"/>
      </w:tblGrid>
      <w:tr w:rsidR="002A3CC2" w:rsidRPr="0074695E" w14:paraId="264D6298" w14:textId="77777777" w:rsidTr="001B3503">
        <w:trPr>
          <w:trHeight w:val="558"/>
        </w:trPr>
        <w:tc>
          <w:tcPr>
            <w:tcW w:w="15446" w:type="dxa"/>
            <w:gridSpan w:val="8"/>
            <w:shd w:val="clear" w:color="auto" w:fill="F7CAAC" w:themeFill="accent2" w:themeFillTint="66"/>
          </w:tcPr>
          <w:p w14:paraId="5384BCD7" w14:textId="77777777" w:rsidR="002A3CC2" w:rsidRPr="00756AAD" w:rsidRDefault="002A3CC2" w:rsidP="00756AAD">
            <w:pPr>
              <w:suppressAutoHyphens w:val="0"/>
              <w:rPr>
                <w:rFonts w:eastAsia="Times New Roman" w:cstheme="minorHAnsi"/>
                <w:b/>
                <w:bCs/>
                <w:color w:val="000000"/>
                <w:sz w:val="28"/>
                <w:szCs w:val="28"/>
                <w:lang w:eastAsia="en-GB"/>
              </w:rPr>
            </w:pPr>
            <w:r w:rsidRPr="00756AAD">
              <w:rPr>
                <w:rFonts w:cstheme="minorHAnsi"/>
                <w:b/>
                <w:bCs/>
                <w:sz w:val="28"/>
                <w:szCs w:val="28"/>
              </w:rPr>
              <w:t>Action 4 Access to support</w:t>
            </w:r>
          </w:p>
        </w:tc>
      </w:tr>
      <w:tr w:rsidR="002A3CC2" w:rsidRPr="0074695E" w14:paraId="7CAC5289" w14:textId="77777777" w:rsidTr="001B3503">
        <w:trPr>
          <w:trHeight w:val="332"/>
        </w:trPr>
        <w:tc>
          <w:tcPr>
            <w:tcW w:w="2240" w:type="dxa"/>
            <w:gridSpan w:val="2"/>
            <w:vMerge w:val="restart"/>
            <w:shd w:val="clear" w:color="auto" w:fill="F7CAAC" w:themeFill="accent2" w:themeFillTint="66"/>
          </w:tcPr>
          <w:p w14:paraId="01CC1692" w14:textId="77777777" w:rsidR="002A3CC2" w:rsidRPr="0074695E" w:rsidRDefault="002A3CC2" w:rsidP="00756AAD">
            <w:pPr>
              <w:suppressAutoHyphens w:val="0"/>
              <w:jc w:val="center"/>
              <w:rPr>
                <w:rFonts w:cstheme="minorHAnsi"/>
                <w:b/>
                <w:bCs/>
                <w:noProof/>
                <w:sz w:val="24"/>
                <w:szCs w:val="24"/>
              </w:rPr>
            </w:pPr>
            <w:r w:rsidRPr="0074695E">
              <w:rPr>
                <w:rFonts w:cstheme="minorHAnsi"/>
                <w:b/>
                <w:bCs/>
                <w:noProof/>
                <w:sz w:val="24"/>
                <w:szCs w:val="24"/>
              </w:rPr>
              <w:t>Outcomes</w:t>
            </w:r>
          </w:p>
        </w:tc>
        <w:tc>
          <w:tcPr>
            <w:tcW w:w="7678" w:type="dxa"/>
            <w:vMerge w:val="restart"/>
            <w:shd w:val="clear" w:color="auto" w:fill="F7CAAC" w:themeFill="accent2" w:themeFillTint="66"/>
          </w:tcPr>
          <w:p w14:paraId="1A068DE7" w14:textId="77777777" w:rsidR="002A3CC2" w:rsidRPr="0074695E" w:rsidRDefault="002A3CC2" w:rsidP="00152030">
            <w:pPr>
              <w:suppressAutoHyphens w:val="0"/>
              <w:jc w:val="center"/>
              <w:rPr>
                <w:rFonts w:cstheme="minorHAnsi"/>
                <w:b/>
                <w:bCs/>
                <w:noProof/>
                <w:sz w:val="24"/>
                <w:szCs w:val="24"/>
              </w:rPr>
            </w:pPr>
            <w:r w:rsidRPr="0074695E">
              <w:rPr>
                <w:rFonts w:cstheme="minorHAnsi"/>
                <w:b/>
                <w:bCs/>
                <w:noProof/>
                <w:sz w:val="24"/>
                <w:szCs w:val="24"/>
              </w:rPr>
              <w:t>What we will do</w:t>
            </w:r>
          </w:p>
        </w:tc>
        <w:tc>
          <w:tcPr>
            <w:tcW w:w="5528" w:type="dxa"/>
            <w:gridSpan w:val="5"/>
            <w:shd w:val="clear" w:color="auto" w:fill="F7CAAC" w:themeFill="accent2" w:themeFillTint="66"/>
          </w:tcPr>
          <w:p w14:paraId="087E9F27" w14:textId="77777777"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 xml:space="preserve">When we will do this </w:t>
            </w:r>
          </w:p>
        </w:tc>
      </w:tr>
      <w:tr w:rsidR="002A3CC2" w:rsidRPr="0074695E" w14:paraId="3C8EE2E6" w14:textId="77777777" w:rsidTr="00042770">
        <w:trPr>
          <w:trHeight w:val="332"/>
        </w:trPr>
        <w:tc>
          <w:tcPr>
            <w:tcW w:w="2240" w:type="dxa"/>
            <w:gridSpan w:val="2"/>
            <w:vMerge/>
            <w:shd w:val="clear" w:color="auto" w:fill="F7CAAC" w:themeFill="accent2" w:themeFillTint="66"/>
          </w:tcPr>
          <w:p w14:paraId="79E75AE3" w14:textId="77777777" w:rsidR="002A3CC2" w:rsidRPr="0074695E" w:rsidRDefault="002A3CC2" w:rsidP="00D434F5">
            <w:pPr>
              <w:suppressAutoHyphens w:val="0"/>
              <w:rPr>
                <w:rFonts w:cstheme="minorHAnsi"/>
                <w:b/>
                <w:bCs/>
                <w:noProof/>
                <w:sz w:val="24"/>
                <w:szCs w:val="24"/>
              </w:rPr>
            </w:pPr>
          </w:p>
        </w:tc>
        <w:tc>
          <w:tcPr>
            <w:tcW w:w="7678" w:type="dxa"/>
            <w:vMerge/>
            <w:shd w:val="clear" w:color="auto" w:fill="F7CAAC" w:themeFill="accent2" w:themeFillTint="66"/>
          </w:tcPr>
          <w:p w14:paraId="3B969FE4" w14:textId="77777777" w:rsidR="002A3CC2" w:rsidRPr="0074695E" w:rsidRDefault="002A3CC2" w:rsidP="00D434F5">
            <w:pPr>
              <w:suppressAutoHyphens w:val="0"/>
              <w:jc w:val="center"/>
              <w:rPr>
                <w:rFonts w:cstheme="minorHAnsi"/>
                <w:b/>
                <w:bCs/>
                <w:noProof/>
                <w:sz w:val="24"/>
                <w:szCs w:val="24"/>
              </w:rPr>
            </w:pPr>
          </w:p>
        </w:tc>
        <w:tc>
          <w:tcPr>
            <w:tcW w:w="1105" w:type="dxa"/>
            <w:shd w:val="clear" w:color="auto" w:fill="F7CAAC" w:themeFill="accent2" w:themeFillTint="66"/>
          </w:tcPr>
          <w:p w14:paraId="1C80B72F" w14:textId="5A516D93"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042770">
              <w:rPr>
                <w:rFonts w:cstheme="minorHAnsi"/>
                <w:b/>
                <w:bCs/>
                <w:noProof/>
                <w:sz w:val="24"/>
                <w:szCs w:val="24"/>
              </w:rPr>
              <w:t>3</w:t>
            </w:r>
            <w:r w:rsidRPr="0074695E">
              <w:rPr>
                <w:rFonts w:cstheme="minorHAnsi"/>
                <w:b/>
                <w:bCs/>
                <w:noProof/>
                <w:sz w:val="24"/>
                <w:szCs w:val="24"/>
              </w:rPr>
              <w:t>-2</w:t>
            </w:r>
            <w:r w:rsidR="00042770">
              <w:rPr>
                <w:rFonts w:cstheme="minorHAnsi"/>
                <w:b/>
                <w:bCs/>
                <w:noProof/>
                <w:sz w:val="24"/>
                <w:szCs w:val="24"/>
              </w:rPr>
              <w:t>4</w:t>
            </w:r>
          </w:p>
        </w:tc>
        <w:tc>
          <w:tcPr>
            <w:tcW w:w="1021" w:type="dxa"/>
            <w:shd w:val="clear" w:color="auto" w:fill="F7CAAC" w:themeFill="accent2" w:themeFillTint="66"/>
          </w:tcPr>
          <w:p w14:paraId="1100593F" w14:textId="0F8F0556"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042770">
              <w:rPr>
                <w:rFonts w:cstheme="minorHAnsi"/>
                <w:b/>
                <w:bCs/>
                <w:noProof/>
                <w:sz w:val="24"/>
                <w:szCs w:val="24"/>
              </w:rPr>
              <w:t>4</w:t>
            </w:r>
            <w:r w:rsidRPr="0074695E">
              <w:rPr>
                <w:rFonts w:cstheme="minorHAnsi"/>
                <w:b/>
                <w:bCs/>
                <w:noProof/>
                <w:sz w:val="24"/>
                <w:szCs w:val="24"/>
              </w:rPr>
              <w:t>-2</w:t>
            </w:r>
            <w:r w:rsidR="00042770">
              <w:rPr>
                <w:rFonts w:cstheme="minorHAnsi"/>
                <w:b/>
                <w:bCs/>
                <w:noProof/>
                <w:sz w:val="24"/>
                <w:szCs w:val="24"/>
              </w:rPr>
              <w:t>5</w:t>
            </w:r>
          </w:p>
        </w:tc>
        <w:tc>
          <w:tcPr>
            <w:tcW w:w="1134" w:type="dxa"/>
            <w:shd w:val="clear" w:color="auto" w:fill="F7CAAC" w:themeFill="accent2" w:themeFillTint="66"/>
          </w:tcPr>
          <w:p w14:paraId="556C9130" w14:textId="0DBA40E8"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042770">
              <w:rPr>
                <w:rFonts w:cstheme="minorHAnsi"/>
                <w:b/>
                <w:bCs/>
                <w:noProof/>
                <w:sz w:val="24"/>
                <w:szCs w:val="24"/>
              </w:rPr>
              <w:t>5</w:t>
            </w:r>
            <w:r w:rsidRPr="0074695E">
              <w:rPr>
                <w:rFonts w:cstheme="minorHAnsi"/>
                <w:b/>
                <w:bCs/>
                <w:noProof/>
                <w:sz w:val="24"/>
                <w:szCs w:val="24"/>
              </w:rPr>
              <w:t>-2</w:t>
            </w:r>
            <w:r w:rsidR="00042770">
              <w:rPr>
                <w:rFonts w:cstheme="minorHAnsi"/>
                <w:b/>
                <w:bCs/>
                <w:noProof/>
                <w:sz w:val="24"/>
                <w:szCs w:val="24"/>
              </w:rPr>
              <w:t>6</w:t>
            </w:r>
          </w:p>
        </w:tc>
        <w:tc>
          <w:tcPr>
            <w:tcW w:w="1134" w:type="dxa"/>
            <w:shd w:val="clear" w:color="auto" w:fill="F7CAAC" w:themeFill="accent2" w:themeFillTint="66"/>
          </w:tcPr>
          <w:p w14:paraId="410ACD55" w14:textId="0241C3A6"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042770">
              <w:rPr>
                <w:rFonts w:cstheme="minorHAnsi"/>
                <w:b/>
                <w:bCs/>
                <w:noProof/>
                <w:sz w:val="24"/>
                <w:szCs w:val="24"/>
              </w:rPr>
              <w:t>6</w:t>
            </w:r>
            <w:r w:rsidRPr="0074695E">
              <w:rPr>
                <w:rFonts w:cstheme="minorHAnsi"/>
                <w:b/>
                <w:bCs/>
                <w:noProof/>
                <w:sz w:val="24"/>
                <w:szCs w:val="24"/>
              </w:rPr>
              <w:t>-2</w:t>
            </w:r>
            <w:r w:rsidR="00042770">
              <w:rPr>
                <w:rFonts w:cstheme="minorHAnsi"/>
                <w:b/>
                <w:bCs/>
                <w:noProof/>
                <w:sz w:val="24"/>
                <w:szCs w:val="24"/>
              </w:rPr>
              <w:t>7</w:t>
            </w:r>
          </w:p>
        </w:tc>
        <w:tc>
          <w:tcPr>
            <w:tcW w:w="1134" w:type="dxa"/>
            <w:shd w:val="clear" w:color="auto" w:fill="F7CAAC" w:themeFill="accent2" w:themeFillTint="66"/>
          </w:tcPr>
          <w:p w14:paraId="56740920" w14:textId="4F695E01" w:rsidR="002A3CC2" w:rsidRPr="0074695E" w:rsidRDefault="002A3CC2" w:rsidP="00D434F5">
            <w:pPr>
              <w:suppressAutoHyphens w:val="0"/>
              <w:jc w:val="center"/>
              <w:rPr>
                <w:rFonts w:cstheme="minorHAnsi"/>
                <w:b/>
                <w:bCs/>
                <w:noProof/>
                <w:sz w:val="24"/>
                <w:szCs w:val="24"/>
              </w:rPr>
            </w:pPr>
            <w:r w:rsidRPr="0074695E">
              <w:rPr>
                <w:rFonts w:cstheme="minorHAnsi"/>
                <w:b/>
                <w:bCs/>
                <w:noProof/>
                <w:sz w:val="24"/>
                <w:szCs w:val="24"/>
              </w:rPr>
              <w:t>202</w:t>
            </w:r>
            <w:r w:rsidR="00042770">
              <w:rPr>
                <w:rFonts w:cstheme="minorHAnsi"/>
                <w:b/>
                <w:bCs/>
                <w:noProof/>
                <w:sz w:val="24"/>
                <w:szCs w:val="24"/>
              </w:rPr>
              <w:t>7</w:t>
            </w:r>
            <w:r w:rsidRPr="0074695E">
              <w:rPr>
                <w:rFonts w:cstheme="minorHAnsi"/>
                <w:b/>
                <w:bCs/>
                <w:noProof/>
                <w:sz w:val="24"/>
                <w:szCs w:val="24"/>
              </w:rPr>
              <w:t>-2</w:t>
            </w:r>
            <w:r w:rsidR="00042770">
              <w:rPr>
                <w:rFonts w:cstheme="minorHAnsi"/>
                <w:b/>
                <w:bCs/>
                <w:noProof/>
                <w:sz w:val="24"/>
                <w:szCs w:val="24"/>
              </w:rPr>
              <w:t>9</w:t>
            </w:r>
          </w:p>
        </w:tc>
      </w:tr>
      <w:tr w:rsidR="00540F26" w:rsidRPr="0074695E" w14:paraId="60C2CCC3" w14:textId="77777777" w:rsidTr="00042770">
        <w:trPr>
          <w:trHeight w:val="332"/>
        </w:trPr>
        <w:tc>
          <w:tcPr>
            <w:tcW w:w="1696" w:type="dxa"/>
            <w:vMerge w:val="restart"/>
          </w:tcPr>
          <w:p w14:paraId="50A355F7" w14:textId="3C740544" w:rsidR="00540F26" w:rsidRDefault="00540F26" w:rsidP="00D434F5">
            <w:pPr>
              <w:suppressAutoHyphens w:val="0"/>
              <w:rPr>
                <w:rFonts w:cstheme="minorHAnsi"/>
                <w:b/>
                <w:bCs/>
                <w:noProof/>
              </w:rPr>
            </w:pPr>
            <w:r w:rsidRPr="00455324">
              <w:rPr>
                <w:rFonts w:cstheme="minorHAnsi"/>
                <w:b/>
                <w:bCs/>
                <w:noProof/>
              </w:rPr>
              <w:t>I know what help and support is available to me in my community</w:t>
            </w:r>
          </w:p>
          <w:p w14:paraId="091B3836" w14:textId="77777777" w:rsidR="00A47C16" w:rsidRDefault="00A47C16" w:rsidP="00D434F5">
            <w:pPr>
              <w:suppressAutoHyphens w:val="0"/>
              <w:rPr>
                <w:rFonts w:cstheme="minorHAnsi"/>
                <w:b/>
                <w:bCs/>
                <w:noProof/>
              </w:rPr>
            </w:pPr>
          </w:p>
          <w:p w14:paraId="30A4520D" w14:textId="49FAC537" w:rsidR="00540F26" w:rsidRDefault="00D9246E" w:rsidP="00D434F5">
            <w:pPr>
              <w:suppressAutoHyphens w:val="0"/>
              <w:rPr>
                <w:rFonts w:cstheme="minorHAnsi"/>
                <w:b/>
                <w:bCs/>
                <w:noProof/>
              </w:rPr>
            </w:pPr>
            <w:r w:rsidRPr="00D9246E">
              <w:rPr>
                <w:rFonts w:cstheme="minorHAnsi"/>
                <w:b/>
                <w:bCs/>
                <w:noProof/>
              </w:rPr>
              <w:t>I am given the opportunity to access services using technology but if I can't I am supported to do this in other ways</w:t>
            </w:r>
          </w:p>
        </w:tc>
        <w:tc>
          <w:tcPr>
            <w:tcW w:w="544" w:type="dxa"/>
          </w:tcPr>
          <w:p w14:paraId="7D5F39B2" w14:textId="77777777" w:rsidR="00540F26" w:rsidRPr="00455324" w:rsidRDefault="00540F26" w:rsidP="00D434F5">
            <w:pPr>
              <w:suppressAutoHyphens w:val="0"/>
              <w:rPr>
                <w:rFonts w:cstheme="minorHAnsi"/>
                <w:b/>
                <w:bCs/>
                <w:noProof/>
              </w:rPr>
            </w:pPr>
          </w:p>
          <w:p w14:paraId="2525B85A" w14:textId="43CE557D" w:rsidR="00540F26" w:rsidRPr="00455324" w:rsidRDefault="00E31066" w:rsidP="00EC4CF5">
            <w:pPr>
              <w:rPr>
                <w:rFonts w:cstheme="minorHAnsi"/>
                <w:b/>
                <w:bCs/>
                <w:noProof/>
              </w:rPr>
            </w:pPr>
            <w:r>
              <w:rPr>
                <w:rFonts w:cstheme="minorHAnsi"/>
                <w:b/>
                <w:bCs/>
                <w:noProof/>
              </w:rPr>
              <w:t>1</w:t>
            </w:r>
          </w:p>
        </w:tc>
        <w:tc>
          <w:tcPr>
            <w:tcW w:w="7678" w:type="dxa"/>
            <w:shd w:val="clear" w:color="auto" w:fill="F7CAAC" w:themeFill="accent2" w:themeFillTint="66"/>
          </w:tcPr>
          <w:p w14:paraId="331E2372" w14:textId="6C67A6F7" w:rsidR="00540F26" w:rsidRPr="00455324" w:rsidRDefault="00540F26" w:rsidP="00D434F5">
            <w:pPr>
              <w:suppressAutoHyphens w:val="0"/>
              <w:rPr>
                <w:rFonts w:cstheme="minorHAnsi"/>
                <w:b/>
                <w:bCs/>
                <w:noProof/>
              </w:rPr>
            </w:pPr>
            <w:r w:rsidRPr="00D84913">
              <w:rPr>
                <w:rFonts w:cstheme="minorHAnsi"/>
                <w:b/>
                <w:bCs/>
                <w:i/>
                <w:iCs/>
                <w:noProof/>
              </w:rPr>
              <w:t>Engage more autistic people in sport and physical activity</w:t>
            </w:r>
            <w:r>
              <w:rPr>
                <w:rFonts w:cstheme="minorHAnsi"/>
                <w:b/>
                <w:bCs/>
                <w:noProof/>
              </w:rPr>
              <w:t>.</w:t>
            </w:r>
          </w:p>
        </w:tc>
        <w:tc>
          <w:tcPr>
            <w:tcW w:w="1105" w:type="dxa"/>
            <w:shd w:val="clear" w:color="auto" w:fill="F7CAAC" w:themeFill="accent2" w:themeFillTint="66"/>
          </w:tcPr>
          <w:p w14:paraId="2642A295" w14:textId="1560ED48" w:rsidR="00540F26" w:rsidRPr="0074695E" w:rsidRDefault="00540F26" w:rsidP="00D434F5">
            <w:pPr>
              <w:suppressAutoHyphens w:val="0"/>
              <w:jc w:val="center"/>
              <w:rPr>
                <w:rFonts w:cstheme="minorHAnsi"/>
                <w:b/>
                <w:bCs/>
                <w:noProof/>
                <w:sz w:val="24"/>
                <w:szCs w:val="24"/>
              </w:rPr>
            </w:pPr>
          </w:p>
        </w:tc>
        <w:tc>
          <w:tcPr>
            <w:tcW w:w="1021" w:type="dxa"/>
            <w:shd w:val="clear" w:color="auto" w:fill="F7CAAC" w:themeFill="accent2" w:themeFillTint="66"/>
          </w:tcPr>
          <w:p w14:paraId="6564039F" w14:textId="427BA851" w:rsidR="00540F26" w:rsidRPr="0074695E" w:rsidRDefault="00540F26" w:rsidP="00D434F5">
            <w:pPr>
              <w:suppressAutoHyphens w:val="0"/>
              <w:jc w:val="center"/>
              <w:rPr>
                <w:rFonts w:cstheme="minorHAnsi"/>
                <w:b/>
                <w:bCs/>
                <w:noProof/>
                <w:sz w:val="24"/>
                <w:szCs w:val="24"/>
              </w:rPr>
            </w:pPr>
          </w:p>
        </w:tc>
        <w:tc>
          <w:tcPr>
            <w:tcW w:w="1134" w:type="dxa"/>
            <w:shd w:val="clear" w:color="auto" w:fill="F7CAAC" w:themeFill="accent2" w:themeFillTint="66"/>
          </w:tcPr>
          <w:p w14:paraId="48EBCE44" w14:textId="1B6109F0" w:rsidR="00540F26" w:rsidRPr="0074695E" w:rsidRDefault="00113B60" w:rsidP="00D434F5">
            <w:pPr>
              <w:suppressAutoHyphens w:val="0"/>
              <w:jc w:val="center"/>
              <w:rPr>
                <w:rFonts w:cstheme="minorHAnsi"/>
                <w:b/>
                <w:bCs/>
                <w:noProof/>
                <w:sz w:val="24"/>
                <w:szCs w:val="24"/>
              </w:rPr>
            </w:pPr>
            <w:r>
              <w:rPr>
                <w:rFonts w:cstheme="minorHAnsi"/>
                <w:b/>
                <w:bCs/>
                <w:noProof/>
                <w:sz w:val="24"/>
                <w:szCs w:val="24"/>
              </w:rPr>
              <w:t>x</w:t>
            </w:r>
          </w:p>
        </w:tc>
        <w:tc>
          <w:tcPr>
            <w:tcW w:w="1134" w:type="dxa"/>
            <w:shd w:val="clear" w:color="auto" w:fill="F7CAAC" w:themeFill="accent2" w:themeFillTint="66"/>
          </w:tcPr>
          <w:p w14:paraId="1954E8F0" w14:textId="7D1C2869" w:rsidR="00540F26" w:rsidRPr="0074695E" w:rsidRDefault="00861526" w:rsidP="00D434F5">
            <w:pPr>
              <w:suppressAutoHyphens w:val="0"/>
              <w:jc w:val="center"/>
              <w:rPr>
                <w:rFonts w:cstheme="minorHAnsi"/>
                <w:b/>
                <w:bCs/>
                <w:noProof/>
                <w:sz w:val="24"/>
                <w:szCs w:val="24"/>
              </w:rPr>
            </w:pPr>
            <w:r>
              <w:rPr>
                <w:rFonts w:cstheme="minorHAnsi"/>
                <w:b/>
                <w:bCs/>
                <w:noProof/>
                <w:sz w:val="24"/>
                <w:szCs w:val="24"/>
              </w:rPr>
              <w:t>x</w:t>
            </w:r>
          </w:p>
        </w:tc>
        <w:tc>
          <w:tcPr>
            <w:tcW w:w="1134" w:type="dxa"/>
            <w:shd w:val="clear" w:color="auto" w:fill="F7CAAC" w:themeFill="accent2" w:themeFillTint="66"/>
          </w:tcPr>
          <w:p w14:paraId="6978F7AE" w14:textId="1DE5F5A2" w:rsidR="00540F26" w:rsidRPr="0074695E" w:rsidRDefault="0052465A" w:rsidP="00D434F5">
            <w:pPr>
              <w:suppressAutoHyphens w:val="0"/>
              <w:jc w:val="center"/>
              <w:rPr>
                <w:rFonts w:cstheme="minorHAnsi"/>
                <w:b/>
                <w:bCs/>
                <w:noProof/>
                <w:sz w:val="24"/>
                <w:szCs w:val="24"/>
              </w:rPr>
            </w:pPr>
            <w:r>
              <w:rPr>
                <w:rFonts w:cstheme="minorHAnsi"/>
                <w:b/>
                <w:bCs/>
                <w:noProof/>
                <w:sz w:val="24"/>
                <w:szCs w:val="24"/>
              </w:rPr>
              <w:t>X</w:t>
            </w:r>
          </w:p>
        </w:tc>
      </w:tr>
      <w:tr w:rsidR="00540F26" w:rsidRPr="0074695E" w14:paraId="27992569" w14:textId="77777777" w:rsidTr="00042770">
        <w:trPr>
          <w:trHeight w:val="332"/>
        </w:trPr>
        <w:tc>
          <w:tcPr>
            <w:tcW w:w="1696" w:type="dxa"/>
            <w:vMerge/>
          </w:tcPr>
          <w:p w14:paraId="3FF2644E" w14:textId="77777777" w:rsidR="00540F26" w:rsidRPr="0074695E" w:rsidRDefault="00540F26" w:rsidP="00EC4CF5">
            <w:pPr>
              <w:rPr>
                <w:rFonts w:cstheme="minorHAnsi"/>
                <w:b/>
                <w:bCs/>
                <w:noProof/>
                <w:sz w:val="24"/>
                <w:szCs w:val="24"/>
              </w:rPr>
            </w:pPr>
          </w:p>
        </w:tc>
        <w:tc>
          <w:tcPr>
            <w:tcW w:w="544" w:type="dxa"/>
          </w:tcPr>
          <w:p w14:paraId="2C364D07" w14:textId="5DB262EB" w:rsidR="00540F26" w:rsidRPr="0074695E" w:rsidRDefault="00E31066" w:rsidP="00EC4CF5">
            <w:pPr>
              <w:rPr>
                <w:rFonts w:cstheme="minorHAnsi"/>
                <w:b/>
                <w:bCs/>
                <w:noProof/>
                <w:sz w:val="24"/>
                <w:szCs w:val="24"/>
              </w:rPr>
            </w:pPr>
            <w:r>
              <w:rPr>
                <w:rFonts w:cstheme="minorHAnsi"/>
                <w:b/>
                <w:bCs/>
                <w:noProof/>
                <w:sz w:val="24"/>
                <w:szCs w:val="24"/>
              </w:rPr>
              <w:t>2</w:t>
            </w:r>
          </w:p>
        </w:tc>
        <w:tc>
          <w:tcPr>
            <w:tcW w:w="7678" w:type="dxa"/>
            <w:shd w:val="clear" w:color="auto" w:fill="F7CAAC" w:themeFill="accent2" w:themeFillTint="66"/>
          </w:tcPr>
          <w:p w14:paraId="3A35C682" w14:textId="360CB007" w:rsidR="00540F26" w:rsidRPr="0074695E" w:rsidRDefault="00540F26" w:rsidP="00D434F5">
            <w:pPr>
              <w:suppressAutoHyphens w:val="0"/>
              <w:rPr>
                <w:rFonts w:cstheme="minorHAnsi"/>
                <w:b/>
                <w:bCs/>
                <w:noProof/>
              </w:rPr>
            </w:pPr>
            <w:r w:rsidRPr="00455324">
              <w:rPr>
                <w:rFonts w:cstheme="minorHAnsi"/>
                <w:b/>
                <w:bCs/>
                <w:noProof/>
              </w:rPr>
              <w:t xml:space="preserve">Review the support and service provision to ensure the needs of </w:t>
            </w:r>
            <w:r>
              <w:rPr>
                <w:rFonts w:cstheme="minorHAnsi"/>
                <w:b/>
                <w:bCs/>
                <w:noProof/>
              </w:rPr>
              <w:t>autistic people across their life course.</w:t>
            </w:r>
          </w:p>
        </w:tc>
        <w:tc>
          <w:tcPr>
            <w:tcW w:w="1105" w:type="dxa"/>
            <w:shd w:val="clear" w:color="auto" w:fill="F7CAAC" w:themeFill="accent2" w:themeFillTint="66"/>
          </w:tcPr>
          <w:p w14:paraId="3C0D2F36" w14:textId="77777777" w:rsidR="00540F26" w:rsidRPr="0074695E" w:rsidRDefault="00540F26" w:rsidP="00D434F5">
            <w:pPr>
              <w:suppressAutoHyphens w:val="0"/>
              <w:jc w:val="center"/>
              <w:rPr>
                <w:rFonts w:cstheme="minorHAnsi"/>
                <w:b/>
                <w:bCs/>
                <w:noProof/>
                <w:sz w:val="24"/>
                <w:szCs w:val="24"/>
              </w:rPr>
            </w:pPr>
          </w:p>
        </w:tc>
        <w:tc>
          <w:tcPr>
            <w:tcW w:w="1021" w:type="dxa"/>
            <w:shd w:val="clear" w:color="auto" w:fill="F7CAAC" w:themeFill="accent2" w:themeFillTint="66"/>
          </w:tcPr>
          <w:p w14:paraId="60D8F71E" w14:textId="74C6E9F7" w:rsidR="00540F26" w:rsidRPr="0074695E" w:rsidRDefault="00113B60" w:rsidP="00D434F5">
            <w:pPr>
              <w:suppressAutoHyphens w:val="0"/>
              <w:jc w:val="center"/>
              <w:rPr>
                <w:rFonts w:cstheme="minorHAnsi"/>
                <w:b/>
                <w:bCs/>
                <w:noProof/>
                <w:sz w:val="24"/>
                <w:szCs w:val="24"/>
              </w:rPr>
            </w:pPr>
            <w:r>
              <w:rPr>
                <w:rFonts w:cstheme="minorHAnsi"/>
                <w:b/>
                <w:bCs/>
                <w:noProof/>
                <w:sz w:val="24"/>
                <w:szCs w:val="24"/>
              </w:rPr>
              <w:t>x</w:t>
            </w:r>
          </w:p>
        </w:tc>
        <w:tc>
          <w:tcPr>
            <w:tcW w:w="1134" w:type="dxa"/>
            <w:shd w:val="clear" w:color="auto" w:fill="F7CAAC" w:themeFill="accent2" w:themeFillTint="66"/>
          </w:tcPr>
          <w:p w14:paraId="7E8D2531" w14:textId="63920BD9" w:rsidR="00540F26" w:rsidRPr="0074695E" w:rsidRDefault="00861526" w:rsidP="00D434F5">
            <w:pPr>
              <w:suppressAutoHyphens w:val="0"/>
              <w:jc w:val="center"/>
              <w:rPr>
                <w:rFonts w:cstheme="minorHAnsi"/>
                <w:b/>
                <w:bCs/>
                <w:noProof/>
                <w:sz w:val="24"/>
                <w:szCs w:val="24"/>
              </w:rPr>
            </w:pPr>
            <w:r>
              <w:rPr>
                <w:rFonts w:cstheme="minorHAnsi"/>
                <w:b/>
                <w:bCs/>
                <w:noProof/>
                <w:sz w:val="24"/>
                <w:szCs w:val="24"/>
              </w:rPr>
              <w:t>x</w:t>
            </w:r>
          </w:p>
        </w:tc>
        <w:tc>
          <w:tcPr>
            <w:tcW w:w="1134" w:type="dxa"/>
            <w:shd w:val="clear" w:color="auto" w:fill="F7CAAC" w:themeFill="accent2" w:themeFillTint="66"/>
          </w:tcPr>
          <w:p w14:paraId="07D8CD34" w14:textId="7E3982EE" w:rsidR="00540F26" w:rsidRPr="0074695E" w:rsidRDefault="00861526" w:rsidP="00D434F5">
            <w:pPr>
              <w:suppressAutoHyphens w:val="0"/>
              <w:jc w:val="center"/>
              <w:rPr>
                <w:rFonts w:cstheme="minorHAnsi"/>
                <w:b/>
                <w:bCs/>
                <w:noProof/>
                <w:sz w:val="24"/>
                <w:szCs w:val="24"/>
              </w:rPr>
            </w:pPr>
            <w:r>
              <w:rPr>
                <w:rFonts w:cstheme="minorHAnsi"/>
                <w:b/>
                <w:bCs/>
                <w:noProof/>
                <w:sz w:val="24"/>
                <w:szCs w:val="24"/>
              </w:rPr>
              <w:t>x</w:t>
            </w:r>
          </w:p>
        </w:tc>
        <w:tc>
          <w:tcPr>
            <w:tcW w:w="1134" w:type="dxa"/>
            <w:shd w:val="clear" w:color="auto" w:fill="F7CAAC" w:themeFill="accent2" w:themeFillTint="66"/>
          </w:tcPr>
          <w:p w14:paraId="2344F5DF" w14:textId="7E82DDA6" w:rsidR="00540F26" w:rsidRPr="0074695E" w:rsidRDefault="0052465A" w:rsidP="00D434F5">
            <w:pPr>
              <w:suppressAutoHyphens w:val="0"/>
              <w:jc w:val="center"/>
              <w:rPr>
                <w:rFonts w:cstheme="minorHAnsi"/>
                <w:b/>
                <w:bCs/>
                <w:noProof/>
                <w:sz w:val="24"/>
                <w:szCs w:val="24"/>
              </w:rPr>
            </w:pPr>
            <w:r>
              <w:rPr>
                <w:rFonts w:cstheme="minorHAnsi"/>
                <w:b/>
                <w:bCs/>
                <w:noProof/>
                <w:sz w:val="24"/>
                <w:szCs w:val="24"/>
              </w:rPr>
              <w:t>X</w:t>
            </w:r>
          </w:p>
        </w:tc>
      </w:tr>
      <w:tr w:rsidR="00540F26" w:rsidRPr="0074695E" w14:paraId="2C1C43BC" w14:textId="77777777" w:rsidTr="00042770">
        <w:trPr>
          <w:trHeight w:val="332"/>
        </w:trPr>
        <w:tc>
          <w:tcPr>
            <w:tcW w:w="1696" w:type="dxa"/>
            <w:vMerge/>
          </w:tcPr>
          <w:p w14:paraId="6EB4B2A1" w14:textId="77777777" w:rsidR="00540F26" w:rsidRPr="0074695E" w:rsidRDefault="00540F26" w:rsidP="00EC4CF5">
            <w:pPr>
              <w:rPr>
                <w:rFonts w:cstheme="minorHAnsi"/>
                <w:b/>
                <w:bCs/>
                <w:noProof/>
                <w:sz w:val="24"/>
                <w:szCs w:val="24"/>
              </w:rPr>
            </w:pPr>
          </w:p>
        </w:tc>
        <w:tc>
          <w:tcPr>
            <w:tcW w:w="544" w:type="dxa"/>
          </w:tcPr>
          <w:p w14:paraId="393CE5DE" w14:textId="1F89A84A" w:rsidR="00540F26" w:rsidRPr="0074695E" w:rsidRDefault="00E31066" w:rsidP="00EC4CF5">
            <w:pPr>
              <w:rPr>
                <w:rFonts w:cstheme="minorHAnsi"/>
                <w:b/>
                <w:bCs/>
                <w:noProof/>
                <w:sz w:val="24"/>
                <w:szCs w:val="24"/>
              </w:rPr>
            </w:pPr>
            <w:r>
              <w:rPr>
                <w:rFonts w:cstheme="minorHAnsi"/>
                <w:b/>
                <w:bCs/>
                <w:noProof/>
                <w:sz w:val="24"/>
                <w:szCs w:val="24"/>
              </w:rPr>
              <w:t>3</w:t>
            </w:r>
          </w:p>
        </w:tc>
        <w:tc>
          <w:tcPr>
            <w:tcW w:w="7678" w:type="dxa"/>
            <w:shd w:val="clear" w:color="auto" w:fill="66FF33"/>
          </w:tcPr>
          <w:p w14:paraId="704B3C61" w14:textId="5F7D366F" w:rsidR="00540F26" w:rsidRPr="00D84913" w:rsidRDefault="00540F26" w:rsidP="00D434F5">
            <w:pPr>
              <w:suppressAutoHyphens w:val="0"/>
              <w:rPr>
                <w:rFonts w:cstheme="minorHAnsi"/>
                <w:b/>
                <w:bCs/>
                <w:i/>
                <w:iCs/>
                <w:noProof/>
              </w:rPr>
            </w:pPr>
            <w:r w:rsidRPr="00D84913">
              <w:rPr>
                <w:rFonts w:cstheme="minorHAnsi"/>
                <w:b/>
                <w:bCs/>
                <w:i/>
                <w:iCs/>
                <w:noProof/>
              </w:rPr>
              <w:t>Ensure the agreed NEL Preparing for Adulthood pathways and processes (from age 14) are embedded to support the achievement of key life outcomes and transfer to adult services, where necessary.</w:t>
            </w:r>
          </w:p>
        </w:tc>
        <w:tc>
          <w:tcPr>
            <w:tcW w:w="1105" w:type="dxa"/>
            <w:shd w:val="clear" w:color="auto" w:fill="F7CAAC" w:themeFill="accent2" w:themeFillTint="66"/>
          </w:tcPr>
          <w:p w14:paraId="11584110" w14:textId="00A0DA4E" w:rsidR="00540F26" w:rsidRPr="0074695E" w:rsidRDefault="00540F26" w:rsidP="00D434F5">
            <w:pPr>
              <w:suppressAutoHyphens w:val="0"/>
              <w:jc w:val="center"/>
              <w:rPr>
                <w:rFonts w:cstheme="minorHAnsi"/>
                <w:b/>
                <w:bCs/>
                <w:noProof/>
                <w:sz w:val="24"/>
                <w:szCs w:val="24"/>
              </w:rPr>
            </w:pPr>
            <w:r>
              <w:rPr>
                <w:rFonts w:cstheme="minorHAnsi"/>
                <w:b/>
                <w:bCs/>
                <w:noProof/>
                <w:sz w:val="24"/>
                <w:szCs w:val="24"/>
              </w:rPr>
              <w:t>x</w:t>
            </w:r>
          </w:p>
        </w:tc>
        <w:tc>
          <w:tcPr>
            <w:tcW w:w="1021" w:type="dxa"/>
            <w:shd w:val="clear" w:color="auto" w:fill="F7CAAC" w:themeFill="accent2" w:themeFillTint="66"/>
          </w:tcPr>
          <w:p w14:paraId="01C4C4FA" w14:textId="0E0AA843" w:rsidR="00540F26" w:rsidRPr="0074695E" w:rsidRDefault="00113B60" w:rsidP="00D434F5">
            <w:pPr>
              <w:suppressAutoHyphens w:val="0"/>
              <w:jc w:val="center"/>
              <w:rPr>
                <w:rFonts w:cstheme="minorHAnsi"/>
                <w:b/>
                <w:bCs/>
                <w:noProof/>
                <w:sz w:val="24"/>
                <w:szCs w:val="24"/>
              </w:rPr>
            </w:pPr>
            <w:r>
              <w:rPr>
                <w:rFonts w:cstheme="minorHAnsi"/>
                <w:b/>
                <w:bCs/>
                <w:noProof/>
                <w:sz w:val="24"/>
                <w:szCs w:val="24"/>
              </w:rPr>
              <w:t>x</w:t>
            </w:r>
          </w:p>
        </w:tc>
        <w:tc>
          <w:tcPr>
            <w:tcW w:w="1134" w:type="dxa"/>
            <w:shd w:val="clear" w:color="auto" w:fill="F7CAAC" w:themeFill="accent2" w:themeFillTint="66"/>
          </w:tcPr>
          <w:p w14:paraId="74C56D34" w14:textId="1CF4F801" w:rsidR="00540F26" w:rsidRPr="0074695E" w:rsidRDefault="009D0F84" w:rsidP="00D434F5">
            <w:pPr>
              <w:suppressAutoHyphens w:val="0"/>
              <w:jc w:val="center"/>
              <w:rPr>
                <w:rFonts w:cstheme="minorHAnsi"/>
                <w:b/>
                <w:bCs/>
                <w:noProof/>
                <w:sz w:val="24"/>
                <w:szCs w:val="24"/>
              </w:rPr>
            </w:pPr>
            <w:r>
              <w:rPr>
                <w:rFonts w:cstheme="minorHAnsi"/>
                <w:b/>
                <w:bCs/>
                <w:noProof/>
                <w:sz w:val="24"/>
                <w:szCs w:val="24"/>
              </w:rPr>
              <w:t>x</w:t>
            </w:r>
          </w:p>
        </w:tc>
        <w:tc>
          <w:tcPr>
            <w:tcW w:w="1134" w:type="dxa"/>
            <w:shd w:val="clear" w:color="auto" w:fill="F7CAAC" w:themeFill="accent2" w:themeFillTint="66"/>
          </w:tcPr>
          <w:p w14:paraId="54FB618C" w14:textId="7CDB0A43" w:rsidR="00540F26" w:rsidRPr="0074695E" w:rsidRDefault="009D0F84" w:rsidP="00D434F5">
            <w:pPr>
              <w:suppressAutoHyphens w:val="0"/>
              <w:jc w:val="center"/>
              <w:rPr>
                <w:rFonts w:cstheme="minorHAnsi"/>
                <w:b/>
                <w:bCs/>
                <w:noProof/>
                <w:sz w:val="24"/>
                <w:szCs w:val="24"/>
              </w:rPr>
            </w:pPr>
            <w:r>
              <w:rPr>
                <w:rFonts w:cstheme="minorHAnsi"/>
                <w:b/>
                <w:bCs/>
                <w:noProof/>
                <w:sz w:val="24"/>
                <w:szCs w:val="24"/>
              </w:rPr>
              <w:t>x</w:t>
            </w:r>
          </w:p>
        </w:tc>
        <w:tc>
          <w:tcPr>
            <w:tcW w:w="1134" w:type="dxa"/>
            <w:shd w:val="clear" w:color="auto" w:fill="F7CAAC" w:themeFill="accent2" w:themeFillTint="66"/>
          </w:tcPr>
          <w:p w14:paraId="4ADA19CA" w14:textId="6E1C1A2D" w:rsidR="00540F26" w:rsidRPr="0074695E" w:rsidRDefault="0052465A" w:rsidP="00D434F5">
            <w:pPr>
              <w:suppressAutoHyphens w:val="0"/>
              <w:jc w:val="center"/>
              <w:rPr>
                <w:rFonts w:cstheme="minorHAnsi"/>
                <w:b/>
                <w:bCs/>
                <w:noProof/>
                <w:sz w:val="24"/>
                <w:szCs w:val="24"/>
              </w:rPr>
            </w:pPr>
            <w:r>
              <w:rPr>
                <w:rFonts w:cstheme="minorHAnsi"/>
                <w:b/>
                <w:bCs/>
                <w:noProof/>
                <w:sz w:val="24"/>
                <w:szCs w:val="24"/>
              </w:rPr>
              <w:t>X</w:t>
            </w:r>
          </w:p>
        </w:tc>
      </w:tr>
      <w:tr w:rsidR="00540F26" w:rsidRPr="0074695E" w14:paraId="39C68480" w14:textId="77777777" w:rsidTr="00042770">
        <w:trPr>
          <w:trHeight w:val="332"/>
        </w:trPr>
        <w:tc>
          <w:tcPr>
            <w:tcW w:w="1696" w:type="dxa"/>
            <w:vMerge/>
          </w:tcPr>
          <w:p w14:paraId="78CF0641" w14:textId="77777777" w:rsidR="00540F26" w:rsidRPr="0074695E" w:rsidRDefault="00540F26" w:rsidP="00EC4CF5">
            <w:pPr>
              <w:rPr>
                <w:rFonts w:cstheme="minorHAnsi"/>
                <w:b/>
                <w:bCs/>
                <w:noProof/>
              </w:rPr>
            </w:pPr>
          </w:p>
        </w:tc>
        <w:tc>
          <w:tcPr>
            <w:tcW w:w="544" w:type="dxa"/>
          </w:tcPr>
          <w:p w14:paraId="535F459C" w14:textId="7F09ED54" w:rsidR="00540F26" w:rsidRPr="0074695E" w:rsidRDefault="00E31066" w:rsidP="00EC4CF5">
            <w:pPr>
              <w:rPr>
                <w:rFonts w:cstheme="minorHAnsi"/>
                <w:b/>
                <w:bCs/>
                <w:noProof/>
              </w:rPr>
            </w:pPr>
            <w:r>
              <w:rPr>
                <w:rFonts w:cstheme="minorHAnsi"/>
                <w:b/>
                <w:bCs/>
                <w:noProof/>
              </w:rPr>
              <w:t>4</w:t>
            </w:r>
          </w:p>
        </w:tc>
        <w:tc>
          <w:tcPr>
            <w:tcW w:w="7678" w:type="dxa"/>
            <w:shd w:val="clear" w:color="auto" w:fill="F7CAAC" w:themeFill="accent2" w:themeFillTint="66"/>
          </w:tcPr>
          <w:p w14:paraId="08FE4200" w14:textId="1FC9C227" w:rsidR="00540F26" w:rsidRPr="0074695E" w:rsidRDefault="00540F26" w:rsidP="00D434F5">
            <w:pPr>
              <w:suppressAutoHyphens w:val="0"/>
              <w:rPr>
                <w:rFonts w:cstheme="minorHAnsi"/>
                <w:b/>
                <w:bCs/>
                <w:noProof/>
              </w:rPr>
            </w:pPr>
            <w:r w:rsidRPr="00455324">
              <w:rPr>
                <w:rFonts w:cstheme="minorHAnsi"/>
                <w:b/>
                <w:bCs/>
                <w:noProof/>
              </w:rPr>
              <w:t>Support disabled people, including autistic people, to use public transport by raising awareness of people’s needs and improving signposting support services and safety measures</w:t>
            </w:r>
            <w:r>
              <w:rPr>
                <w:rFonts w:cstheme="minorHAnsi"/>
                <w:b/>
                <w:bCs/>
                <w:noProof/>
              </w:rPr>
              <w:t>.</w:t>
            </w:r>
          </w:p>
        </w:tc>
        <w:tc>
          <w:tcPr>
            <w:tcW w:w="1105" w:type="dxa"/>
            <w:shd w:val="clear" w:color="auto" w:fill="F7CAAC" w:themeFill="accent2" w:themeFillTint="66"/>
          </w:tcPr>
          <w:p w14:paraId="1D36A2B0" w14:textId="77777777" w:rsidR="00540F26" w:rsidRPr="0074695E" w:rsidRDefault="00540F26" w:rsidP="00D434F5">
            <w:pPr>
              <w:suppressAutoHyphens w:val="0"/>
              <w:jc w:val="center"/>
              <w:rPr>
                <w:rFonts w:cstheme="minorHAnsi"/>
                <w:b/>
                <w:bCs/>
                <w:noProof/>
              </w:rPr>
            </w:pPr>
          </w:p>
        </w:tc>
        <w:tc>
          <w:tcPr>
            <w:tcW w:w="1021" w:type="dxa"/>
            <w:shd w:val="clear" w:color="auto" w:fill="F7CAAC" w:themeFill="accent2" w:themeFillTint="66"/>
          </w:tcPr>
          <w:p w14:paraId="540C059D" w14:textId="49E5CBCF" w:rsidR="00540F26" w:rsidRPr="0074695E" w:rsidRDefault="00113B60"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6C404368" w14:textId="686E0C73" w:rsidR="00540F26" w:rsidRPr="0074695E" w:rsidRDefault="00A835F7"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7866D1C8" w14:textId="2038423A" w:rsidR="00540F26" w:rsidRPr="0074695E" w:rsidRDefault="00113B60"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1B8AE02B" w14:textId="755A8A48" w:rsidR="00540F26" w:rsidRPr="0074695E" w:rsidRDefault="0052465A" w:rsidP="00D434F5">
            <w:pPr>
              <w:suppressAutoHyphens w:val="0"/>
              <w:jc w:val="center"/>
              <w:rPr>
                <w:rFonts w:cstheme="minorHAnsi"/>
                <w:b/>
                <w:bCs/>
                <w:noProof/>
              </w:rPr>
            </w:pPr>
            <w:r>
              <w:rPr>
                <w:rFonts w:cstheme="minorHAnsi"/>
                <w:b/>
                <w:bCs/>
                <w:noProof/>
              </w:rPr>
              <w:t>X</w:t>
            </w:r>
          </w:p>
        </w:tc>
      </w:tr>
      <w:tr w:rsidR="00540F26" w:rsidRPr="0074695E" w14:paraId="2A88368C" w14:textId="77777777" w:rsidTr="00042770">
        <w:trPr>
          <w:trHeight w:val="332"/>
        </w:trPr>
        <w:tc>
          <w:tcPr>
            <w:tcW w:w="1696" w:type="dxa"/>
            <w:vMerge/>
          </w:tcPr>
          <w:p w14:paraId="61E7D577" w14:textId="77777777" w:rsidR="00540F26" w:rsidRPr="0074695E" w:rsidRDefault="00540F26" w:rsidP="00EC4CF5">
            <w:pPr>
              <w:rPr>
                <w:rFonts w:cstheme="minorHAnsi"/>
                <w:b/>
                <w:bCs/>
                <w:noProof/>
              </w:rPr>
            </w:pPr>
          </w:p>
        </w:tc>
        <w:tc>
          <w:tcPr>
            <w:tcW w:w="544" w:type="dxa"/>
          </w:tcPr>
          <w:p w14:paraId="0FD5E2CB" w14:textId="3AE2B689" w:rsidR="00540F26" w:rsidRPr="0074695E" w:rsidRDefault="00E31066" w:rsidP="00EC4CF5">
            <w:pPr>
              <w:rPr>
                <w:rFonts w:cstheme="minorHAnsi"/>
                <w:b/>
                <w:bCs/>
                <w:noProof/>
              </w:rPr>
            </w:pPr>
            <w:r>
              <w:rPr>
                <w:rFonts w:cstheme="minorHAnsi"/>
                <w:b/>
                <w:bCs/>
                <w:noProof/>
              </w:rPr>
              <w:t>5</w:t>
            </w:r>
          </w:p>
        </w:tc>
        <w:tc>
          <w:tcPr>
            <w:tcW w:w="7678" w:type="dxa"/>
            <w:shd w:val="clear" w:color="auto" w:fill="F7CAAC" w:themeFill="accent2" w:themeFillTint="66"/>
          </w:tcPr>
          <w:p w14:paraId="1B6A3361" w14:textId="639B029C" w:rsidR="00540F26" w:rsidRPr="0074695E" w:rsidRDefault="00540F26" w:rsidP="00D434F5">
            <w:pPr>
              <w:suppressAutoHyphens w:val="0"/>
              <w:rPr>
                <w:rFonts w:cstheme="minorHAnsi"/>
                <w:b/>
                <w:bCs/>
                <w:noProof/>
              </w:rPr>
            </w:pPr>
            <w:r w:rsidRPr="00455324">
              <w:rPr>
                <w:rFonts w:cstheme="minorHAnsi"/>
                <w:b/>
                <w:bCs/>
                <w:noProof/>
              </w:rPr>
              <w:t>Raise awareness of services to meet the differing support needs of autist</w:t>
            </w:r>
            <w:r>
              <w:rPr>
                <w:rFonts w:cstheme="minorHAnsi"/>
                <w:b/>
                <w:bCs/>
                <w:noProof/>
              </w:rPr>
              <w:t>i</w:t>
            </w:r>
            <w:r w:rsidRPr="00455324">
              <w:rPr>
                <w:rFonts w:cstheme="minorHAnsi"/>
                <w:b/>
                <w:bCs/>
                <w:noProof/>
              </w:rPr>
              <w:t>c people</w:t>
            </w:r>
            <w:r w:rsidR="00A17702">
              <w:rPr>
                <w:rFonts w:cstheme="minorHAnsi"/>
                <w:b/>
                <w:bCs/>
                <w:noProof/>
              </w:rPr>
              <w:t xml:space="preserve"> e.g. </w:t>
            </w:r>
            <w:r w:rsidR="000D433E">
              <w:rPr>
                <w:rFonts w:cstheme="minorHAnsi"/>
                <w:b/>
                <w:bCs/>
                <w:noProof/>
              </w:rPr>
              <w:t>p</w:t>
            </w:r>
            <w:r w:rsidR="00A17702">
              <w:rPr>
                <w:rFonts w:cstheme="minorHAnsi"/>
                <w:b/>
                <w:bCs/>
                <w:noProof/>
              </w:rPr>
              <w:t>ension</w:t>
            </w:r>
            <w:r w:rsidR="000D433E">
              <w:rPr>
                <w:rFonts w:cstheme="minorHAnsi"/>
                <w:b/>
                <w:bCs/>
                <w:noProof/>
              </w:rPr>
              <w:t>s and benefits</w:t>
            </w:r>
            <w:r w:rsidRPr="00455324">
              <w:rPr>
                <w:rFonts w:cstheme="minorHAnsi"/>
                <w:b/>
                <w:bCs/>
                <w:noProof/>
              </w:rPr>
              <w:t xml:space="preserve">. </w:t>
            </w:r>
          </w:p>
        </w:tc>
        <w:tc>
          <w:tcPr>
            <w:tcW w:w="1105" w:type="dxa"/>
            <w:shd w:val="clear" w:color="auto" w:fill="F7CAAC" w:themeFill="accent2" w:themeFillTint="66"/>
          </w:tcPr>
          <w:p w14:paraId="5441DB77" w14:textId="77777777" w:rsidR="00540F26" w:rsidRPr="0074695E" w:rsidRDefault="00540F26" w:rsidP="00D434F5">
            <w:pPr>
              <w:suppressAutoHyphens w:val="0"/>
              <w:jc w:val="center"/>
              <w:rPr>
                <w:rFonts w:cstheme="minorHAnsi"/>
                <w:b/>
                <w:bCs/>
                <w:noProof/>
              </w:rPr>
            </w:pPr>
          </w:p>
        </w:tc>
        <w:tc>
          <w:tcPr>
            <w:tcW w:w="1021" w:type="dxa"/>
            <w:shd w:val="clear" w:color="auto" w:fill="F7CAAC" w:themeFill="accent2" w:themeFillTint="66"/>
          </w:tcPr>
          <w:p w14:paraId="7D8D4C27" w14:textId="346532D9" w:rsidR="00540F26" w:rsidRPr="0074695E" w:rsidRDefault="00113B60"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30AF71E6" w14:textId="295C7C03" w:rsidR="00540F26" w:rsidRPr="0074695E" w:rsidRDefault="00113B60"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55B1569A" w14:textId="5C0E3603" w:rsidR="00540F26" w:rsidRPr="0074695E" w:rsidRDefault="00113B60"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0F5427D1" w14:textId="6BB382C0" w:rsidR="00540F26" w:rsidRPr="0074695E" w:rsidRDefault="0052465A" w:rsidP="00D434F5">
            <w:pPr>
              <w:suppressAutoHyphens w:val="0"/>
              <w:jc w:val="center"/>
              <w:rPr>
                <w:rFonts w:cstheme="minorHAnsi"/>
                <w:b/>
                <w:bCs/>
                <w:noProof/>
              </w:rPr>
            </w:pPr>
            <w:r>
              <w:rPr>
                <w:rFonts w:cstheme="minorHAnsi"/>
                <w:b/>
                <w:bCs/>
                <w:noProof/>
              </w:rPr>
              <w:t>X</w:t>
            </w:r>
          </w:p>
        </w:tc>
      </w:tr>
      <w:tr w:rsidR="00540F26" w:rsidRPr="0074695E" w14:paraId="311B987F" w14:textId="77777777" w:rsidTr="00042770">
        <w:trPr>
          <w:trHeight w:val="332"/>
        </w:trPr>
        <w:tc>
          <w:tcPr>
            <w:tcW w:w="1696" w:type="dxa"/>
            <w:vMerge/>
          </w:tcPr>
          <w:p w14:paraId="486A99DC" w14:textId="77777777" w:rsidR="00540F26" w:rsidRPr="0074695E" w:rsidRDefault="00540F26" w:rsidP="00EC4CF5">
            <w:pPr>
              <w:rPr>
                <w:rFonts w:cstheme="minorHAnsi"/>
                <w:b/>
                <w:bCs/>
                <w:noProof/>
              </w:rPr>
            </w:pPr>
          </w:p>
        </w:tc>
        <w:tc>
          <w:tcPr>
            <w:tcW w:w="544" w:type="dxa"/>
          </w:tcPr>
          <w:p w14:paraId="46A1667C" w14:textId="26818BE6" w:rsidR="00540F26" w:rsidRPr="0074695E" w:rsidRDefault="00E31066" w:rsidP="00EC4CF5">
            <w:pPr>
              <w:rPr>
                <w:rFonts w:cstheme="minorHAnsi"/>
                <w:b/>
                <w:bCs/>
                <w:noProof/>
              </w:rPr>
            </w:pPr>
            <w:r>
              <w:rPr>
                <w:rFonts w:cstheme="minorHAnsi"/>
                <w:b/>
                <w:bCs/>
                <w:noProof/>
              </w:rPr>
              <w:t>6</w:t>
            </w:r>
          </w:p>
        </w:tc>
        <w:tc>
          <w:tcPr>
            <w:tcW w:w="7678" w:type="dxa"/>
            <w:shd w:val="clear" w:color="auto" w:fill="66FF33"/>
          </w:tcPr>
          <w:p w14:paraId="38E583C8" w14:textId="6203B899" w:rsidR="00540F26" w:rsidRPr="0074695E" w:rsidRDefault="00540F26" w:rsidP="00D434F5">
            <w:pPr>
              <w:suppressAutoHyphens w:val="0"/>
              <w:rPr>
                <w:rFonts w:cstheme="minorHAnsi"/>
                <w:b/>
                <w:bCs/>
                <w:noProof/>
              </w:rPr>
            </w:pPr>
            <w:r w:rsidRPr="00B841BC">
              <w:rPr>
                <w:rFonts w:cstheme="minorHAnsi"/>
                <w:b/>
                <w:bCs/>
                <w:noProof/>
              </w:rPr>
              <w:t xml:space="preserve">Ensure when </w:t>
            </w:r>
            <w:bookmarkStart w:id="23" w:name="_Hlk120087306"/>
            <w:r w:rsidRPr="00B841BC">
              <w:rPr>
                <w:rFonts w:cstheme="minorHAnsi"/>
                <w:b/>
                <w:bCs/>
                <w:noProof/>
              </w:rPr>
              <w:t>autistic people are at risk of being affected by criminal activity, they gain support from services that understand their autism (e.g Police, Advocacy Services, Youth Offenders Service, Forensic Services) and reasonable adjustments are put in place</w:t>
            </w:r>
            <w:r>
              <w:rPr>
                <w:rFonts w:cstheme="minorHAnsi"/>
                <w:b/>
                <w:bCs/>
                <w:noProof/>
              </w:rPr>
              <w:t>.</w:t>
            </w:r>
            <w:bookmarkEnd w:id="23"/>
          </w:p>
        </w:tc>
        <w:tc>
          <w:tcPr>
            <w:tcW w:w="1105" w:type="dxa"/>
            <w:shd w:val="clear" w:color="auto" w:fill="F7CAAC" w:themeFill="accent2" w:themeFillTint="66"/>
          </w:tcPr>
          <w:p w14:paraId="57FD563D" w14:textId="748EBCFE" w:rsidR="00540F26" w:rsidRPr="0074695E" w:rsidRDefault="00540F26" w:rsidP="00D434F5">
            <w:pPr>
              <w:suppressAutoHyphens w:val="0"/>
              <w:jc w:val="center"/>
              <w:rPr>
                <w:rFonts w:cstheme="minorHAnsi"/>
                <w:b/>
                <w:bCs/>
                <w:noProof/>
              </w:rPr>
            </w:pPr>
            <w:r>
              <w:rPr>
                <w:rFonts w:cstheme="minorHAnsi"/>
                <w:b/>
                <w:bCs/>
                <w:noProof/>
              </w:rPr>
              <w:t>x</w:t>
            </w:r>
          </w:p>
        </w:tc>
        <w:tc>
          <w:tcPr>
            <w:tcW w:w="1021" w:type="dxa"/>
            <w:shd w:val="clear" w:color="auto" w:fill="F7CAAC" w:themeFill="accent2" w:themeFillTint="66"/>
          </w:tcPr>
          <w:p w14:paraId="2CE2400C" w14:textId="2FF14DDF" w:rsidR="00540F26" w:rsidRPr="0074695E" w:rsidRDefault="00A07282"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7EBFD6AF" w14:textId="57453E4D" w:rsidR="00540F26" w:rsidRPr="0074695E" w:rsidRDefault="00A07282"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209BFEF9" w14:textId="1673E518" w:rsidR="00540F26" w:rsidRPr="0074695E" w:rsidRDefault="00A07282"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1B9152A1" w14:textId="4105AB48" w:rsidR="00540F26" w:rsidRPr="0074695E" w:rsidRDefault="0052465A" w:rsidP="00D434F5">
            <w:pPr>
              <w:suppressAutoHyphens w:val="0"/>
              <w:jc w:val="center"/>
              <w:rPr>
                <w:rFonts w:cstheme="minorHAnsi"/>
                <w:b/>
                <w:bCs/>
                <w:noProof/>
              </w:rPr>
            </w:pPr>
            <w:r>
              <w:rPr>
                <w:rFonts w:cstheme="minorHAnsi"/>
                <w:b/>
                <w:bCs/>
                <w:noProof/>
              </w:rPr>
              <w:t>X</w:t>
            </w:r>
          </w:p>
        </w:tc>
      </w:tr>
      <w:tr w:rsidR="00540F26" w:rsidRPr="0074695E" w14:paraId="270D8431" w14:textId="77777777" w:rsidTr="00042770">
        <w:trPr>
          <w:trHeight w:val="332"/>
        </w:trPr>
        <w:tc>
          <w:tcPr>
            <w:tcW w:w="1696" w:type="dxa"/>
            <w:vMerge/>
          </w:tcPr>
          <w:p w14:paraId="7D3326D4" w14:textId="77777777" w:rsidR="00540F26" w:rsidRPr="0074695E" w:rsidRDefault="00540F26" w:rsidP="00EC4CF5">
            <w:pPr>
              <w:rPr>
                <w:rFonts w:cstheme="minorHAnsi"/>
                <w:b/>
                <w:bCs/>
                <w:noProof/>
              </w:rPr>
            </w:pPr>
          </w:p>
        </w:tc>
        <w:tc>
          <w:tcPr>
            <w:tcW w:w="544" w:type="dxa"/>
          </w:tcPr>
          <w:p w14:paraId="2546691F" w14:textId="52E0C022" w:rsidR="00540F26" w:rsidRPr="0074695E" w:rsidRDefault="00E31066" w:rsidP="00EC4CF5">
            <w:pPr>
              <w:rPr>
                <w:rFonts w:cstheme="minorHAnsi"/>
                <w:b/>
                <w:bCs/>
                <w:noProof/>
              </w:rPr>
            </w:pPr>
            <w:r>
              <w:rPr>
                <w:rFonts w:cstheme="minorHAnsi"/>
                <w:b/>
                <w:bCs/>
                <w:noProof/>
              </w:rPr>
              <w:t>7</w:t>
            </w:r>
          </w:p>
        </w:tc>
        <w:tc>
          <w:tcPr>
            <w:tcW w:w="7678" w:type="dxa"/>
            <w:shd w:val="clear" w:color="auto" w:fill="F7CAAC" w:themeFill="accent2" w:themeFillTint="66"/>
          </w:tcPr>
          <w:p w14:paraId="193B8BD1" w14:textId="619E1EF5" w:rsidR="00540F26" w:rsidRPr="00D84913" w:rsidRDefault="00540F26" w:rsidP="00D434F5">
            <w:pPr>
              <w:suppressAutoHyphens w:val="0"/>
              <w:rPr>
                <w:rFonts w:cstheme="minorHAnsi"/>
                <w:b/>
                <w:bCs/>
                <w:i/>
                <w:iCs/>
                <w:noProof/>
              </w:rPr>
            </w:pPr>
            <w:r w:rsidRPr="00D84913">
              <w:rPr>
                <w:rFonts w:cstheme="minorHAnsi"/>
                <w:b/>
                <w:bCs/>
                <w:i/>
                <w:iCs/>
                <w:noProof/>
              </w:rPr>
              <w:t>Explore how police use out-of-court disposals (OOCDs) to support adults with vulnerabilities, including autistic adults.</w:t>
            </w:r>
          </w:p>
        </w:tc>
        <w:tc>
          <w:tcPr>
            <w:tcW w:w="1105" w:type="dxa"/>
            <w:shd w:val="clear" w:color="auto" w:fill="F7CAAC" w:themeFill="accent2" w:themeFillTint="66"/>
          </w:tcPr>
          <w:p w14:paraId="1C6F990C" w14:textId="70C527C3" w:rsidR="00540F26" w:rsidRDefault="00540F26" w:rsidP="00D434F5">
            <w:pPr>
              <w:suppressAutoHyphens w:val="0"/>
              <w:jc w:val="center"/>
              <w:rPr>
                <w:rFonts w:cstheme="minorHAnsi"/>
                <w:b/>
                <w:bCs/>
                <w:noProof/>
              </w:rPr>
            </w:pPr>
          </w:p>
        </w:tc>
        <w:tc>
          <w:tcPr>
            <w:tcW w:w="1021" w:type="dxa"/>
            <w:shd w:val="clear" w:color="auto" w:fill="F7CAAC" w:themeFill="accent2" w:themeFillTint="66"/>
          </w:tcPr>
          <w:p w14:paraId="004F2177" w14:textId="344DF8B4" w:rsidR="00540F26" w:rsidRPr="0074695E" w:rsidRDefault="00EF7BB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76C3819F" w14:textId="63214AA5"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4550997A" w14:textId="77777777" w:rsidR="00540F26" w:rsidRPr="0074695E" w:rsidRDefault="00540F26" w:rsidP="00D434F5">
            <w:pPr>
              <w:suppressAutoHyphens w:val="0"/>
              <w:jc w:val="center"/>
              <w:rPr>
                <w:rFonts w:cstheme="minorHAnsi"/>
                <w:b/>
                <w:bCs/>
                <w:noProof/>
              </w:rPr>
            </w:pPr>
          </w:p>
        </w:tc>
        <w:tc>
          <w:tcPr>
            <w:tcW w:w="1134" w:type="dxa"/>
            <w:shd w:val="clear" w:color="auto" w:fill="F7CAAC" w:themeFill="accent2" w:themeFillTint="66"/>
          </w:tcPr>
          <w:p w14:paraId="401CAC5F" w14:textId="77777777" w:rsidR="00540F26" w:rsidRPr="0074695E" w:rsidRDefault="00540F26" w:rsidP="00D434F5">
            <w:pPr>
              <w:suppressAutoHyphens w:val="0"/>
              <w:jc w:val="center"/>
              <w:rPr>
                <w:rFonts w:cstheme="minorHAnsi"/>
                <w:b/>
                <w:bCs/>
                <w:noProof/>
              </w:rPr>
            </w:pPr>
          </w:p>
        </w:tc>
      </w:tr>
      <w:tr w:rsidR="00540F26" w:rsidRPr="0074695E" w14:paraId="2A874200" w14:textId="77777777" w:rsidTr="00042770">
        <w:trPr>
          <w:trHeight w:val="332"/>
        </w:trPr>
        <w:tc>
          <w:tcPr>
            <w:tcW w:w="1696" w:type="dxa"/>
            <w:vMerge/>
          </w:tcPr>
          <w:p w14:paraId="3E807934" w14:textId="77777777" w:rsidR="00540F26" w:rsidRPr="00455324" w:rsidRDefault="00540F26" w:rsidP="00D434F5">
            <w:pPr>
              <w:suppressAutoHyphens w:val="0"/>
              <w:rPr>
                <w:rFonts w:cstheme="minorHAnsi"/>
                <w:b/>
                <w:bCs/>
                <w:noProof/>
              </w:rPr>
            </w:pPr>
          </w:p>
        </w:tc>
        <w:tc>
          <w:tcPr>
            <w:tcW w:w="544" w:type="dxa"/>
          </w:tcPr>
          <w:p w14:paraId="5E36B348" w14:textId="1337C06E" w:rsidR="00540F26" w:rsidRPr="00455324" w:rsidRDefault="00E31066" w:rsidP="00D434F5">
            <w:pPr>
              <w:suppressAutoHyphens w:val="0"/>
              <w:rPr>
                <w:rFonts w:cstheme="minorHAnsi"/>
                <w:b/>
                <w:bCs/>
                <w:noProof/>
              </w:rPr>
            </w:pPr>
            <w:r>
              <w:rPr>
                <w:rFonts w:cstheme="minorHAnsi"/>
                <w:b/>
                <w:bCs/>
                <w:noProof/>
              </w:rPr>
              <w:t>8</w:t>
            </w:r>
          </w:p>
        </w:tc>
        <w:tc>
          <w:tcPr>
            <w:tcW w:w="7678" w:type="dxa"/>
            <w:shd w:val="clear" w:color="auto" w:fill="F7CAAC" w:themeFill="accent2" w:themeFillTint="66"/>
          </w:tcPr>
          <w:p w14:paraId="7388C9CA" w14:textId="0A1686A8" w:rsidR="00540F26" w:rsidRPr="00D84913" w:rsidRDefault="00540F26" w:rsidP="00D434F5">
            <w:pPr>
              <w:suppressAutoHyphens w:val="0"/>
              <w:rPr>
                <w:rFonts w:cstheme="minorHAnsi"/>
                <w:b/>
                <w:bCs/>
                <w:i/>
                <w:iCs/>
                <w:noProof/>
              </w:rPr>
            </w:pPr>
            <w:r w:rsidRPr="00D84913">
              <w:rPr>
                <w:rFonts w:cstheme="minorHAnsi"/>
                <w:b/>
                <w:bCs/>
                <w:i/>
                <w:iCs/>
                <w:noProof/>
              </w:rPr>
              <w:t>Encourage more autism-friendly programmes in the cultural and heritage sectors.</w:t>
            </w:r>
          </w:p>
        </w:tc>
        <w:tc>
          <w:tcPr>
            <w:tcW w:w="1105" w:type="dxa"/>
            <w:shd w:val="clear" w:color="auto" w:fill="F7CAAC" w:themeFill="accent2" w:themeFillTint="66"/>
          </w:tcPr>
          <w:p w14:paraId="61B23527" w14:textId="77777777" w:rsidR="00540F26" w:rsidRPr="0074695E" w:rsidRDefault="00540F26" w:rsidP="00D434F5">
            <w:pPr>
              <w:suppressAutoHyphens w:val="0"/>
              <w:jc w:val="center"/>
              <w:rPr>
                <w:rFonts w:cstheme="minorHAnsi"/>
                <w:b/>
                <w:bCs/>
                <w:noProof/>
              </w:rPr>
            </w:pPr>
          </w:p>
        </w:tc>
        <w:tc>
          <w:tcPr>
            <w:tcW w:w="1021" w:type="dxa"/>
            <w:shd w:val="clear" w:color="auto" w:fill="F7CAAC" w:themeFill="accent2" w:themeFillTint="66"/>
          </w:tcPr>
          <w:p w14:paraId="0CAE133B" w14:textId="77777777" w:rsidR="00540F26" w:rsidRPr="0074695E" w:rsidRDefault="00540F26" w:rsidP="00D434F5">
            <w:pPr>
              <w:suppressAutoHyphens w:val="0"/>
              <w:jc w:val="center"/>
              <w:rPr>
                <w:rFonts w:cstheme="minorHAnsi"/>
                <w:b/>
                <w:bCs/>
                <w:noProof/>
              </w:rPr>
            </w:pPr>
          </w:p>
        </w:tc>
        <w:tc>
          <w:tcPr>
            <w:tcW w:w="1134" w:type="dxa"/>
            <w:shd w:val="clear" w:color="auto" w:fill="F7CAAC" w:themeFill="accent2" w:themeFillTint="66"/>
          </w:tcPr>
          <w:p w14:paraId="0D246DCB" w14:textId="0AF87BCF" w:rsidR="00540F26" w:rsidRPr="0074695E" w:rsidRDefault="00540F26" w:rsidP="00D434F5">
            <w:pPr>
              <w:suppressAutoHyphens w:val="0"/>
              <w:jc w:val="center"/>
              <w:rPr>
                <w:rFonts w:cstheme="minorHAnsi"/>
                <w:b/>
                <w:bCs/>
                <w:noProof/>
              </w:rPr>
            </w:pPr>
          </w:p>
        </w:tc>
        <w:tc>
          <w:tcPr>
            <w:tcW w:w="1134" w:type="dxa"/>
            <w:shd w:val="clear" w:color="auto" w:fill="F7CAAC" w:themeFill="accent2" w:themeFillTint="66"/>
          </w:tcPr>
          <w:p w14:paraId="4994B06E" w14:textId="7ABBEDA7" w:rsidR="00540F26" w:rsidRPr="0074695E" w:rsidRDefault="000101D2"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684141D4" w14:textId="47BE9606" w:rsidR="00540F26" w:rsidRPr="0074695E" w:rsidRDefault="0052465A" w:rsidP="00D434F5">
            <w:pPr>
              <w:suppressAutoHyphens w:val="0"/>
              <w:rPr>
                <w:rFonts w:cstheme="minorHAnsi"/>
                <w:b/>
                <w:bCs/>
                <w:noProof/>
              </w:rPr>
            </w:pPr>
            <w:r>
              <w:rPr>
                <w:rFonts w:cstheme="minorHAnsi"/>
                <w:b/>
                <w:bCs/>
                <w:noProof/>
              </w:rPr>
              <w:t>X</w:t>
            </w:r>
          </w:p>
        </w:tc>
      </w:tr>
      <w:tr w:rsidR="00540F26" w:rsidRPr="0074695E" w14:paraId="6CC91CC7" w14:textId="77777777" w:rsidTr="00042770">
        <w:trPr>
          <w:trHeight w:val="332"/>
        </w:trPr>
        <w:tc>
          <w:tcPr>
            <w:tcW w:w="1696" w:type="dxa"/>
            <w:vMerge/>
          </w:tcPr>
          <w:p w14:paraId="38D63302" w14:textId="77777777" w:rsidR="00540F26" w:rsidRPr="00455324" w:rsidRDefault="00540F26" w:rsidP="00D434F5">
            <w:pPr>
              <w:suppressAutoHyphens w:val="0"/>
              <w:rPr>
                <w:rFonts w:cstheme="minorHAnsi"/>
                <w:b/>
                <w:bCs/>
                <w:noProof/>
              </w:rPr>
            </w:pPr>
          </w:p>
        </w:tc>
        <w:tc>
          <w:tcPr>
            <w:tcW w:w="544" w:type="dxa"/>
          </w:tcPr>
          <w:p w14:paraId="21FBC7A1" w14:textId="5CDDFAE6" w:rsidR="00540F26" w:rsidRPr="00455324" w:rsidRDefault="00E31066" w:rsidP="00D434F5">
            <w:pPr>
              <w:suppressAutoHyphens w:val="0"/>
              <w:rPr>
                <w:rFonts w:cstheme="minorHAnsi"/>
                <w:b/>
                <w:bCs/>
                <w:noProof/>
              </w:rPr>
            </w:pPr>
            <w:r>
              <w:rPr>
                <w:rFonts w:cstheme="minorHAnsi"/>
                <w:b/>
                <w:bCs/>
                <w:noProof/>
              </w:rPr>
              <w:t>9</w:t>
            </w:r>
          </w:p>
        </w:tc>
        <w:tc>
          <w:tcPr>
            <w:tcW w:w="7678" w:type="dxa"/>
            <w:shd w:val="clear" w:color="auto" w:fill="F7CAAC" w:themeFill="accent2" w:themeFillTint="66"/>
          </w:tcPr>
          <w:p w14:paraId="532625DB" w14:textId="2E0C7F73" w:rsidR="00540F26" w:rsidRPr="00455324" w:rsidRDefault="00540F26" w:rsidP="00D434F5">
            <w:pPr>
              <w:suppressAutoHyphens w:val="0"/>
              <w:rPr>
                <w:rFonts w:cstheme="minorHAnsi"/>
                <w:b/>
                <w:bCs/>
                <w:noProof/>
              </w:rPr>
            </w:pPr>
            <w:r w:rsidRPr="00455324">
              <w:rPr>
                <w:rFonts w:cstheme="minorHAnsi"/>
                <w:b/>
                <w:bCs/>
                <w:noProof/>
              </w:rPr>
              <w:t xml:space="preserve">Ensure housing, including supported housing, helps </w:t>
            </w:r>
            <w:r w:rsidR="00982D44">
              <w:rPr>
                <w:rFonts w:cstheme="minorHAnsi"/>
                <w:b/>
                <w:bCs/>
                <w:noProof/>
              </w:rPr>
              <w:t xml:space="preserve">autisitc </w:t>
            </w:r>
            <w:r w:rsidRPr="00455324">
              <w:rPr>
                <w:rFonts w:cstheme="minorHAnsi"/>
                <w:b/>
                <w:bCs/>
                <w:noProof/>
              </w:rPr>
              <w:t>people to lead healthy independent lives</w:t>
            </w:r>
            <w:r>
              <w:rPr>
                <w:rFonts w:cstheme="minorHAnsi"/>
                <w:b/>
                <w:bCs/>
                <w:noProof/>
              </w:rPr>
              <w:t>.</w:t>
            </w:r>
          </w:p>
        </w:tc>
        <w:tc>
          <w:tcPr>
            <w:tcW w:w="1105" w:type="dxa"/>
            <w:shd w:val="clear" w:color="auto" w:fill="F7CAAC" w:themeFill="accent2" w:themeFillTint="66"/>
          </w:tcPr>
          <w:p w14:paraId="79872F80" w14:textId="2E5E6225" w:rsidR="00540F26" w:rsidRPr="0074695E" w:rsidRDefault="00540F26" w:rsidP="00D434F5">
            <w:pPr>
              <w:suppressAutoHyphens w:val="0"/>
              <w:jc w:val="center"/>
              <w:rPr>
                <w:rFonts w:cstheme="minorHAnsi"/>
                <w:b/>
                <w:bCs/>
                <w:noProof/>
              </w:rPr>
            </w:pPr>
          </w:p>
        </w:tc>
        <w:tc>
          <w:tcPr>
            <w:tcW w:w="1021" w:type="dxa"/>
            <w:shd w:val="clear" w:color="auto" w:fill="F7CAAC" w:themeFill="accent2" w:themeFillTint="66"/>
          </w:tcPr>
          <w:p w14:paraId="523645BF" w14:textId="0CD7D0B9" w:rsidR="00540F26" w:rsidRPr="0074695E" w:rsidRDefault="007257E6"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071EA128" w14:textId="02BE90C9"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3D193D2B" w14:textId="63C528DD"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7AE3FEAE" w14:textId="3C3A8F41" w:rsidR="00540F26" w:rsidRDefault="0025231F" w:rsidP="00D434F5">
            <w:pPr>
              <w:suppressAutoHyphens w:val="0"/>
              <w:rPr>
                <w:rFonts w:cstheme="minorHAnsi"/>
                <w:b/>
                <w:bCs/>
                <w:noProof/>
              </w:rPr>
            </w:pPr>
            <w:r>
              <w:rPr>
                <w:rFonts w:cstheme="minorHAnsi"/>
                <w:b/>
                <w:bCs/>
                <w:noProof/>
              </w:rPr>
              <w:t>x</w:t>
            </w:r>
          </w:p>
          <w:p w14:paraId="0C4C78F6" w14:textId="1498210E" w:rsidR="0025231F" w:rsidRPr="0074695E" w:rsidRDefault="0025231F" w:rsidP="00D434F5">
            <w:pPr>
              <w:suppressAutoHyphens w:val="0"/>
              <w:rPr>
                <w:rFonts w:cstheme="minorHAnsi"/>
                <w:b/>
                <w:bCs/>
                <w:noProof/>
              </w:rPr>
            </w:pPr>
          </w:p>
        </w:tc>
      </w:tr>
      <w:tr w:rsidR="00540F26" w:rsidRPr="0074695E" w14:paraId="5F2A31E0" w14:textId="77777777" w:rsidTr="00042770">
        <w:trPr>
          <w:trHeight w:val="332"/>
        </w:trPr>
        <w:tc>
          <w:tcPr>
            <w:tcW w:w="1696" w:type="dxa"/>
            <w:vMerge/>
          </w:tcPr>
          <w:p w14:paraId="0C70EACE" w14:textId="77777777" w:rsidR="00540F26" w:rsidRPr="00455324" w:rsidRDefault="00540F26" w:rsidP="00D434F5">
            <w:pPr>
              <w:suppressAutoHyphens w:val="0"/>
              <w:rPr>
                <w:rFonts w:cstheme="minorHAnsi"/>
                <w:b/>
                <w:bCs/>
                <w:noProof/>
              </w:rPr>
            </w:pPr>
          </w:p>
        </w:tc>
        <w:tc>
          <w:tcPr>
            <w:tcW w:w="544" w:type="dxa"/>
          </w:tcPr>
          <w:p w14:paraId="7A61ECF5" w14:textId="56808515" w:rsidR="00540F26" w:rsidRPr="00455324" w:rsidRDefault="00E31066" w:rsidP="00D434F5">
            <w:pPr>
              <w:suppressAutoHyphens w:val="0"/>
              <w:rPr>
                <w:rFonts w:cstheme="minorHAnsi"/>
                <w:b/>
                <w:bCs/>
                <w:noProof/>
              </w:rPr>
            </w:pPr>
            <w:r>
              <w:rPr>
                <w:rFonts w:cstheme="minorHAnsi"/>
                <w:b/>
                <w:bCs/>
                <w:noProof/>
              </w:rPr>
              <w:t>10</w:t>
            </w:r>
          </w:p>
        </w:tc>
        <w:tc>
          <w:tcPr>
            <w:tcW w:w="7678" w:type="dxa"/>
            <w:shd w:val="clear" w:color="auto" w:fill="66FF33"/>
          </w:tcPr>
          <w:p w14:paraId="19CC7E26" w14:textId="77777777" w:rsidR="00540F26" w:rsidRPr="00455324" w:rsidRDefault="00540F26" w:rsidP="00D434F5">
            <w:pPr>
              <w:suppressAutoHyphens w:val="0"/>
              <w:rPr>
                <w:rFonts w:cstheme="minorHAnsi"/>
                <w:b/>
                <w:bCs/>
                <w:noProof/>
              </w:rPr>
            </w:pPr>
            <w:r w:rsidRPr="000959BA">
              <w:rPr>
                <w:rFonts w:cstheme="minorHAnsi"/>
                <w:b/>
                <w:bCs/>
                <w:noProof/>
              </w:rPr>
              <w:t>Improve autistic people’s access to supported living and housing that meets their needs.</w:t>
            </w:r>
          </w:p>
        </w:tc>
        <w:tc>
          <w:tcPr>
            <w:tcW w:w="1105" w:type="dxa"/>
            <w:shd w:val="clear" w:color="auto" w:fill="F7CAAC" w:themeFill="accent2" w:themeFillTint="66"/>
          </w:tcPr>
          <w:p w14:paraId="5510371E" w14:textId="7D966B96" w:rsidR="00540F26" w:rsidRPr="0074695E" w:rsidRDefault="00540F26" w:rsidP="00D434F5">
            <w:pPr>
              <w:suppressAutoHyphens w:val="0"/>
              <w:jc w:val="center"/>
              <w:rPr>
                <w:rFonts w:cstheme="minorHAnsi"/>
                <w:b/>
                <w:bCs/>
                <w:noProof/>
              </w:rPr>
            </w:pPr>
            <w:r>
              <w:rPr>
                <w:rFonts w:cstheme="minorHAnsi"/>
                <w:b/>
                <w:bCs/>
                <w:noProof/>
              </w:rPr>
              <w:t>x</w:t>
            </w:r>
          </w:p>
        </w:tc>
        <w:tc>
          <w:tcPr>
            <w:tcW w:w="1021" w:type="dxa"/>
            <w:shd w:val="clear" w:color="auto" w:fill="F7CAAC" w:themeFill="accent2" w:themeFillTint="66"/>
          </w:tcPr>
          <w:p w14:paraId="6A1F6664" w14:textId="49506D23" w:rsidR="00540F26" w:rsidRPr="0074695E" w:rsidRDefault="007257E6"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51A80B21" w14:textId="2AB48719"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36BFD40B" w14:textId="6AAFA6C4"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783688C7" w14:textId="6BAF05D7" w:rsidR="00540F26" w:rsidRPr="0074695E" w:rsidRDefault="0052465A" w:rsidP="00D434F5">
            <w:pPr>
              <w:suppressAutoHyphens w:val="0"/>
              <w:rPr>
                <w:rFonts w:cstheme="minorHAnsi"/>
                <w:b/>
                <w:bCs/>
                <w:noProof/>
              </w:rPr>
            </w:pPr>
            <w:r>
              <w:rPr>
                <w:rFonts w:cstheme="minorHAnsi"/>
                <w:b/>
                <w:bCs/>
                <w:noProof/>
              </w:rPr>
              <w:t>X</w:t>
            </w:r>
          </w:p>
        </w:tc>
      </w:tr>
      <w:tr w:rsidR="00540F26" w:rsidRPr="0074695E" w14:paraId="3F2D015C" w14:textId="77777777" w:rsidTr="00042770">
        <w:trPr>
          <w:trHeight w:val="332"/>
        </w:trPr>
        <w:tc>
          <w:tcPr>
            <w:tcW w:w="1696" w:type="dxa"/>
            <w:vMerge/>
          </w:tcPr>
          <w:p w14:paraId="62365FC4" w14:textId="77777777" w:rsidR="00540F26" w:rsidRPr="00455324" w:rsidRDefault="00540F26" w:rsidP="00D434F5">
            <w:pPr>
              <w:suppressAutoHyphens w:val="0"/>
              <w:rPr>
                <w:rFonts w:cstheme="minorHAnsi"/>
                <w:b/>
                <w:bCs/>
                <w:noProof/>
              </w:rPr>
            </w:pPr>
          </w:p>
        </w:tc>
        <w:tc>
          <w:tcPr>
            <w:tcW w:w="544" w:type="dxa"/>
          </w:tcPr>
          <w:p w14:paraId="70C85AAE" w14:textId="58FB9097" w:rsidR="00540F26" w:rsidRPr="00455324" w:rsidRDefault="00E31066" w:rsidP="00D434F5">
            <w:pPr>
              <w:suppressAutoHyphens w:val="0"/>
              <w:rPr>
                <w:rFonts w:cstheme="minorHAnsi"/>
                <w:b/>
                <w:bCs/>
                <w:noProof/>
              </w:rPr>
            </w:pPr>
            <w:r>
              <w:rPr>
                <w:rFonts w:cstheme="minorHAnsi"/>
                <w:b/>
                <w:bCs/>
                <w:noProof/>
              </w:rPr>
              <w:t>11</w:t>
            </w:r>
          </w:p>
        </w:tc>
        <w:tc>
          <w:tcPr>
            <w:tcW w:w="7678" w:type="dxa"/>
            <w:shd w:val="clear" w:color="auto" w:fill="F7CAAC" w:themeFill="accent2" w:themeFillTint="66"/>
          </w:tcPr>
          <w:p w14:paraId="514BAC29" w14:textId="4E1C1976" w:rsidR="00540F26" w:rsidRPr="00984863" w:rsidRDefault="00540F26" w:rsidP="00D434F5">
            <w:pPr>
              <w:suppressAutoHyphens w:val="0"/>
              <w:rPr>
                <w:rFonts w:cstheme="minorHAnsi"/>
                <w:b/>
                <w:bCs/>
                <w:i/>
                <w:iCs/>
                <w:noProof/>
              </w:rPr>
            </w:pPr>
            <w:r w:rsidRPr="00984863">
              <w:rPr>
                <w:rFonts w:cstheme="minorHAnsi"/>
                <w:b/>
                <w:bCs/>
                <w:i/>
                <w:iCs/>
                <w:noProof/>
              </w:rPr>
              <w:t>The needs of autistic people are considered in all new buildings e.g. new support based developments.</w:t>
            </w:r>
          </w:p>
        </w:tc>
        <w:tc>
          <w:tcPr>
            <w:tcW w:w="1105" w:type="dxa"/>
            <w:shd w:val="clear" w:color="auto" w:fill="F7CAAC" w:themeFill="accent2" w:themeFillTint="66"/>
          </w:tcPr>
          <w:p w14:paraId="5F1890E9" w14:textId="2B4B0A39" w:rsidR="00540F26" w:rsidRPr="0074695E" w:rsidRDefault="00EE770C" w:rsidP="00D434F5">
            <w:pPr>
              <w:suppressAutoHyphens w:val="0"/>
              <w:jc w:val="center"/>
              <w:rPr>
                <w:rFonts w:cstheme="minorHAnsi"/>
                <w:b/>
                <w:bCs/>
                <w:noProof/>
              </w:rPr>
            </w:pPr>
            <w:r>
              <w:rPr>
                <w:rFonts w:cstheme="minorHAnsi"/>
                <w:b/>
                <w:bCs/>
                <w:noProof/>
              </w:rPr>
              <w:t>x</w:t>
            </w:r>
          </w:p>
        </w:tc>
        <w:tc>
          <w:tcPr>
            <w:tcW w:w="1021" w:type="dxa"/>
            <w:shd w:val="clear" w:color="auto" w:fill="F7CAAC" w:themeFill="accent2" w:themeFillTint="66"/>
          </w:tcPr>
          <w:p w14:paraId="4C7C29B0" w14:textId="62DAF227" w:rsidR="00540F26" w:rsidRPr="0074695E" w:rsidRDefault="007257E6"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5258261E" w14:textId="4E26A070"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1ABB3D4B" w14:textId="22345ED4"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1C2B2B68" w14:textId="2E737323" w:rsidR="00540F26" w:rsidRPr="0074695E" w:rsidRDefault="0052465A" w:rsidP="00D434F5">
            <w:pPr>
              <w:suppressAutoHyphens w:val="0"/>
              <w:rPr>
                <w:rFonts w:cstheme="minorHAnsi"/>
                <w:b/>
                <w:bCs/>
                <w:noProof/>
              </w:rPr>
            </w:pPr>
            <w:r>
              <w:rPr>
                <w:rFonts w:cstheme="minorHAnsi"/>
                <w:b/>
                <w:bCs/>
                <w:noProof/>
              </w:rPr>
              <w:t>X</w:t>
            </w:r>
          </w:p>
        </w:tc>
      </w:tr>
      <w:tr w:rsidR="00540F26" w:rsidRPr="0074695E" w14:paraId="4AF09A71" w14:textId="77777777" w:rsidTr="00042770">
        <w:trPr>
          <w:trHeight w:val="332"/>
        </w:trPr>
        <w:tc>
          <w:tcPr>
            <w:tcW w:w="1696" w:type="dxa"/>
            <w:vMerge/>
          </w:tcPr>
          <w:p w14:paraId="285587B5" w14:textId="77777777" w:rsidR="00540F26" w:rsidRPr="00455324" w:rsidRDefault="00540F26" w:rsidP="00D434F5">
            <w:pPr>
              <w:suppressAutoHyphens w:val="0"/>
              <w:rPr>
                <w:rFonts w:cstheme="minorHAnsi"/>
                <w:b/>
                <w:bCs/>
                <w:noProof/>
              </w:rPr>
            </w:pPr>
          </w:p>
        </w:tc>
        <w:tc>
          <w:tcPr>
            <w:tcW w:w="544" w:type="dxa"/>
          </w:tcPr>
          <w:p w14:paraId="3C99F253" w14:textId="44A141D1" w:rsidR="00540F26" w:rsidRPr="00455324" w:rsidRDefault="00E31066" w:rsidP="00D434F5">
            <w:pPr>
              <w:suppressAutoHyphens w:val="0"/>
              <w:rPr>
                <w:rFonts w:cstheme="minorHAnsi"/>
                <w:b/>
                <w:bCs/>
                <w:noProof/>
              </w:rPr>
            </w:pPr>
            <w:r>
              <w:rPr>
                <w:rFonts w:cstheme="minorHAnsi"/>
                <w:b/>
                <w:bCs/>
                <w:noProof/>
              </w:rPr>
              <w:t>12</w:t>
            </w:r>
          </w:p>
        </w:tc>
        <w:tc>
          <w:tcPr>
            <w:tcW w:w="7678" w:type="dxa"/>
            <w:shd w:val="clear" w:color="auto" w:fill="F7CAAC" w:themeFill="accent2" w:themeFillTint="66"/>
          </w:tcPr>
          <w:p w14:paraId="7EC448D0" w14:textId="27099684" w:rsidR="00540F26" w:rsidRPr="00984863" w:rsidRDefault="00540F26" w:rsidP="00D434F5">
            <w:pPr>
              <w:suppressAutoHyphens w:val="0"/>
              <w:rPr>
                <w:rFonts w:cstheme="minorHAnsi"/>
                <w:b/>
                <w:bCs/>
                <w:i/>
                <w:iCs/>
                <w:noProof/>
              </w:rPr>
            </w:pPr>
            <w:r w:rsidRPr="00984863">
              <w:rPr>
                <w:rFonts w:cstheme="minorHAnsi"/>
                <w:b/>
                <w:bCs/>
                <w:i/>
                <w:iCs/>
                <w:noProof/>
              </w:rPr>
              <w:t xml:space="preserve">Raise awareness of the </w:t>
            </w:r>
            <w:hyperlink r:id="rId114" w:history="1">
              <w:r w:rsidRPr="00984863">
                <w:rPr>
                  <w:rFonts w:cstheme="minorHAnsi"/>
                  <w:b/>
                  <w:bCs/>
                  <w:i/>
                  <w:iCs/>
                  <w:noProof/>
                  <w:color w:val="0563C1" w:themeColor="hyperlink"/>
                  <w:u w:val="single"/>
                </w:rPr>
                <w:t>Disabled Facilities Grant</w:t>
              </w:r>
            </w:hyperlink>
            <w:r w:rsidRPr="00984863">
              <w:rPr>
                <w:rFonts w:cstheme="minorHAnsi"/>
                <w:b/>
                <w:bCs/>
                <w:i/>
                <w:iCs/>
                <w:noProof/>
              </w:rPr>
              <w:t xml:space="preserve"> (DFG) for autistic people, including exploring key issues and how best to overcome barriers with Home Improvement Agencies e.g. Foundations and key charitable organisations for autistic people.</w:t>
            </w:r>
          </w:p>
        </w:tc>
        <w:tc>
          <w:tcPr>
            <w:tcW w:w="1105" w:type="dxa"/>
            <w:shd w:val="clear" w:color="auto" w:fill="F7CAAC" w:themeFill="accent2" w:themeFillTint="66"/>
          </w:tcPr>
          <w:p w14:paraId="4B2A4F45" w14:textId="391C81F2" w:rsidR="00540F26" w:rsidRPr="0074695E" w:rsidRDefault="00540F26" w:rsidP="00D434F5">
            <w:pPr>
              <w:suppressAutoHyphens w:val="0"/>
              <w:jc w:val="center"/>
              <w:rPr>
                <w:rFonts w:cstheme="minorHAnsi"/>
                <w:b/>
                <w:bCs/>
                <w:noProof/>
              </w:rPr>
            </w:pPr>
          </w:p>
        </w:tc>
        <w:tc>
          <w:tcPr>
            <w:tcW w:w="1021" w:type="dxa"/>
            <w:shd w:val="clear" w:color="auto" w:fill="F7CAAC" w:themeFill="accent2" w:themeFillTint="66"/>
          </w:tcPr>
          <w:p w14:paraId="312FDFB6" w14:textId="02B6452A"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14A61433" w14:textId="25880339"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42619C27" w14:textId="3A9BB6BF" w:rsidR="00540F26" w:rsidRPr="0074695E" w:rsidRDefault="00EE770C" w:rsidP="00D434F5">
            <w:pPr>
              <w:suppressAutoHyphens w:val="0"/>
              <w:jc w:val="center"/>
              <w:rPr>
                <w:rFonts w:cstheme="minorHAnsi"/>
                <w:b/>
                <w:bCs/>
                <w:noProof/>
              </w:rPr>
            </w:pPr>
            <w:r>
              <w:rPr>
                <w:rFonts w:cstheme="minorHAnsi"/>
                <w:b/>
                <w:bCs/>
                <w:noProof/>
              </w:rPr>
              <w:t>x</w:t>
            </w:r>
          </w:p>
        </w:tc>
        <w:tc>
          <w:tcPr>
            <w:tcW w:w="1134" w:type="dxa"/>
            <w:shd w:val="clear" w:color="auto" w:fill="F7CAAC" w:themeFill="accent2" w:themeFillTint="66"/>
          </w:tcPr>
          <w:p w14:paraId="35B063C7" w14:textId="199EB1DA" w:rsidR="00540F26" w:rsidRPr="0074695E" w:rsidRDefault="0025231F" w:rsidP="00D434F5">
            <w:pPr>
              <w:suppressAutoHyphens w:val="0"/>
              <w:rPr>
                <w:rFonts w:cstheme="minorHAnsi"/>
                <w:b/>
                <w:bCs/>
                <w:noProof/>
              </w:rPr>
            </w:pPr>
            <w:r>
              <w:rPr>
                <w:rFonts w:cstheme="minorHAnsi"/>
                <w:b/>
                <w:bCs/>
                <w:noProof/>
              </w:rPr>
              <w:t>x</w:t>
            </w:r>
          </w:p>
        </w:tc>
      </w:tr>
      <w:tr w:rsidR="008546B1" w:rsidRPr="0074695E" w14:paraId="6091FD36" w14:textId="77777777" w:rsidTr="00042770">
        <w:trPr>
          <w:trHeight w:val="332"/>
        </w:trPr>
        <w:tc>
          <w:tcPr>
            <w:tcW w:w="1696" w:type="dxa"/>
          </w:tcPr>
          <w:p w14:paraId="4978358F" w14:textId="77777777" w:rsidR="008546B1" w:rsidRPr="00455324" w:rsidRDefault="008546B1" w:rsidP="00D434F5">
            <w:pPr>
              <w:suppressAutoHyphens w:val="0"/>
              <w:rPr>
                <w:rFonts w:cstheme="minorHAnsi"/>
                <w:b/>
                <w:bCs/>
                <w:noProof/>
              </w:rPr>
            </w:pPr>
          </w:p>
        </w:tc>
        <w:tc>
          <w:tcPr>
            <w:tcW w:w="544" w:type="dxa"/>
          </w:tcPr>
          <w:p w14:paraId="23AB9920" w14:textId="606AE3AD" w:rsidR="008546B1" w:rsidRDefault="001F37D5" w:rsidP="00D434F5">
            <w:pPr>
              <w:suppressAutoHyphens w:val="0"/>
              <w:rPr>
                <w:rFonts w:cstheme="minorHAnsi"/>
                <w:b/>
                <w:bCs/>
                <w:noProof/>
              </w:rPr>
            </w:pPr>
            <w:r>
              <w:rPr>
                <w:rFonts w:cstheme="minorHAnsi"/>
                <w:b/>
                <w:bCs/>
                <w:noProof/>
              </w:rPr>
              <w:t>13</w:t>
            </w:r>
          </w:p>
        </w:tc>
        <w:tc>
          <w:tcPr>
            <w:tcW w:w="7678" w:type="dxa"/>
            <w:shd w:val="clear" w:color="auto" w:fill="F7CAAC" w:themeFill="accent2" w:themeFillTint="66"/>
          </w:tcPr>
          <w:p w14:paraId="091E22DE" w14:textId="6BB4EBE4" w:rsidR="008546B1" w:rsidRPr="00984863" w:rsidRDefault="001F37D5" w:rsidP="00D434F5">
            <w:pPr>
              <w:suppressAutoHyphens w:val="0"/>
              <w:rPr>
                <w:rFonts w:cstheme="minorHAnsi"/>
                <w:b/>
                <w:bCs/>
                <w:i/>
                <w:iCs/>
                <w:noProof/>
              </w:rPr>
            </w:pPr>
            <w:r w:rsidRPr="00042117">
              <w:rPr>
                <w:rFonts w:cstheme="minorHAnsi"/>
                <w:b/>
                <w:bCs/>
                <w:noProof/>
              </w:rPr>
              <w:t>Provide a designated keyworker for CYP with learning disabilities, autism or both</w:t>
            </w:r>
            <w:r w:rsidRPr="00042117">
              <w:rPr>
                <w:rFonts w:cstheme="minorHAnsi"/>
                <w:b/>
                <w:bCs/>
                <w:i/>
                <w:iCs/>
                <w:noProof/>
              </w:rPr>
              <w:t xml:space="preserve"> </w:t>
            </w:r>
            <w:r w:rsidRPr="00042117">
              <w:rPr>
                <w:rFonts w:cstheme="minorHAnsi"/>
                <w:b/>
                <w:bCs/>
                <w:noProof/>
              </w:rPr>
              <w:t>who are inpatients or at risk of being admitted to hospital</w:t>
            </w:r>
          </w:p>
        </w:tc>
        <w:tc>
          <w:tcPr>
            <w:tcW w:w="1105" w:type="dxa"/>
            <w:shd w:val="clear" w:color="auto" w:fill="F7CAAC" w:themeFill="accent2" w:themeFillTint="66"/>
          </w:tcPr>
          <w:p w14:paraId="642C41A3" w14:textId="77777777" w:rsidR="008546B1" w:rsidRPr="0074695E" w:rsidRDefault="008546B1" w:rsidP="00D434F5">
            <w:pPr>
              <w:suppressAutoHyphens w:val="0"/>
              <w:jc w:val="center"/>
              <w:rPr>
                <w:rFonts w:cstheme="minorHAnsi"/>
                <w:b/>
                <w:bCs/>
                <w:noProof/>
              </w:rPr>
            </w:pPr>
          </w:p>
        </w:tc>
        <w:tc>
          <w:tcPr>
            <w:tcW w:w="1021" w:type="dxa"/>
            <w:shd w:val="clear" w:color="auto" w:fill="F7CAAC" w:themeFill="accent2" w:themeFillTint="66"/>
          </w:tcPr>
          <w:p w14:paraId="10DF03C0" w14:textId="77777777" w:rsidR="008546B1" w:rsidRDefault="008546B1" w:rsidP="00D434F5">
            <w:pPr>
              <w:suppressAutoHyphens w:val="0"/>
              <w:jc w:val="center"/>
              <w:rPr>
                <w:rFonts w:cstheme="minorHAnsi"/>
                <w:b/>
                <w:bCs/>
                <w:noProof/>
              </w:rPr>
            </w:pPr>
          </w:p>
        </w:tc>
        <w:tc>
          <w:tcPr>
            <w:tcW w:w="1134" w:type="dxa"/>
            <w:shd w:val="clear" w:color="auto" w:fill="F7CAAC" w:themeFill="accent2" w:themeFillTint="66"/>
          </w:tcPr>
          <w:p w14:paraId="569FA80D" w14:textId="77777777" w:rsidR="008546B1" w:rsidRDefault="008546B1" w:rsidP="00D434F5">
            <w:pPr>
              <w:suppressAutoHyphens w:val="0"/>
              <w:jc w:val="center"/>
              <w:rPr>
                <w:rFonts w:cstheme="minorHAnsi"/>
                <w:b/>
                <w:bCs/>
                <w:noProof/>
              </w:rPr>
            </w:pPr>
          </w:p>
        </w:tc>
        <w:tc>
          <w:tcPr>
            <w:tcW w:w="1134" w:type="dxa"/>
            <w:shd w:val="clear" w:color="auto" w:fill="F7CAAC" w:themeFill="accent2" w:themeFillTint="66"/>
          </w:tcPr>
          <w:p w14:paraId="45FEE99E" w14:textId="77777777" w:rsidR="008546B1" w:rsidRDefault="008546B1" w:rsidP="00D434F5">
            <w:pPr>
              <w:suppressAutoHyphens w:val="0"/>
              <w:jc w:val="center"/>
              <w:rPr>
                <w:rFonts w:cstheme="minorHAnsi"/>
                <w:b/>
                <w:bCs/>
                <w:noProof/>
              </w:rPr>
            </w:pPr>
          </w:p>
        </w:tc>
        <w:tc>
          <w:tcPr>
            <w:tcW w:w="1134" w:type="dxa"/>
            <w:shd w:val="clear" w:color="auto" w:fill="F7CAAC" w:themeFill="accent2" w:themeFillTint="66"/>
          </w:tcPr>
          <w:p w14:paraId="5F5525A4" w14:textId="77777777" w:rsidR="008546B1" w:rsidRDefault="008546B1" w:rsidP="00D434F5">
            <w:pPr>
              <w:suppressAutoHyphens w:val="0"/>
              <w:rPr>
                <w:rFonts w:cstheme="minorHAnsi"/>
                <w:b/>
                <w:bCs/>
                <w:noProof/>
              </w:rPr>
            </w:pPr>
          </w:p>
        </w:tc>
      </w:tr>
    </w:tbl>
    <w:p w14:paraId="66B5E089" w14:textId="77777777" w:rsidR="007C3C0C" w:rsidRDefault="007C3C0C">
      <w:pPr>
        <w:suppressAutoHyphens w:val="0"/>
        <w:rPr>
          <w:b/>
          <w:bCs/>
        </w:rPr>
      </w:pPr>
    </w:p>
    <w:p w14:paraId="7889304D" w14:textId="77777777" w:rsidR="007C3C0C" w:rsidRDefault="007C3C0C">
      <w:pPr>
        <w:suppressAutoHyphens w:val="0"/>
        <w:rPr>
          <w:b/>
          <w:bCs/>
        </w:rPr>
      </w:pPr>
      <w:r>
        <w:rPr>
          <w:b/>
          <w:bCs/>
        </w:rPr>
        <w:br w:type="page"/>
      </w:r>
    </w:p>
    <w:tbl>
      <w:tblPr>
        <w:tblStyle w:val="TableGrid"/>
        <w:tblpPr w:leftFromText="180" w:rightFromText="180" w:vertAnchor="page" w:horzAnchor="page" w:tblpX="804" w:tblpY="1613"/>
        <w:tblW w:w="15446" w:type="dxa"/>
        <w:tblLook w:val="04A0" w:firstRow="1" w:lastRow="0" w:firstColumn="1" w:lastColumn="0" w:noHBand="0" w:noVBand="1"/>
      </w:tblPr>
      <w:tblGrid>
        <w:gridCol w:w="1696"/>
        <w:gridCol w:w="567"/>
        <w:gridCol w:w="7655"/>
        <w:gridCol w:w="1105"/>
        <w:gridCol w:w="1021"/>
        <w:gridCol w:w="1134"/>
        <w:gridCol w:w="1134"/>
        <w:gridCol w:w="1134"/>
      </w:tblGrid>
      <w:tr w:rsidR="00B67D9D" w:rsidRPr="00F953B7" w14:paraId="0D846A3F" w14:textId="77777777" w:rsidTr="00CB1A39">
        <w:trPr>
          <w:trHeight w:val="558"/>
        </w:trPr>
        <w:tc>
          <w:tcPr>
            <w:tcW w:w="15446" w:type="dxa"/>
            <w:gridSpan w:val="8"/>
            <w:shd w:val="clear" w:color="auto" w:fill="DBDBDB" w:themeFill="accent3" w:themeFillTint="66"/>
          </w:tcPr>
          <w:p w14:paraId="1ED286A7" w14:textId="7CBCB4F4" w:rsidR="00B67D9D" w:rsidRPr="00152030" w:rsidRDefault="00B67D9D" w:rsidP="00CB1A39">
            <w:pPr>
              <w:suppressAutoHyphens w:val="0"/>
              <w:rPr>
                <w:rFonts w:cstheme="minorHAnsi"/>
                <w:b/>
                <w:bCs/>
                <w:sz w:val="28"/>
                <w:szCs w:val="28"/>
              </w:rPr>
            </w:pPr>
            <w:r w:rsidRPr="00152030">
              <w:rPr>
                <w:rFonts w:cstheme="minorHAnsi"/>
                <w:b/>
                <w:bCs/>
                <w:sz w:val="28"/>
                <w:szCs w:val="28"/>
              </w:rPr>
              <w:t xml:space="preserve">Action 5 Tackling </w:t>
            </w:r>
            <w:r w:rsidR="00DA4C87">
              <w:rPr>
                <w:rFonts w:cstheme="minorHAnsi"/>
                <w:b/>
                <w:bCs/>
                <w:sz w:val="28"/>
                <w:szCs w:val="28"/>
              </w:rPr>
              <w:t>h</w:t>
            </w:r>
            <w:r w:rsidRPr="00152030">
              <w:rPr>
                <w:rFonts w:cstheme="minorHAnsi"/>
                <w:b/>
                <w:bCs/>
                <w:sz w:val="28"/>
                <w:szCs w:val="28"/>
              </w:rPr>
              <w:t xml:space="preserve">ealth </w:t>
            </w:r>
            <w:r w:rsidR="00DA4C87">
              <w:rPr>
                <w:rFonts w:cstheme="minorHAnsi"/>
                <w:b/>
                <w:bCs/>
                <w:sz w:val="28"/>
                <w:szCs w:val="28"/>
              </w:rPr>
              <w:t>i</w:t>
            </w:r>
            <w:r w:rsidRPr="00152030">
              <w:rPr>
                <w:rFonts w:cstheme="minorHAnsi"/>
                <w:b/>
                <w:bCs/>
                <w:sz w:val="28"/>
                <w:szCs w:val="28"/>
              </w:rPr>
              <w:t>nequalities</w:t>
            </w:r>
          </w:p>
        </w:tc>
      </w:tr>
      <w:tr w:rsidR="00B67D9D" w:rsidRPr="00F953B7" w14:paraId="36C0DCB7" w14:textId="77777777" w:rsidTr="00CB1A39">
        <w:trPr>
          <w:trHeight w:val="410"/>
        </w:trPr>
        <w:tc>
          <w:tcPr>
            <w:tcW w:w="2263" w:type="dxa"/>
            <w:gridSpan w:val="2"/>
            <w:vMerge w:val="restart"/>
            <w:shd w:val="clear" w:color="auto" w:fill="DBDBDB" w:themeFill="accent3" w:themeFillTint="66"/>
          </w:tcPr>
          <w:p w14:paraId="2BECA17E" w14:textId="77777777" w:rsidR="00B67D9D" w:rsidRPr="00F953B7" w:rsidRDefault="00B67D9D" w:rsidP="00152030">
            <w:pPr>
              <w:suppressAutoHyphens w:val="0"/>
              <w:jc w:val="center"/>
              <w:rPr>
                <w:rFonts w:cstheme="minorHAnsi"/>
                <w:b/>
                <w:bCs/>
                <w:noProof/>
                <w:sz w:val="24"/>
                <w:szCs w:val="24"/>
              </w:rPr>
            </w:pPr>
            <w:r w:rsidRPr="00F953B7">
              <w:rPr>
                <w:rFonts w:cstheme="minorHAnsi"/>
                <w:b/>
                <w:bCs/>
                <w:noProof/>
                <w:sz w:val="24"/>
                <w:szCs w:val="24"/>
              </w:rPr>
              <w:t>Outcomes</w:t>
            </w:r>
          </w:p>
        </w:tc>
        <w:tc>
          <w:tcPr>
            <w:tcW w:w="7655" w:type="dxa"/>
            <w:vMerge w:val="restart"/>
            <w:shd w:val="clear" w:color="auto" w:fill="DBDBDB" w:themeFill="accent3" w:themeFillTint="66"/>
          </w:tcPr>
          <w:p w14:paraId="79F7F1FF" w14:textId="77777777" w:rsidR="00B67D9D" w:rsidRPr="00F953B7" w:rsidRDefault="00B67D9D" w:rsidP="00152030">
            <w:pPr>
              <w:suppressAutoHyphens w:val="0"/>
              <w:jc w:val="center"/>
              <w:rPr>
                <w:rFonts w:cstheme="minorHAnsi"/>
                <w:b/>
                <w:bCs/>
                <w:noProof/>
                <w:sz w:val="24"/>
                <w:szCs w:val="24"/>
              </w:rPr>
            </w:pPr>
            <w:r w:rsidRPr="00F953B7">
              <w:rPr>
                <w:rFonts w:cstheme="minorHAnsi"/>
                <w:b/>
                <w:bCs/>
                <w:noProof/>
                <w:sz w:val="24"/>
                <w:szCs w:val="24"/>
              </w:rPr>
              <w:t>What we will do</w:t>
            </w:r>
          </w:p>
        </w:tc>
        <w:tc>
          <w:tcPr>
            <w:tcW w:w="5528" w:type="dxa"/>
            <w:gridSpan w:val="5"/>
            <w:shd w:val="clear" w:color="auto" w:fill="DBDBDB" w:themeFill="accent3" w:themeFillTint="66"/>
          </w:tcPr>
          <w:p w14:paraId="380BC63D" w14:textId="77777777" w:rsidR="00B67D9D" w:rsidRPr="00F953B7" w:rsidRDefault="00B67D9D" w:rsidP="00CB1A39">
            <w:pPr>
              <w:suppressAutoHyphens w:val="0"/>
              <w:jc w:val="center"/>
              <w:rPr>
                <w:rFonts w:cstheme="minorHAnsi"/>
                <w:b/>
                <w:bCs/>
                <w:noProof/>
                <w:sz w:val="24"/>
                <w:szCs w:val="24"/>
              </w:rPr>
            </w:pPr>
            <w:r w:rsidRPr="00F953B7">
              <w:rPr>
                <w:rFonts w:cstheme="minorHAnsi"/>
                <w:b/>
                <w:bCs/>
                <w:noProof/>
                <w:sz w:val="24"/>
                <w:szCs w:val="24"/>
              </w:rPr>
              <w:t>When we will this</w:t>
            </w:r>
          </w:p>
        </w:tc>
      </w:tr>
      <w:tr w:rsidR="00B67D9D" w:rsidRPr="00F953B7" w14:paraId="467AF18A" w14:textId="77777777" w:rsidTr="00A6627E">
        <w:trPr>
          <w:trHeight w:val="332"/>
        </w:trPr>
        <w:tc>
          <w:tcPr>
            <w:tcW w:w="2263" w:type="dxa"/>
            <w:gridSpan w:val="2"/>
            <w:vMerge/>
            <w:shd w:val="clear" w:color="auto" w:fill="DBDBDB" w:themeFill="accent3" w:themeFillTint="66"/>
          </w:tcPr>
          <w:p w14:paraId="1FE0280E" w14:textId="77777777" w:rsidR="00B67D9D" w:rsidRPr="00F953B7" w:rsidRDefault="00B67D9D" w:rsidP="00CB1A39">
            <w:pPr>
              <w:suppressAutoHyphens w:val="0"/>
              <w:rPr>
                <w:rFonts w:cstheme="minorHAnsi"/>
                <w:b/>
                <w:bCs/>
                <w:noProof/>
                <w:sz w:val="24"/>
                <w:szCs w:val="24"/>
              </w:rPr>
            </w:pPr>
          </w:p>
        </w:tc>
        <w:tc>
          <w:tcPr>
            <w:tcW w:w="7655" w:type="dxa"/>
            <w:vMerge/>
            <w:shd w:val="clear" w:color="auto" w:fill="DBDBDB" w:themeFill="accent3" w:themeFillTint="66"/>
          </w:tcPr>
          <w:p w14:paraId="756D772D" w14:textId="77777777" w:rsidR="00B67D9D" w:rsidRPr="00F953B7" w:rsidRDefault="00B67D9D" w:rsidP="00CB1A39">
            <w:pPr>
              <w:suppressAutoHyphens w:val="0"/>
              <w:jc w:val="center"/>
              <w:rPr>
                <w:rFonts w:cstheme="minorHAnsi"/>
                <w:b/>
                <w:bCs/>
                <w:noProof/>
                <w:sz w:val="24"/>
                <w:szCs w:val="24"/>
              </w:rPr>
            </w:pPr>
          </w:p>
        </w:tc>
        <w:tc>
          <w:tcPr>
            <w:tcW w:w="1105" w:type="dxa"/>
          </w:tcPr>
          <w:p w14:paraId="0381EE3D" w14:textId="5AFA90A4" w:rsidR="00B67D9D" w:rsidRPr="00F953B7" w:rsidRDefault="00B67D9D" w:rsidP="00CB1A39">
            <w:pPr>
              <w:suppressAutoHyphens w:val="0"/>
              <w:jc w:val="center"/>
              <w:rPr>
                <w:rFonts w:cstheme="minorHAnsi"/>
                <w:b/>
                <w:bCs/>
                <w:noProof/>
                <w:sz w:val="24"/>
                <w:szCs w:val="24"/>
              </w:rPr>
            </w:pPr>
            <w:r w:rsidRPr="00F953B7">
              <w:rPr>
                <w:rFonts w:cstheme="minorHAnsi"/>
                <w:b/>
                <w:bCs/>
                <w:noProof/>
                <w:sz w:val="24"/>
                <w:szCs w:val="24"/>
              </w:rPr>
              <w:t>202</w:t>
            </w:r>
            <w:r w:rsidR="00A6627E">
              <w:rPr>
                <w:rFonts w:cstheme="minorHAnsi"/>
                <w:b/>
                <w:bCs/>
                <w:noProof/>
                <w:sz w:val="24"/>
                <w:szCs w:val="24"/>
              </w:rPr>
              <w:t>3</w:t>
            </w:r>
            <w:r w:rsidRPr="00F953B7">
              <w:rPr>
                <w:rFonts w:cstheme="minorHAnsi"/>
                <w:b/>
                <w:bCs/>
                <w:noProof/>
                <w:sz w:val="24"/>
                <w:szCs w:val="24"/>
              </w:rPr>
              <w:t>-2</w:t>
            </w:r>
            <w:r w:rsidR="00A6627E">
              <w:rPr>
                <w:rFonts w:cstheme="minorHAnsi"/>
                <w:b/>
                <w:bCs/>
                <w:noProof/>
                <w:sz w:val="24"/>
                <w:szCs w:val="24"/>
              </w:rPr>
              <w:t>4</w:t>
            </w:r>
          </w:p>
        </w:tc>
        <w:tc>
          <w:tcPr>
            <w:tcW w:w="1021" w:type="dxa"/>
          </w:tcPr>
          <w:p w14:paraId="2A9D5B6D" w14:textId="2AF752DC" w:rsidR="00B67D9D" w:rsidRPr="00F953B7" w:rsidRDefault="00B67D9D" w:rsidP="00CB1A39">
            <w:pPr>
              <w:suppressAutoHyphens w:val="0"/>
              <w:jc w:val="center"/>
              <w:rPr>
                <w:rFonts w:cstheme="minorHAnsi"/>
                <w:b/>
                <w:bCs/>
                <w:noProof/>
                <w:sz w:val="24"/>
                <w:szCs w:val="24"/>
              </w:rPr>
            </w:pPr>
            <w:r w:rsidRPr="00F953B7">
              <w:rPr>
                <w:rFonts w:cstheme="minorHAnsi"/>
                <w:b/>
                <w:bCs/>
                <w:noProof/>
                <w:sz w:val="24"/>
                <w:szCs w:val="24"/>
              </w:rPr>
              <w:t>202</w:t>
            </w:r>
            <w:r w:rsidR="00A6627E">
              <w:rPr>
                <w:rFonts w:cstheme="minorHAnsi"/>
                <w:b/>
                <w:bCs/>
                <w:noProof/>
                <w:sz w:val="24"/>
                <w:szCs w:val="24"/>
              </w:rPr>
              <w:t>4</w:t>
            </w:r>
            <w:r w:rsidRPr="00F953B7">
              <w:rPr>
                <w:rFonts w:cstheme="minorHAnsi"/>
                <w:b/>
                <w:bCs/>
                <w:noProof/>
                <w:sz w:val="24"/>
                <w:szCs w:val="24"/>
              </w:rPr>
              <w:t>-2</w:t>
            </w:r>
            <w:r w:rsidR="00A6627E">
              <w:rPr>
                <w:rFonts w:cstheme="minorHAnsi"/>
                <w:b/>
                <w:bCs/>
                <w:noProof/>
                <w:sz w:val="24"/>
                <w:szCs w:val="24"/>
              </w:rPr>
              <w:t>5</w:t>
            </w:r>
          </w:p>
        </w:tc>
        <w:tc>
          <w:tcPr>
            <w:tcW w:w="1134" w:type="dxa"/>
          </w:tcPr>
          <w:p w14:paraId="71C92017" w14:textId="420D0350" w:rsidR="00B67D9D" w:rsidRPr="00F953B7" w:rsidRDefault="00B67D9D" w:rsidP="00A6627E">
            <w:pPr>
              <w:suppressAutoHyphens w:val="0"/>
              <w:rPr>
                <w:rFonts w:cstheme="minorHAnsi"/>
                <w:b/>
                <w:bCs/>
                <w:noProof/>
                <w:sz w:val="24"/>
                <w:szCs w:val="24"/>
              </w:rPr>
            </w:pPr>
            <w:r w:rsidRPr="00F953B7">
              <w:rPr>
                <w:rFonts w:cstheme="minorHAnsi"/>
                <w:b/>
                <w:bCs/>
                <w:noProof/>
                <w:sz w:val="24"/>
                <w:szCs w:val="24"/>
              </w:rPr>
              <w:t>202</w:t>
            </w:r>
            <w:r w:rsidR="00A6627E">
              <w:rPr>
                <w:rFonts w:cstheme="minorHAnsi"/>
                <w:b/>
                <w:bCs/>
                <w:noProof/>
                <w:sz w:val="24"/>
                <w:szCs w:val="24"/>
              </w:rPr>
              <w:t>5</w:t>
            </w:r>
            <w:r w:rsidRPr="00F953B7">
              <w:rPr>
                <w:rFonts w:cstheme="minorHAnsi"/>
                <w:b/>
                <w:bCs/>
                <w:noProof/>
                <w:sz w:val="24"/>
                <w:szCs w:val="24"/>
              </w:rPr>
              <w:t>-2</w:t>
            </w:r>
            <w:r w:rsidR="00A6627E">
              <w:rPr>
                <w:rFonts w:cstheme="minorHAnsi"/>
                <w:b/>
                <w:bCs/>
                <w:noProof/>
                <w:sz w:val="24"/>
                <w:szCs w:val="24"/>
              </w:rPr>
              <w:t>6</w:t>
            </w:r>
          </w:p>
        </w:tc>
        <w:tc>
          <w:tcPr>
            <w:tcW w:w="1134" w:type="dxa"/>
          </w:tcPr>
          <w:p w14:paraId="4BE0F4BC" w14:textId="459EAA12" w:rsidR="00B67D9D" w:rsidRPr="00F953B7" w:rsidRDefault="00B67D9D" w:rsidP="00CB1A39">
            <w:pPr>
              <w:suppressAutoHyphens w:val="0"/>
              <w:jc w:val="center"/>
              <w:rPr>
                <w:rFonts w:cstheme="minorHAnsi"/>
                <w:b/>
                <w:bCs/>
                <w:noProof/>
                <w:sz w:val="24"/>
                <w:szCs w:val="24"/>
              </w:rPr>
            </w:pPr>
            <w:r w:rsidRPr="00F953B7">
              <w:rPr>
                <w:rFonts w:cstheme="minorHAnsi"/>
                <w:b/>
                <w:bCs/>
                <w:noProof/>
                <w:sz w:val="24"/>
                <w:szCs w:val="24"/>
              </w:rPr>
              <w:t>202</w:t>
            </w:r>
            <w:r w:rsidR="00A6627E">
              <w:rPr>
                <w:rFonts w:cstheme="minorHAnsi"/>
                <w:b/>
                <w:bCs/>
                <w:noProof/>
                <w:sz w:val="24"/>
                <w:szCs w:val="24"/>
              </w:rPr>
              <w:t>6</w:t>
            </w:r>
            <w:r w:rsidRPr="00F953B7">
              <w:rPr>
                <w:rFonts w:cstheme="minorHAnsi"/>
                <w:b/>
                <w:bCs/>
                <w:noProof/>
                <w:sz w:val="24"/>
                <w:szCs w:val="24"/>
              </w:rPr>
              <w:t>-2</w:t>
            </w:r>
            <w:r w:rsidR="00A6627E">
              <w:rPr>
                <w:rFonts w:cstheme="minorHAnsi"/>
                <w:b/>
                <w:bCs/>
                <w:noProof/>
                <w:sz w:val="24"/>
                <w:szCs w:val="24"/>
              </w:rPr>
              <w:t>7</w:t>
            </w:r>
          </w:p>
        </w:tc>
        <w:tc>
          <w:tcPr>
            <w:tcW w:w="1134" w:type="dxa"/>
          </w:tcPr>
          <w:p w14:paraId="1019BD2C" w14:textId="003FC930" w:rsidR="00B67D9D" w:rsidRPr="00F953B7" w:rsidRDefault="00B67D9D" w:rsidP="00CB1A39">
            <w:pPr>
              <w:suppressAutoHyphens w:val="0"/>
              <w:jc w:val="center"/>
              <w:rPr>
                <w:rFonts w:cstheme="minorHAnsi"/>
                <w:b/>
                <w:bCs/>
                <w:noProof/>
                <w:sz w:val="24"/>
                <w:szCs w:val="24"/>
              </w:rPr>
            </w:pPr>
            <w:r w:rsidRPr="00F953B7">
              <w:rPr>
                <w:rFonts w:cstheme="minorHAnsi"/>
                <w:b/>
                <w:bCs/>
                <w:noProof/>
                <w:sz w:val="24"/>
                <w:szCs w:val="24"/>
              </w:rPr>
              <w:t>202</w:t>
            </w:r>
            <w:r w:rsidR="00A6627E">
              <w:rPr>
                <w:rFonts w:cstheme="minorHAnsi"/>
                <w:b/>
                <w:bCs/>
                <w:noProof/>
                <w:sz w:val="24"/>
                <w:szCs w:val="24"/>
              </w:rPr>
              <w:t>7</w:t>
            </w:r>
            <w:r w:rsidRPr="00F953B7">
              <w:rPr>
                <w:rFonts w:cstheme="minorHAnsi"/>
                <w:b/>
                <w:bCs/>
                <w:noProof/>
                <w:sz w:val="24"/>
                <w:szCs w:val="24"/>
              </w:rPr>
              <w:t>-2</w:t>
            </w:r>
            <w:r w:rsidR="00B14785">
              <w:rPr>
                <w:rFonts w:cstheme="minorHAnsi"/>
                <w:b/>
                <w:bCs/>
                <w:noProof/>
                <w:sz w:val="24"/>
                <w:szCs w:val="24"/>
              </w:rPr>
              <w:t>8</w:t>
            </w:r>
          </w:p>
        </w:tc>
      </w:tr>
      <w:tr w:rsidR="00B67D9D" w:rsidRPr="00F953B7" w14:paraId="3BD96C44" w14:textId="77777777" w:rsidTr="00A6627E">
        <w:trPr>
          <w:trHeight w:val="332"/>
        </w:trPr>
        <w:tc>
          <w:tcPr>
            <w:tcW w:w="1696" w:type="dxa"/>
            <w:vMerge w:val="restart"/>
          </w:tcPr>
          <w:p w14:paraId="75910994" w14:textId="346C9BB5" w:rsidR="00B67D9D" w:rsidRPr="00F953B7" w:rsidRDefault="00B67D9D" w:rsidP="00CB1A39">
            <w:pPr>
              <w:suppressAutoHyphens w:val="0"/>
              <w:rPr>
                <w:rFonts w:cstheme="minorHAnsi"/>
                <w:b/>
                <w:bCs/>
                <w:noProof/>
              </w:rPr>
            </w:pPr>
            <w:r w:rsidRPr="00F953B7">
              <w:rPr>
                <w:rFonts w:cstheme="minorHAnsi"/>
                <w:b/>
                <w:bCs/>
                <w:noProof/>
              </w:rPr>
              <w:t>I have the same access to health and care support as everyone else</w:t>
            </w:r>
          </w:p>
        </w:tc>
        <w:tc>
          <w:tcPr>
            <w:tcW w:w="567" w:type="dxa"/>
          </w:tcPr>
          <w:p w14:paraId="582979C9" w14:textId="77777777" w:rsidR="00B67D9D" w:rsidRPr="00F953B7" w:rsidRDefault="00B67D9D" w:rsidP="00CB1A39">
            <w:pPr>
              <w:suppressAutoHyphens w:val="0"/>
              <w:rPr>
                <w:rFonts w:cstheme="minorHAnsi"/>
                <w:b/>
                <w:bCs/>
                <w:noProof/>
              </w:rPr>
            </w:pPr>
            <w:r>
              <w:rPr>
                <w:rFonts w:cstheme="minorHAnsi"/>
                <w:b/>
                <w:bCs/>
                <w:noProof/>
              </w:rPr>
              <w:t>1</w:t>
            </w:r>
          </w:p>
        </w:tc>
        <w:tc>
          <w:tcPr>
            <w:tcW w:w="7655" w:type="dxa"/>
            <w:shd w:val="clear" w:color="auto" w:fill="66FF33"/>
          </w:tcPr>
          <w:p w14:paraId="4A31FA26" w14:textId="77777777" w:rsidR="00B67D9D" w:rsidRPr="00F953B7" w:rsidRDefault="00B67D9D" w:rsidP="00CB1A39">
            <w:pPr>
              <w:suppressAutoHyphens w:val="0"/>
              <w:rPr>
                <w:rFonts w:cstheme="minorHAnsi"/>
                <w:b/>
                <w:bCs/>
                <w:noProof/>
              </w:rPr>
            </w:pPr>
            <w:r w:rsidRPr="000959BA">
              <w:rPr>
                <w:rFonts w:cstheme="minorHAnsi"/>
                <w:b/>
                <w:bCs/>
                <w:noProof/>
              </w:rPr>
              <w:t>All NHS / NHS providers need to consider how they will tackle health inequalities relating to access to healthcare for people with additional needs and ethnic minority communities.</w:t>
            </w:r>
          </w:p>
        </w:tc>
        <w:tc>
          <w:tcPr>
            <w:tcW w:w="1105" w:type="dxa"/>
          </w:tcPr>
          <w:p w14:paraId="7A564D62" w14:textId="77777777" w:rsidR="00B67D9D" w:rsidRPr="00F953B7" w:rsidRDefault="00B67D9D" w:rsidP="00CB1A39">
            <w:pPr>
              <w:suppressAutoHyphens w:val="0"/>
              <w:jc w:val="center"/>
              <w:rPr>
                <w:rFonts w:cstheme="minorHAnsi"/>
                <w:b/>
                <w:bCs/>
                <w:noProof/>
                <w:sz w:val="24"/>
                <w:szCs w:val="24"/>
              </w:rPr>
            </w:pPr>
            <w:r>
              <w:rPr>
                <w:rFonts w:cstheme="minorHAnsi"/>
                <w:b/>
                <w:bCs/>
                <w:noProof/>
                <w:sz w:val="24"/>
                <w:szCs w:val="24"/>
              </w:rPr>
              <w:t>x</w:t>
            </w:r>
          </w:p>
        </w:tc>
        <w:tc>
          <w:tcPr>
            <w:tcW w:w="1021" w:type="dxa"/>
          </w:tcPr>
          <w:p w14:paraId="5BE390AD" w14:textId="3E2964DE" w:rsidR="00B67D9D" w:rsidRPr="00F953B7" w:rsidRDefault="00E76CE4"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4432223A" w14:textId="550F5F9B" w:rsidR="00B67D9D" w:rsidRPr="00F953B7" w:rsidRDefault="00E76CE4"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5257DBB1" w14:textId="49D397AC" w:rsidR="00B67D9D" w:rsidRPr="00F953B7" w:rsidRDefault="00E76CE4"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0F94003A" w14:textId="5DFEAC0D" w:rsidR="00B67D9D" w:rsidRPr="00F953B7" w:rsidRDefault="00456428" w:rsidP="00CB1A39">
            <w:pPr>
              <w:suppressAutoHyphens w:val="0"/>
              <w:jc w:val="center"/>
              <w:rPr>
                <w:rFonts w:cstheme="minorHAnsi"/>
                <w:b/>
                <w:bCs/>
                <w:noProof/>
                <w:sz w:val="24"/>
                <w:szCs w:val="24"/>
              </w:rPr>
            </w:pPr>
            <w:r>
              <w:rPr>
                <w:rFonts w:cstheme="minorHAnsi"/>
                <w:b/>
                <w:bCs/>
                <w:noProof/>
                <w:sz w:val="24"/>
                <w:szCs w:val="24"/>
              </w:rPr>
              <w:t>X</w:t>
            </w:r>
          </w:p>
        </w:tc>
      </w:tr>
      <w:tr w:rsidR="00B67D9D" w:rsidRPr="00F953B7" w14:paraId="06177ECE" w14:textId="77777777" w:rsidTr="00A6627E">
        <w:trPr>
          <w:trHeight w:val="332"/>
        </w:trPr>
        <w:tc>
          <w:tcPr>
            <w:tcW w:w="1696" w:type="dxa"/>
            <w:vMerge/>
          </w:tcPr>
          <w:p w14:paraId="1F1B3337" w14:textId="77777777" w:rsidR="00B67D9D" w:rsidRPr="00F953B7" w:rsidRDefault="00B67D9D" w:rsidP="00CB1A39">
            <w:pPr>
              <w:suppressAutoHyphens w:val="0"/>
              <w:rPr>
                <w:rFonts w:cstheme="minorHAnsi"/>
                <w:b/>
                <w:bCs/>
                <w:noProof/>
              </w:rPr>
            </w:pPr>
          </w:p>
        </w:tc>
        <w:tc>
          <w:tcPr>
            <w:tcW w:w="567" w:type="dxa"/>
          </w:tcPr>
          <w:p w14:paraId="71887588" w14:textId="77777777" w:rsidR="00B67D9D" w:rsidRPr="00F953B7" w:rsidRDefault="00B67D9D" w:rsidP="00CB1A39">
            <w:pPr>
              <w:suppressAutoHyphens w:val="0"/>
              <w:rPr>
                <w:rFonts w:cstheme="minorHAnsi"/>
                <w:b/>
                <w:bCs/>
                <w:noProof/>
              </w:rPr>
            </w:pPr>
            <w:r>
              <w:rPr>
                <w:rFonts w:cstheme="minorHAnsi"/>
                <w:b/>
                <w:bCs/>
                <w:noProof/>
              </w:rPr>
              <w:t>2</w:t>
            </w:r>
          </w:p>
        </w:tc>
        <w:tc>
          <w:tcPr>
            <w:tcW w:w="7655" w:type="dxa"/>
            <w:shd w:val="clear" w:color="auto" w:fill="DBDBDB" w:themeFill="accent3" w:themeFillTint="66"/>
          </w:tcPr>
          <w:p w14:paraId="1B11D739" w14:textId="77777777" w:rsidR="00B67D9D" w:rsidRPr="00F953B7" w:rsidRDefault="00B67D9D" w:rsidP="00CB1A39">
            <w:pPr>
              <w:suppressAutoHyphens w:val="0"/>
              <w:rPr>
                <w:rFonts w:cstheme="minorHAnsi"/>
                <w:b/>
                <w:bCs/>
                <w:noProof/>
              </w:rPr>
            </w:pPr>
            <w:r w:rsidRPr="00F953B7">
              <w:rPr>
                <w:rFonts w:cstheme="minorHAnsi"/>
                <w:b/>
                <w:bCs/>
                <w:noProof/>
              </w:rPr>
              <w:t>Ensure current pathways for care are fit for purpose and</w:t>
            </w:r>
            <w:r>
              <w:rPr>
                <w:rFonts w:cstheme="minorHAnsi"/>
                <w:b/>
                <w:bCs/>
                <w:noProof/>
              </w:rPr>
              <w:t xml:space="preserve"> continually drive for</w:t>
            </w:r>
            <w:r w:rsidRPr="00F953B7">
              <w:rPr>
                <w:rFonts w:cstheme="minorHAnsi"/>
                <w:b/>
                <w:bCs/>
                <w:noProof/>
              </w:rPr>
              <w:t xml:space="preserve"> improve</w:t>
            </w:r>
            <w:r>
              <w:rPr>
                <w:rFonts w:cstheme="minorHAnsi"/>
                <w:b/>
                <w:bCs/>
                <w:noProof/>
              </w:rPr>
              <w:t>ment.</w:t>
            </w:r>
          </w:p>
        </w:tc>
        <w:tc>
          <w:tcPr>
            <w:tcW w:w="1105" w:type="dxa"/>
          </w:tcPr>
          <w:p w14:paraId="167A6014" w14:textId="77777777" w:rsidR="00B67D9D" w:rsidRPr="00F953B7" w:rsidRDefault="00B67D9D" w:rsidP="00CB1A39">
            <w:pPr>
              <w:suppressAutoHyphens w:val="0"/>
              <w:jc w:val="center"/>
              <w:rPr>
                <w:rFonts w:cstheme="minorHAnsi"/>
                <w:b/>
                <w:bCs/>
                <w:noProof/>
                <w:sz w:val="24"/>
                <w:szCs w:val="24"/>
              </w:rPr>
            </w:pPr>
            <w:r>
              <w:rPr>
                <w:rFonts w:cstheme="minorHAnsi"/>
                <w:b/>
                <w:bCs/>
                <w:noProof/>
                <w:sz w:val="24"/>
                <w:szCs w:val="24"/>
              </w:rPr>
              <w:t>x</w:t>
            </w:r>
          </w:p>
        </w:tc>
        <w:tc>
          <w:tcPr>
            <w:tcW w:w="1021" w:type="dxa"/>
          </w:tcPr>
          <w:p w14:paraId="6FC4A5D8" w14:textId="77777777" w:rsidR="00B67D9D" w:rsidRPr="00F953B7" w:rsidRDefault="00B67D9D"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661B53B7" w14:textId="34655F8D" w:rsidR="00B67D9D" w:rsidRPr="00F953B7" w:rsidRDefault="002D59FB"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4167843F" w14:textId="300F7D9D" w:rsidR="00B67D9D" w:rsidRPr="00F953B7" w:rsidRDefault="002D59FB"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3B494CE3" w14:textId="48794573" w:rsidR="002D59FB" w:rsidRPr="00F953B7" w:rsidRDefault="00456428" w:rsidP="002D59FB">
            <w:pPr>
              <w:suppressAutoHyphens w:val="0"/>
              <w:jc w:val="center"/>
              <w:rPr>
                <w:rFonts w:cstheme="minorHAnsi"/>
                <w:b/>
                <w:bCs/>
                <w:noProof/>
                <w:sz w:val="24"/>
                <w:szCs w:val="24"/>
              </w:rPr>
            </w:pPr>
            <w:r>
              <w:rPr>
                <w:rFonts w:cstheme="minorHAnsi"/>
                <w:b/>
                <w:bCs/>
                <w:noProof/>
                <w:sz w:val="24"/>
                <w:szCs w:val="24"/>
              </w:rPr>
              <w:t>X</w:t>
            </w:r>
          </w:p>
        </w:tc>
      </w:tr>
      <w:tr w:rsidR="00B67D9D" w:rsidRPr="00F953B7" w14:paraId="59914949" w14:textId="77777777" w:rsidTr="00A6627E">
        <w:trPr>
          <w:trHeight w:val="332"/>
        </w:trPr>
        <w:tc>
          <w:tcPr>
            <w:tcW w:w="1696" w:type="dxa"/>
            <w:vMerge/>
          </w:tcPr>
          <w:p w14:paraId="4E684C3F" w14:textId="77777777" w:rsidR="00B67D9D" w:rsidRPr="00F953B7" w:rsidRDefault="00B67D9D" w:rsidP="00CB1A39">
            <w:pPr>
              <w:suppressAutoHyphens w:val="0"/>
              <w:rPr>
                <w:rFonts w:cstheme="minorHAnsi"/>
                <w:b/>
                <w:bCs/>
                <w:noProof/>
              </w:rPr>
            </w:pPr>
          </w:p>
        </w:tc>
        <w:tc>
          <w:tcPr>
            <w:tcW w:w="567" w:type="dxa"/>
          </w:tcPr>
          <w:p w14:paraId="1241FB8F" w14:textId="77777777" w:rsidR="00B67D9D" w:rsidRPr="00F953B7" w:rsidRDefault="00B67D9D" w:rsidP="00CB1A39">
            <w:pPr>
              <w:suppressAutoHyphens w:val="0"/>
              <w:rPr>
                <w:rFonts w:cstheme="minorHAnsi"/>
                <w:b/>
                <w:bCs/>
                <w:noProof/>
              </w:rPr>
            </w:pPr>
            <w:r>
              <w:rPr>
                <w:rFonts w:cstheme="minorHAnsi"/>
                <w:b/>
                <w:bCs/>
                <w:noProof/>
              </w:rPr>
              <w:t>3</w:t>
            </w:r>
          </w:p>
        </w:tc>
        <w:tc>
          <w:tcPr>
            <w:tcW w:w="7655" w:type="dxa"/>
            <w:shd w:val="clear" w:color="auto" w:fill="DBDBDB" w:themeFill="accent3" w:themeFillTint="66"/>
          </w:tcPr>
          <w:p w14:paraId="085C5B4B" w14:textId="35E006D8" w:rsidR="00B67D9D" w:rsidRPr="00984863" w:rsidRDefault="00B67D9D" w:rsidP="00CB1A39">
            <w:pPr>
              <w:suppressAutoHyphens w:val="0"/>
              <w:rPr>
                <w:rFonts w:cstheme="minorHAnsi"/>
                <w:b/>
                <w:bCs/>
                <w:i/>
                <w:iCs/>
                <w:noProof/>
              </w:rPr>
            </w:pPr>
            <w:r w:rsidRPr="00984863">
              <w:rPr>
                <w:rFonts w:cstheme="minorHAnsi"/>
                <w:b/>
                <w:bCs/>
                <w:i/>
                <w:iCs/>
                <w:noProof/>
              </w:rPr>
              <w:t>Explore opportunities to use the Community Discharge Grant to accelerate discharges.</w:t>
            </w:r>
          </w:p>
        </w:tc>
        <w:tc>
          <w:tcPr>
            <w:tcW w:w="1105" w:type="dxa"/>
          </w:tcPr>
          <w:p w14:paraId="5A270484" w14:textId="77777777" w:rsidR="00B67D9D" w:rsidRPr="00F953B7" w:rsidRDefault="00B67D9D" w:rsidP="00CB1A39">
            <w:pPr>
              <w:suppressAutoHyphens w:val="0"/>
              <w:jc w:val="center"/>
              <w:rPr>
                <w:rFonts w:cstheme="minorHAnsi"/>
                <w:b/>
                <w:bCs/>
                <w:noProof/>
                <w:sz w:val="24"/>
                <w:szCs w:val="24"/>
              </w:rPr>
            </w:pPr>
          </w:p>
        </w:tc>
        <w:tc>
          <w:tcPr>
            <w:tcW w:w="1021" w:type="dxa"/>
          </w:tcPr>
          <w:p w14:paraId="25E5259B" w14:textId="77777777" w:rsidR="00B67D9D" w:rsidRPr="00F953B7" w:rsidRDefault="00B67D9D"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62E06321" w14:textId="4F99B6C0" w:rsidR="00B67D9D" w:rsidRPr="00F953B7" w:rsidRDefault="002D59FB"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5547CF31" w14:textId="48C1D874" w:rsidR="00B67D9D" w:rsidRPr="00F953B7" w:rsidRDefault="002D59FB"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3EE45B59" w14:textId="55C2D3CB" w:rsidR="00B67D9D" w:rsidRPr="00F953B7" w:rsidRDefault="00456428" w:rsidP="00CB1A39">
            <w:pPr>
              <w:suppressAutoHyphens w:val="0"/>
              <w:jc w:val="center"/>
              <w:rPr>
                <w:rFonts w:cstheme="minorHAnsi"/>
                <w:b/>
                <w:bCs/>
                <w:noProof/>
                <w:sz w:val="24"/>
                <w:szCs w:val="24"/>
              </w:rPr>
            </w:pPr>
            <w:r>
              <w:rPr>
                <w:rFonts w:cstheme="minorHAnsi"/>
                <w:b/>
                <w:bCs/>
                <w:noProof/>
                <w:sz w:val="24"/>
                <w:szCs w:val="24"/>
              </w:rPr>
              <w:t>X</w:t>
            </w:r>
          </w:p>
        </w:tc>
      </w:tr>
      <w:tr w:rsidR="00B67D9D" w:rsidRPr="00F953B7" w14:paraId="019AD015" w14:textId="77777777" w:rsidTr="00A6627E">
        <w:trPr>
          <w:trHeight w:val="332"/>
        </w:trPr>
        <w:tc>
          <w:tcPr>
            <w:tcW w:w="1696" w:type="dxa"/>
            <w:vMerge w:val="restart"/>
          </w:tcPr>
          <w:p w14:paraId="35B55B33" w14:textId="459E4898" w:rsidR="00B67D9D" w:rsidRPr="00F953B7" w:rsidRDefault="00B67D9D" w:rsidP="00CB1A39">
            <w:pPr>
              <w:suppressAutoHyphens w:val="0"/>
              <w:rPr>
                <w:rFonts w:cstheme="minorHAnsi"/>
                <w:b/>
                <w:bCs/>
                <w:noProof/>
              </w:rPr>
            </w:pPr>
            <w:r w:rsidRPr="00F953B7">
              <w:rPr>
                <w:rFonts w:cstheme="minorHAnsi"/>
                <w:b/>
                <w:bCs/>
                <w:noProof/>
              </w:rPr>
              <w:t>I can get help urgently if I need it</w:t>
            </w:r>
          </w:p>
        </w:tc>
        <w:tc>
          <w:tcPr>
            <w:tcW w:w="567" w:type="dxa"/>
          </w:tcPr>
          <w:p w14:paraId="097879AA" w14:textId="77777777" w:rsidR="00B67D9D" w:rsidRPr="00F953B7" w:rsidRDefault="00B67D9D" w:rsidP="00CB1A39">
            <w:pPr>
              <w:suppressAutoHyphens w:val="0"/>
              <w:rPr>
                <w:rFonts w:cstheme="minorHAnsi"/>
                <w:b/>
                <w:bCs/>
                <w:noProof/>
              </w:rPr>
            </w:pPr>
            <w:r>
              <w:rPr>
                <w:rFonts w:cstheme="minorHAnsi"/>
                <w:b/>
                <w:bCs/>
                <w:noProof/>
              </w:rPr>
              <w:t>4</w:t>
            </w:r>
          </w:p>
        </w:tc>
        <w:tc>
          <w:tcPr>
            <w:tcW w:w="7655" w:type="dxa"/>
            <w:shd w:val="clear" w:color="auto" w:fill="DBDBDB" w:themeFill="accent3" w:themeFillTint="66"/>
          </w:tcPr>
          <w:p w14:paraId="6DE022D5" w14:textId="77777777" w:rsidR="00B67D9D" w:rsidRPr="00F953B7" w:rsidRDefault="00B67D9D" w:rsidP="00CB1A39">
            <w:pPr>
              <w:suppressAutoHyphens w:val="0"/>
              <w:rPr>
                <w:rFonts w:cstheme="minorHAnsi"/>
                <w:b/>
                <w:bCs/>
                <w:noProof/>
              </w:rPr>
            </w:pPr>
            <w:r w:rsidRPr="00F953B7">
              <w:rPr>
                <w:rFonts w:cstheme="minorHAnsi"/>
                <w:b/>
                <w:bCs/>
                <w:noProof/>
              </w:rPr>
              <w:t>Build on the current mental health / crisis, psychological and therapeutic support in NEL</w:t>
            </w:r>
            <w:r>
              <w:rPr>
                <w:rFonts w:cstheme="minorHAnsi"/>
                <w:b/>
                <w:bCs/>
                <w:noProof/>
              </w:rPr>
              <w:t>.</w:t>
            </w:r>
          </w:p>
        </w:tc>
        <w:tc>
          <w:tcPr>
            <w:tcW w:w="1105" w:type="dxa"/>
          </w:tcPr>
          <w:p w14:paraId="4AA5286F" w14:textId="77777777" w:rsidR="00B67D9D" w:rsidRPr="00F953B7" w:rsidRDefault="00B67D9D" w:rsidP="00CB1A39">
            <w:pPr>
              <w:suppressAutoHyphens w:val="0"/>
              <w:jc w:val="center"/>
              <w:rPr>
                <w:rFonts w:cstheme="minorHAnsi"/>
                <w:b/>
                <w:bCs/>
                <w:noProof/>
                <w:sz w:val="24"/>
                <w:szCs w:val="24"/>
              </w:rPr>
            </w:pPr>
          </w:p>
        </w:tc>
        <w:tc>
          <w:tcPr>
            <w:tcW w:w="1021" w:type="dxa"/>
          </w:tcPr>
          <w:p w14:paraId="3D0D0942" w14:textId="77777777" w:rsidR="00B67D9D" w:rsidRPr="00F953B7" w:rsidRDefault="00B67D9D"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38290823" w14:textId="77777777" w:rsidR="00B67D9D" w:rsidRPr="00F953B7" w:rsidRDefault="00B67D9D"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1929F46B" w14:textId="77777777" w:rsidR="00B67D9D" w:rsidRPr="00F953B7" w:rsidRDefault="00B67D9D" w:rsidP="00CB1A39">
            <w:pPr>
              <w:suppressAutoHyphens w:val="0"/>
              <w:jc w:val="center"/>
              <w:rPr>
                <w:rFonts w:cstheme="minorHAnsi"/>
                <w:b/>
                <w:bCs/>
                <w:noProof/>
                <w:sz w:val="24"/>
                <w:szCs w:val="24"/>
              </w:rPr>
            </w:pPr>
            <w:r>
              <w:rPr>
                <w:rFonts w:cstheme="minorHAnsi"/>
                <w:b/>
                <w:bCs/>
                <w:noProof/>
                <w:sz w:val="24"/>
                <w:szCs w:val="24"/>
              </w:rPr>
              <w:t>x</w:t>
            </w:r>
          </w:p>
        </w:tc>
        <w:tc>
          <w:tcPr>
            <w:tcW w:w="1134" w:type="dxa"/>
          </w:tcPr>
          <w:p w14:paraId="79926E35" w14:textId="022AE1E3" w:rsidR="00B67D9D" w:rsidRPr="00F953B7" w:rsidRDefault="00456428" w:rsidP="00CB1A39">
            <w:pPr>
              <w:suppressAutoHyphens w:val="0"/>
              <w:jc w:val="center"/>
              <w:rPr>
                <w:rFonts w:cstheme="minorHAnsi"/>
                <w:b/>
                <w:bCs/>
                <w:noProof/>
                <w:sz w:val="24"/>
                <w:szCs w:val="24"/>
              </w:rPr>
            </w:pPr>
            <w:r>
              <w:rPr>
                <w:rFonts w:cstheme="minorHAnsi"/>
                <w:b/>
                <w:bCs/>
                <w:noProof/>
                <w:sz w:val="24"/>
                <w:szCs w:val="24"/>
              </w:rPr>
              <w:t>X</w:t>
            </w:r>
          </w:p>
        </w:tc>
      </w:tr>
      <w:tr w:rsidR="00B67D9D" w:rsidRPr="00F953B7" w14:paraId="7A08E215" w14:textId="77777777" w:rsidTr="00A6627E">
        <w:trPr>
          <w:trHeight w:val="332"/>
        </w:trPr>
        <w:tc>
          <w:tcPr>
            <w:tcW w:w="1696" w:type="dxa"/>
            <w:vMerge/>
          </w:tcPr>
          <w:p w14:paraId="2B2D6D9A" w14:textId="77777777" w:rsidR="00B67D9D" w:rsidRPr="00F953B7" w:rsidRDefault="00B67D9D" w:rsidP="00CB1A39">
            <w:pPr>
              <w:suppressAutoHyphens w:val="0"/>
              <w:rPr>
                <w:rFonts w:cstheme="minorHAnsi"/>
                <w:b/>
                <w:bCs/>
                <w:noProof/>
              </w:rPr>
            </w:pPr>
          </w:p>
        </w:tc>
        <w:tc>
          <w:tcPr>
            <w:tcW w:w="567" w:type="dxa"/>
          </w:tcPr>
          <w:p w14:paraId="08D27ABA" w14:textId="77777777" w:rsidR="00B67D9D" w:rsidRPr="00F953B7" w:rsidRDefault="00B67D9D" w:rsidP="00CB1A39">
            <w:pPr>
              <w:suppressAutoHyphens w:val="0"/>
              <w:rPr>
                <w:rFonts w:cstheme="minorHAnsi"/>
                <w:b/>
                <w:bCs/>
                <w:noProof/>
              </w:rPr>
            </w:pPr>
            <w:r>
              <w:rPr>
                <w:rFonts w:cstheme="minorHAnsi"/>
                <w:b/>
                <w:bCs/>
                <w:noProof/>
              </w:rPr>
              <w:t>5</w:t>
            </w:r>
          </w:p>
        </w:tc>
        <w:tc>
          <w:tcPr>
            <w:tcW w:w="7655" w:type="dxa"/>
            <w:shd w:val="clear" w:color="auto" w:fill="66FF33"/>
          </w:tcPr>
          <w:p w14:paraId="0DBADF05" w14:textId="77777777" w:rsidR="00B67D9D" w:rsidRPr="00F953B7" w:rsidRDefault="00B67D9D" w:rsidP="00CB1A39">
            <w:pPr>
              <w:suppressAutoHyphens w:val="0"/>
              <w:rPr>
                <w:rFonts w:cstheme="minorHAnsi"/>
                <w:b/>
                <w:bCs/>
                <w:noProof/>
              </w:rPr>
            </w:pPr>
            <w:r w:rsidRPr="000959BA">
              <w:rPr>
                <w:rFonts w:cstheme="minorHAnsi"/>
                <w:b/>
                <w:bCs/>
                <w:noProof/>
              </w:rPr>
              <w:t>Address the obstacles autistic people encounter when attempting to access mental health / crisis, psychological and therapeutic support services</w:t>
            </w:r>
            <w:r>
              <w:rPr>
                <w:rFonts w:cstheme="minorHAnsi"/>
                <w:b/>
                <w:bCs/>
                <w:noProof/>
              </w:rPr>
              <w:t>.</w:t>
            </w:r>
          </w:p>
        </w:tc>
        <w:tc>
          <w:tcPr>
            <w:tcW w:w="1105" w:type="dxa"/>
          </w:tcPr>
          <w:p w14:paraId="550A6971"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021" w:type="dxa"/>
          </w:tcPr>
          <w:p w14:paraId="0B7BF31A"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2D29DC8D"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39FED83A"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00B9FC18" w14:textId="2634C68E" w:rsidR="00B67D9D" w:rsidRPr="00F953B7" w:rsidRDefault="00456428" w:rsidP="00CB1A39">
            <w:pPr>
              <w:suppressAutoHyphens w:val="0"/>
              <w:jc w:val="center"/>
              <w:rPr>
                <w:rFonts w:cstheme="minorHAnsi"/>
                <w:b/>
                <w:bCs/>
                <w:noProof/>
              </w:rPr>
            </w:pPr>
            <w:r>
              <w:rPr>
                <w:rFonts w:cstheme="minorHAnsi"/>
                <w:b/>
                <w:bCs/>
                <w:noProof/>
              </w:rPr>
              <w:t>X</w:t>
            </w:r>
          </w:p>
        </w:tc>
      </w:tr>
      <w:tr w:rsidR="00B67D9D" w:rsidRPr="00F953B7" w14:paraId="3B370A14" w14:textId="77777777" w:rsidTr="00A6627E">
        <w:trPr>
          <w:trHeight w:val="332"/>
        </w:trPr>
        <w:tc>
          <w:tcPr>
            <w:tcW w:w="1696" w:type="dxa"/>
            <w:vMerge/>
          </w:tcPr>
          <w:p w14:paraId="41D636C4" w14:textId="77777777" w:rsidR="00B67D9D" w:rsidRPr="00F953B7" w:rsidRDefault="00B67D9D" w:rsidP="00CB1A39">
            <w:pPr>
              <w:suppressAutoHyphens w:val="0"/>
              <w:rPr>
                <w:rFonts w:cstheme="minorHAnsi"/>
                <w:b/>
                <w:bCs/>
                <w:noProof/>
              </w:rPr>
            </w:pPr>
          </w:p>
        </w:tc>
        <w:tc>
          <w:tcPr>
            <w:tcW w:w="567" w:type="dxa"/>
          </w:tcPr>
          <w:p w14:paraId="51FFDB3D" w14:textId="77777777" w:rsidR="00B67D9D" w:rsidRPr="00F953B7" w:rsidRDefault="00B67D9D" w:rsidP="00CB1A39">
            <w:pPr>
              <w:suppressAutoHyphens w:val="0"/>
              <w:rPr>
                <w:rFonts w:cstheme="minorHAnsi"/>
                <w:b/>
                <w:bCs/>
                <w:noProof/>
              </w:rPr>
            </w:pPr>
            <w:r>
              <w:rPr>
                <w:rFonts w:cstheme="minorHAnsi"/>
                <w:b/>
                <w:bCs/>
                <w:noProof/>
              </w:rPr>
              <w:t>6</w:t>
            </w:r>
          </w:p>
        </w:tc>
        <w:tc>
          <w:tcPr>
            <w:tcW w:w="7655" w:type="dxa"/>
            <w:shd w:val="clear" w:color="auto" w:fill="DBDBDB" w:themeFill="accent3" w:themeFillTint="66"/>
          </w:tcPr>
          <w:p w14:paraId="5F8A8B6D" w14:textId="77777777" w:rsidR="00B67D9D" w:rsidRPr="00F953B7" w:rsidRDefault="00B67D9D" w:rsidP="00CB1A39">
            <w:pPr>
              <w:suppressAutoHyphens w:val="0"/>
              <w:rPr>
                <w:rFonts w:cstheme="minorHAnsi"/>
                <w:b/>
                <w:bCs/>
                <w:noProof/>
              </w:rPr>
            </w:pPr>
            <w:r w:rsidRPr="00F953B7">
              <w:rPr>
                <w:rFonts w:cstheme="minorHAnsi"/>
                <w:b/>
                <w:bCs/>
                <w:noProof/>
              </w:rPr>
              <w:t>Review current provision to verify the need to build the capacity and capability of seven-day specialist multidisciplinary and crisis services supporting autistic people and people with a learning disability</w:t>
            </w:r>
            <w:r>
              <w:rPr>
                <w:rFonts w:cstheme="minorHAnsi"/>
                <w:b/>
                <w:bCs/>
                <w:noProof/>
              </w:rPr>
              <w:t>.</w:t>
            </w:r>
          </w:p>
        </w:tc>
        <w:tc>
          <w:tcPr>
            <w:tcW w:w="1105" w:type="dxa"/>
          </w:tcPr>
          <w:p w14:paraId="6113AD63" w14:textId="77777777" w:rsidR="00B67D9D" w:rsidRPr="00F953B7" w:rsidRDefault="00B67D9D" w:rsidP="00CB1A39">
            <w:pPr>
              <w:suppressAutoHyphens w:val="0"/>
              <w:jc w:val="center"/>
              <w:rPr>
                <w:rFonts w:cstheme="minorHAnsi"/>
                <w:b/>
                <w:bCs/>
                <w:noProof/>
              </w:rPr>
            </w:pPr>
          </w:p>
        </w:tc>
        <w:tc>
          <w:tcPr>
            <w:tcW w:w="1021" w:type="dxa"/>
          </w:tcPr>
          <w:p w14:paraId="4AEF922B"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63C76857" w14:textId="3F74B8F9" w:rsidR="00B67D9D" w:rsidRPr="00F953B7" w:rsidRDefault="0025231F" w:rsidP="00CB1A39">
            <w:pPr>
              <w:suppressAutoHyphens w:val="0"/>
              <w:jc w:val="center"/>
              <w:rPr>
                <w:rFonts w:cstheme="minorHAnsi"/>
                <w:b/>
                <w:bCs/>
                <w:noProof/>
              </w:rPr>
            </w:pPr>
            <w:r>
              <w:rPr>
                <w:rFonts w:cstheme="minorHAnsi"/>
                <w:b/>
                <w:bCs/>
                <w:noProof/>
              </w:rPr>
              <w:t>x</w:t>
            </w:r>
          </w:p>
        </w:tc>
        <w:tc>
          <w:tcPr>
            <w:tcW w:w="1134" w:type="dxa"/>
          </w:tcPr>
          <w:p w14:paraId="73FAC0F2"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75C900F7" w14:textId="319FF87A" w:rsidR="00B67D9D" w:rsidRPr="00F953B7" w:rsidRDefault="00456428" w:rsidP="00CB1A39">
            <w:pPr>
              <w:suppressAutoHyphens w:val="0"/>
              <w:jc w:val="center"/>
              <w:rPr>
                <w:rFonts w:cstheme="minorHAnsi"/>
                <w:b/>
                <w:bCs/>
                <w:noProof/>
              </w:rPr>
            </w:pPr>
            <w:r>
              <w:rPr>
                <w:rFonts w:cstheme="minorHAnsi"/>
                <w:b/>
                <w:bCs/>
                <w:noProof/>
              </w:rPr>
              <w:t>X</w:t>
            </w:r>
          </w:p>
        </w:tc>
      </w:tr>
      <w:tr w:rsidR="00B67D9D" w:rsidRPr="00F953B7" w14:paraId="2C9A8D4F" w14:textId="77777777" w:rsidTr="00A6627E">
        <w:trPr>
          <w:trHeight w:val="332"/>
        </w:trPr>
        <w:tc>
          <w:tcPr>
            <w:tcW w:w="1696" w:type="dxa"/>
            <w:vMerge/>
          </w:tcPr>
          <w:p w14:paraId="498A6EF7" w14:textId="77777777" w:rsidR="00B67D9D" w:rsidRPr="00F953B7" w:rsidRDefault="00B67D9D" w:rsidP="00CB1A39">
            <w:pPr>
              <w:suppressAutoHyphens w:val="0"/>
              <w:rPr>
                <w:rFonts w:cstheme="minorHAnsi"/>
                <w:b/>
                <w:bCs/>
                <w:noProof/>
              </w:rPr>
            </w:pPr>
          </w:p>
        </w:tc>
        <w:tc>
          <w:tcPr>
            <w:tcW w:w="567" w:type="dxa"/>
          </w:tcPr>
          <w:p w14:paraId="5ECFE16E" w14:textId="77777777" w:rsidR="00B67D9D" w:rsidRPr="00F953B7" w:rsidRDefault="00B67D9D" w:rsidP="00CB1A39">
            <w:pPr>
              <w:suppressAutoHyphens w:val="0"/>
              <w:rPr>
                <w:rFonts w:cstheme="minorHAnsi"/>
                <w:b/>
                <w:bCs/>
                <w:noProof/>
              </w:rPr>
            </w:pPr>
            <w:r>
              <w:rPr>
                <w:rFonts w:cstheme="minorHAnsi"/>
                <w:b/>
                <w:bCs/>
                <w:noProof/>
              </w:rPr>
              <w:t>7</w:t>
            </w:r>
          </w:p>
        </w:tc>
        <w:tc>
          <w:tcPr>
            <w:tcW w:w="7655" w:type="dxa"/>
            <w:shd w:val="clear" w:color="auto" w:fill="DBDBDB" w:themeFill="accent3" w:themeFillTint="66"/>
          </w:tcPr>
          <w:p w14:paraId="680821C9" w14:textId="77777777" w:rsidR="00B67D9D" w:rsidRPr="00F953B7" w:rsidRDefault="00B67D9D" w:rsidP="00CB1A39">
            <w:pPr>
              <w:suppressAutoHyphens w:val="0"/>
              <w:rPr>
                <w:rFonts w:cstheme="minorHAnsi"/>
                <w:b/>
                <w:bCs/>
                <w:noProof/>
              </w:rPr>
            </w:pPr>
            <w:r w:rsidRPr="00F953B7">
              <w:rPr>
                <w:rFonts w:cstheme="minorHAnsi"/>
                <w:b/>
                <w:bCs/>
                <w:noProof/>
              </w:rPr>
              <w:t>Explore the need to develop respite and short breaks after COVID-19 with the aim of reducing admissions of autistic children and young people with and without a learning disability to tier 4 mental health settings</w:t>
            </w:r>
            <w:r>
              <w:rPr>
                <w:rFonts w:cstheme="minorHAnsi"/>
                <w:b/>
                <w:bCs/>
                <w:noProof/>
              </w:rPr>
              <w:t>.</w:t>
            </w:r>
          </w:p>
        </w:tc>
        <w:tc>
          <w:tcPr>
            <w:tcW w:w="1105" w:type="dxa"/>
          </w:tcPr>
          <w:p w14:paraId="1B04FA48" w14:textId="77777777" w:rsidR="00B67D9D" w:rsidRPr="00F953B7" w:rsidRDefault="00B67D9D" w:rsidP="00CB1A39">
            <w:pPr>
              <w:suppressAutoHyphens w:val="0"/>
              <w:jc w:val="center"/>
              <w:rPr>
                <w:rFonts w:cstheme="minorHAnsi"/>
                <w:b/>
                <w:bCs/>
                <w:noProof/>
              </w:rPr>
            </w:pPr>
          </w:p>
        </w:tc>
        <w:tc>
          <w:tcPr>
            <w:tcW w:w="1021" w:type="dxa"/>
          </w:tcPr>
          <w:p w14:paraId="290262F7"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5B9B6A28" w14:textId="4A3A674A" w:rsidR="00B67D9D" w:rsidRPr="00F953B7" w:rsidRDefault="0025231F" w:rsidP="00CB1A39">
            <w:pPr>
              <w:suppressAutoHyphens w:val="0"/>
              <w:jc w:val="center"/>
              <w:rPr>
                <w:rFonts w:cstheme="minorHAnsi"/>
                <w:b/>
                <w:bCs/>
                <w:noProof/>
              </w:rPr>
            </w:pPr>
            <w:r>
              <w:rPr>
                <w:rFonts w:cstheme="minorHAnsi"/>
                <w:b/>
                <w:bCs/>
                <w:noProof/>
              </w:rPr>
              <w:t>x</w:t>
            </w:r>
          </w:p>
        </w:tc>
        <w:tc>
          <w:tcPr>
            <w:tcW w:w="1134" w:type="dxa"/>
          </w:tcPr>
          <w:p w14:paraId="744464DB" w14:textId="77777777" w:rsidR="00B67D9D" w:rsidRPr="00F953B7" w:rsidRDefault="00B67D9D" w:rsidP="00CB1A39">
            <w:pPr>
              <w:suppressAutoHyphens w:val="0"/>
              <w:jc w:val="center"/>
              <w:rPr>
                <w:rFonts w:cstheme="minorHAnsi"/>
                <w:b/>
                <w:bCs/>
                <w:noProof/>
              </w:rPr>
            </w:pPr>
          </w:p>
        </w:tc>
        <w:tc>
          <w:tcPr>
            <w:tcW w:w="1134" w:type="dxa"/>
          </w:tcPr>
          <w:p w14:paraId="7EDE2E13" w14:textId="77777777" w:rsidR="00B67D9D" w:rsidRPr="00F953B7" w:rsidRDefault="00B67D9D" w:rsidP="00CB1A39">
            <w:pPr>
              <w:suppressAutoHyphens w:val="0"/>
              <w:jc w:val="center"/>
              <w:rPr>
                <w:rFonts w:cstheme="minorHAnsi"/>
                <w:b/>
                <w:bCs/>
                <w:noProof/>
              </w:rPr>
            </w:pPr>
          </w:p>
        </w:tc>
      </w:tr>
      <w:tr w:rsidR="00B67D9D" w:rsidRPr="00F953B7" w14:paraId="3C1F3A28" w14:textId="77777777" w:rsidTr="00A6627E">
        <w:trPr>
          <w:trHeight w:val="332"/>
        </w:trPr>
        <w:tc>
          <w:tcPr>
            <w:tcW w:w="1696" w:type="dxa"/>
            <w:vMerge w:val="restart"/>
          </w:tcPr>
          <w:p w14:paraId="402BD3A9" w14:textId="77777777" w:rsidR="00B67D9D" w:rsidRPr="00F953B7" w:rsidRDefault="00B67D9D" w:rsidP="00CB1A39">
            <w:pPr>
              <w:suppressAutoHyphens w:val="0"/>
              <w:rPr>
                <w:rFonts w:cstheme="minorHAnsi"/>
                <w:b/>
                <w:bCs/>
                <w:noProof/>
              </w:rPr>
            </w:pPr>
            <w:r w:rsidRPr="00F953B7">
              <w:rPr>
                <w:rFonts w:cstheme="minorHAnsi"/>
                <w:b/>
                <w:bCs/>
                <w:noProof/>
              </w:rPr>
              <w:t xml:space="preserve">My life expectancy is not lower </w:t>
            </w:r>
            <w:r>
              <w:rPr>
                <w:rFonts w:cstheme="minorHAnsi"/>
                <w:b/>
                <w:bCs/>
                <w:noProof/>
              </w:rPr>
              <w:t xml:space="preserve">than </w:t>
            </w:r>
            <w:r w:rsidRPr="00F953B7">
              <w:rPr>
                <w:rFonts w:cstheme="minorHAnsi"/>
                <w:b/>
                <w:bCs/>
                <w:noProof/>
              </w:rPr>
              <w:t>average simply because I have a mental health issue, learning disability or autism</w:t>
            </w:r>
          </w:p>
        </w:tc>
        <w:tc>
          <w:tcPr>
            <w:tcW w:w="567" w:type="dxa"/>
          </w:tcPr>
          <w:p w14:paraId="6C63CA91" w14:textId="01F14357" w:rsidR="00745A9A" w:rsidRPr="00F953B7" w:rsidRDefault="00B67D9D" w:rsidP="00CB1A39">
            <w:pPr>
              <w:suppressAutoHyphens w:val="0"/>
              <w:rPr>
                <w:rFonts w:cstheme="minorHAnsi"/>
                <w:b/>
                <w:bCs/>
                <w:noProof/>
              </w:rPr>
            </w:pPr>
            <w:r>
              <w:rPr>
                <w:rFonts w:cstheme="minorHAnsi"/>
                <w:b/>
                <w:bCs/>
                <w:noProof/>
              </w:rPr>
              <w:t>8</w:t>
            </w:r>
          </w:p>
        </w:tc>
        <w:tc>
          <w:tcPr>
            <w:tcW w:w="7655" w:type="dxa"/>
            <w:shd w:val="clear" w:color="auto" w:fill="DBDBDB" w:themeFill="accent3" w:themeFillTint="66"/>
          </w:tcPr>
          <w:p w14:paraId="4B5F0427" w14:textId="31885F75" w:rsidR="00B67D9D" w:rsidRPr="00984863" w:rsidRDefault="00B67D9D" w:rsidP="00CB1A39">
            <w:pPr>
              <w:suppressAutoHyphens w:val="0"/>
              <w:rPr>
                <w:rFonts w:cstheme="minorHAnsi"/>
                <w:b/>
                <w:bCs/>
                <w:i/>
                <w:iCs/>
                <w:noProof/>
              </w:rPr>
            </w:pPr>
            <w:r w:rsidRPr="00984863">
              <w:rPr>
                <w:rFonts w:cstheme="minorHAnsi"/>
                <w:b/>
                <w:bCs/>
                <w:i/>
                <w:iCs/>
                <w:noProof/>
              </w:rPr>
              <w:t xml:space="preserve">Continue the expansion of </w:t>
            </w:r>
            <w:hyperlink r:id="rId115" w:history="1">
              <w:r w:rsidRPr="00984863">
                <w:rPr>
                  <w:rFonts w:cstheme="minorHAnsi"/>
                  <w:b/>
                  <w:bCs/>
                  <w:i/>
                  <w:iCs/>
                  <w:noProof/>
                  <w:color w:val="0563C1" w:themeColor="hyperlink"/>
                  <w:u w:val="single"/>
                </w:rPr>
                <w:t>the</w:t>
              </w:r>
              <w:r w:rsidRPr="00984863">
                <w:rPr>
                  <w:i/>
                  <w:iCs/>
                  <w:color w:val="0563C1" w:themeColor="hyperlink"/>
                  <w:u w:val="single"/>
                </w:rPr>
                <w:t xml:space="preserve"> </w:t>
              </w:r>
              <w:r w:rsidRPr="00984863">
                <w:rPr>
                  <w:rFonts w:cstheme="minorHAnsi"/>
                  <w:b/>
                  <w:bCs/>
                  <w:i/>
                  <w:iCs/>
                  <w:noProof/>
                  <w:color w:val="0563C1" w:themeColor="hyperlink"/>
                  <w:u w:val="single"/>
                </w:rPr>
                <w:t>Stopping over medication of people with a learning disability, autism or both</w:t>
              </w:r>
            </w:hyperlink>
            <w:r w:rsidRPr="00984863">
              <w:rPr>
                <w:rFonts w:cstheme="minorHAnsi"/>
                <w:b/>
                <w:bCs/>
                <w:i/>
                <w:iCs/>
                <w:noProof/>
              </w:rPr>
              <w:t xml:space="preserve"> (STOMP)</w:t>
            </w:r>
            <w:r w:rsidR="003F2C71">
              <w:rPr>
                <w:rFonts w:cstheme="minorHAnsi"/>
                <w:b/>
                <w:bCs/>
                <w:i/>
                <w:iCs/>
                <w:noProof/>
              </w:rPr>
              <w:t xml:space="preserve"> and </w:t>
            </w:r>
            <w:r w:rsidR="003F2C71">
              <w:t xml:space="preserve"> </w:t>
            </w:r>
            <w:hyperlink r:id="rId116" w:history="1">
              <w:r w:rsidR="003F2C71" w:rsidRPr="003F2C71">
                <w:rPr>
                  <w:rStyle w:val="Hyperlink"/>
                  <w:rFonts w:cstheme="minorHAnsi"/>
                  <w:b/>
                  <w:bCs/>
                  <w:i/>
                  <w:iCs/>
                  <w:noProof/>
                </w:rPr>
                <w:t>Supporting Treatment and Appropriate Medication in Paediatrics (STAMP)</w:t>
              </w:r>
            </w:hyperlink>
            <w:r w:rsidR="003F2C71" w:rsidRPr="003F2C71">
              <w:rPr>
                <w:rFonts w:cstheme="minorHAnsi"/>
                <w:b/>
                <w:bCs/>
                <w:i/>
                <w:iCs/>
                <w:noProof/>
              </w:rPr>
              <w:t xml:space="preserve"> </w:t>
            </w:r>
            <w:r w:rsidRPr="00984863">
              <w:rPr>
                <w:rFonts w:cstheme="minorHAnsi"/>
                <w:b/>
                <w:bCs/>
                <w:i/>
                <w:iCs/>
                <w:noProof/>
              </w:rPr>
              <w:t>program</w:t>
            </w:r>
            <w:r w:rsidR="002B4F2A">
              <w:rPr>
                <w:rFonts w:cstheme="minorHAnsi"/>
                <w:b/>
                <w:bCs/>
                <w:i/>
                <w:iCs/>
                <w:noProof/>
              </w:rPr>
              <w:t>me</w:t>
            </w:r>
            <w:r w:rsidR="00583028">
              <w:rPr>
                <w:rFonts w:cstheme="minorHAnsi"/>
                <w:b/>
                <w:bCs/>
                <w:i/>
                <w:iCs/>
                <w:noProof/>
              </w:rPr>
              <w:t>s</w:t>
            </w:r>
            <w:r w:rsidRPr="00984863">
              <w:rPr>
                <w:rFonts w:cstheme="minorHAnsi"/>
                <w:b/>
                <w:bCs/>
                <w:i/>
                <w:iCs/>
                <w:noProof/>
              </w:rPr>
              <w:t>.</w:t>
            </w:r>
          </w:p>
        </w:tc>
        <w:tc>
          <w:tcPr>
            <w:tcW w:w="1105" w:type="dxa"/>
          </w:tcPr>
          <w:p w14:paraId="172F202A"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021" w:type="dxa"/>
          </w:tcPr>
          <w:p w14:paraId="05F1B67D"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24F29AF9" w14:textId="70CEC96A" w:rsidR="00B67D9D" w:rsidRPr="00F953B7" w:rsidRDefault="0025231F" w:rsidP="00CB1A39">
            <w:pPr>
              <w:suppressAutoHyphens w:val="0"/>
              <w:jc w:val="center"/>
              <w:rPr>
                <w:rFonts w:cstheme="minorHAnsi"/>
                <w:b/>
                <w:bCs/>
                <w:noProof/>
              </w:rPr>
            </w:pPr>
            <w:r>
              <w:rPr>
                <w:rFonts w:cstheme="minorHAnsi"/>
                <w:b/>
                <w:bCs/>
                <w:noProof/>
              </w:rPr>
              <w:t>x</w:t>
            </w:r>
          </w:p>
        </w:tc>
        <w:tc>
          <w:tcPr>
            <w:tcW w:w="1134" w:type="dxa"/>
          </w:tcPr>
          <w:p w14:paraId="0A3019D4"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725B858C" w14:textId="2B28FF33" w:rsidR="00B67D9D" w:rsidRPr="00F953B7" w:rsidRDefault="00456428" w:rsidP="00CB1A39">
            <w:pPr>
              <w:suppressAutoHyphens w:val="0"/>
              <w:jc w:val="center"/>
              <w:rPr>
                <w:rFonts w:cstheme="minorHAnsi"/>
                <w:b/>
                <w:bCs/>
                <w:noProof/>
              </w:rPr>
            </w:pPr>
            <w:r>
              <w:rPr>
                <w:rFonts w:cstheme="minorHAnsi"/>
                <w:b/>
                <w:bCs/>
                <w:noProof/>
              </w:rPr>
              <w:t>X</w:t>
            </w:r>
          </w:p>
        </w:tc>
      </w:tr>
      <w:tr w:rsidR="00B67D9D" w:rsidRPr="00F953B7" w14:paraId="050C12DE" w14:textId="77777777" w:rsidTr="00583028">
        <w:trPr>
          <w:trHeight w:val="727"/>
        </w:trPr>
        <w:tc>
          <w:tcPr>
            <w:tcW w:w="1696" w:type="dxa"/>
            <w:vMerge/>
          </w:tcPr>
          <w:p w14:paraId="1506D265" w14:textId="77777777" w:rsidR="00B67D9D" w:rsidRPr="00F953B7" w:rsidRDefault="00B67D9D" w:rsidP="00CB1A39">
            <w:pPr>
              <w:suppressAutoHyphens w:val="0"/>
              <w:rPr>
                <w:rFonts w:cstheme="minorHAnsi"/>
                <w:b/>
                <w:bCs/>
                <w:noProof/>
              </w:rPr>
            </w:pPr>
          </w:p>
        </w:tc>
        <w:tc>
          <w:tcPr>
            <w:tcW w:w="567" w:type="dxa"/>
          </w:tcPr>
          <w:p w14:paraId="41C23991" w14:textId="77777777" w:rsidR="00B67D9D" w:rsidRPr="00F953B7" w:rsidRDefault="00B67D9D" w:rsidP="00CB1A39">
            <w:pPr>
              <w:suppressAutoHyphens w:val="0"/>
              <w:rPr>
                <w:rFonts w:cstheme="minorHAnsi"/>
                <w:b/>
                <w:bCs/>
                <w:noProof/>
              </w:rPr>
            </w:pPr>
            <w:r>
              <w:rPr>
                <w:rFonts w:cstheme="minorHAnsi"/>
                <w:b/>
                <w:bCs/>
                <w:noProof/>
              </w:rPr>
              <w:t>9</w:t>
            </w:r>
          </w:p>
        </w:tc>
        <w:tc>
          <w:tcPr>
            <w:tcW w:w="7655" w:type="dxa"/>
            <w:shd w:val="clear" w:color="auto" w:fill="DBDBDB" w:themeFill="accent3" w:themeFillTint="66"/>
          </w:tcPr>
          <w:p w14:paraId="53275773" w14:textId="5823A4AB" w:rsidR="00B67D9D" w:rsidRPr="00984863" w:rsidRDefault="00B67D9D" w:rsidP="00CB1A39">
            <w:pPr>
              <w:suppressAutoHyphens w:val="0"/>
              <w:rPr>
                <w:rFonts w:cstheme="minorHAnsi"/>
                <w:b/>
                <w:bCs/>
                <w:i/>
                <w:iCs/>
                <w:noProof/>
              </w:rPr>
            </w:pPr>
            <w:r w:rsidRPr="00984863">
              <w:rPr>
                <w:rFonts w:cstheme="minorHAnsi"/>
                <w:b/>
                <w:bCs/>
                <w:i/>
                <w:iCs/>
                <w:noProof/>
              </w:rPr>
              <w:t>Implement the Lives and Deaths Programme (LeDeR) programme for autistic people without a learning disability.</w:t>
            </w:r>
          </w:p>
        </w:tc>
        <w:tc>
          <w:tcPr>
            <w:tcW w:w="1105" w:type="dxa"/>
          </w:tcPr>
          <w:p w14:paraId="2752C692"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021" w:type="dxa"/>
          </w:tcPr>
          <w:p w14:paraId="2D98A92E"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549F10E4" w14:textId="333F5B0E" w:rsidR="00B67D9D" w:rsidRPr="00F953B7" w:rsidRDefault="0025231F" w:rsidP="00CB1A39">
            <w:pPr>
              <w:suppressAutoHyphens w:val="0"/>
              <w:jc w:val="center"/>
              <w:rPr>
                <w:rFonts w:cstheme="minorHAnsi"/>
                <w:b/>
                <w:bCs/>
                <w:noProof/>
              </w:rPr>
            </w:pPr>
            <w:r>
              <w:rPr>
                <w:rFonts w:cstheme="minorHAnsi"/>
                <w:b/>
                <w:bCs/>
                <w:noProof/>
              </w:rPr>
              <w:t>x</w:t>
            </w:r>
          </w:p>
        </w:tc>
        <w:tc>
          <w:tcPr>
            <w:tcW w:w="1134" w:type="dxa"/>
          </w:tcPr>
          <w:p w14:paraId="7557EA18"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48BC90CE" w14:textId="637A92EA" w:rsidR="00B67D9D" w:rsidRPr="00F953B7" w:rsidRDefault="00456428" w:rsidP="00CB1A39">
            <w:pPr>
              <w:suppressAutoHyphens w:val="0"/>
              <w:jc w:val="center"/>
              <w:rPr>
                <w:rFonts w:cstheme="minorHAnsi"/>
                <w:b/>
                <w:bCs/>
                <w:noProof/>
              </w:rPr>
            </w:pPr>
            <w:r>
              <w:rPr>
                <w:rFonts w:cstheme="minorHAnsi"/>
                <w:b/>
                <w:bCs/>
                <w:noProof/>
              </w:rPr>
              <w:t>X</w:t>
            </w:r>
          </w:p>
        </w:tc>
      </w:tr>
      <w:tr w:rsidR="00B67D9D" w:rsidRPr="00F953B7" w14:paraId="3D18E9CE" w14:textId="77777777" w:rsidTr="00A6627E">
        <w:trPr>
          <w:trHeight w:val="531"/>
        </w:trPr>
        <w:tc>
          <w:tcPr>
            <w:tcW w:w="1696" w:type="dxa"/>
            <w:vMerge/>
          </w:tcPr>
          <w:p w14:paraId="3B3C94EF" w14:textId="77777777" w:rsidR="00B67D9D" w:rsidRPr="00F953B7" w:rsidRDefault="00B67D9D" w:rsidP="00CB1A39">
            <w:pPr>
              <w:suppressAutoHyphens w:val="0"/>
              <w:rPr>
                <w:rFonts w:cstheme="minorHAnsi"/>
                <w:b/>
                <w:bCs/>
                <w:noProof/>
              </w:rPr>
            </w:pPr>
          </w:p>
        </w:tc>
        <w:tc>
          <w:tcPr>
            <w:tcW w:w="567" w:type="dxa"/>
          </w:tcPr>
          <w:p w14:paraId="1E2A56D7" w14:textId="77777777" w:rsidR="00B67D9D" w:rsidRPr="00F953B7" w:rsidRDefault="00B67D9D" w:rsidP="00CB1A39">
            <w:pPr>
              <w:suppressAutoHyphens w:val="0"/>
              <w:rPr>
                <w:rFonts w:cstheme="minorHAnsi"/>
                <w:b/>
                <w:bCs/>
                <w:noProof/>
              </w:rPr>
            </w:pPr>
            <w:r>
              <w:rPr>
                <w:rFonts w:cstheme="minorHAnsi"/>
                <w:b/>
                <w:bCs/>
                <w:noProof/>
              </w:rPr>
              <w:t>10</w:t>
            </w:r>
          </w:p>
        </w:tc>
        <w:tc>
          <w:tcPr>
            <w:tcW w:w="7655" w:type="dxa"/>
            <w:shd w:val="clear" w:color="auto" w:fill="DBDBDB" w:themeFill="accent3" w:themeFillTint="66"/>
          </w:tcPr>
          <w:p w14:paraId="59522A8E" w14:textId="6A711F0B" w:rsidR="00B67D9D" w:rsidRPr="00984863" w:rsidRDefault="00B67D9D" w:rsidP="00CB1A39">
            <w:pPr>
              <w:suppressAutoHyphens w:val="0"/>
              <w:rPr>
                <w:rFonts w:cstheme="minorHAnsi"/>
                <w:b/>
                <w:bCs/>
                <w:i/>
                <w:iCs/>
                <w:noProof/>
              </w:rPr>
            </w:pPr>
            <w:r w:rsidRPr="00984863">
              <w:rPr>
                <w:rFonts w:cstheme="minorHAnsi"/>
                <w:b/>
                <w:bCs/>
                <w:i/>
                <w:iCs/>
                <w:noProof/>
              </w:rPr>
              <w:t xml:space="preserve">Work in partnership with primary care to support the introduction the annual health checks for autistic people. </w:t>
            </w:r>
          </w:p>
        </w:tc>
        <w:tc>
          <w:tcPr>
            <w:tcW w:w="1105" w:type="dxa"/>
          </w:tcPr>
          <w:p w14:paraId="4037691F" w14:textId="77777777" w:rsidR="00B67D9D" w:rsidRPr="00F953B7" w:rsidRDefault="00B67D9D" w:rsidP="00CB1A39">
            <w:pPr>
              <w:suppressAutoHyphens w:val="0"/>
              <w:jc w:val="center"/>
              <w:rPr>
                <w:rFonts w:cstheme="minorHAnsi"/>
                <w:b/>
                <w:bCs/>
                <w:noProof/>
              </w:rPr>
            </w:pPr>
          </w:p>
        </w:tc>
        <w:tc>
          <w:tcPr>
            <w:tcW w:w="1021" w:type="dxa"/>
          </w:tcPr>
          <w:p w14:paraId="28C89471"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31F38626" w14:textId="14808255" w:rsidR="00B67D9D" w:rsidRPr="00F953B7" w:rsidRDefault="0025231F" w:rsidP="00CB1A39">
            <w:pPr>
              <w:suppressAutoHyphens w:val="0"/>
              <w:jc w:val="center"/>
              <w:rPr>
                <w:rFonts w:cstheme="minorHAnsi"/>
                <w:b/>
                <w:bCs/>
                <w:noProof/>
              </w:rPr>
            </w:pPr>
            <w:r>
              <w:rPr>
                <w:rFonts w:cstheme="minorHAnsi"/>
                <w:b/>
                <w:bCs/>
                <w:noProof/>
              </w:rPr>
              <w:t>x</w:t>
            </w:r>
          </w:p>
        </w:tc>
        <w:tc>
          <w:tcPr>
            <w:tcW w:w="1134" w:type="dxa"/>
          </w:tcPr>
          <w:p w14:paraId="666E2423"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2A6D45BB" w14:textId="235A2C56" w:rsidR="00B67D9D" w:rsidRPr="00F953B7" w:rsidRDefault="00456428" w:rsidP="00CB1A39">
            <w:pPr>
              <w:suppressAutoHyphens w:val="0"/>
              <w:jc w:val="center"/>
              <w:rPr>
                <w:rFonts w:cstheme="minorHAnsi"/>
                <w:b/>
                <w:bCs/>
                <w:noProof/>
              </w:rPr>
            </w:pPr>
            <w:r>
              <w:rPr>
                <w:rFonts w:cstheme="minorHAnsi"/>
                <w:b/>
                <w:bCs/>
                <w:noProof/>
              </w:rPr>
              <w:t>X</w:t>
            </w:r>
          </w:p>
        </w:tc>
      </w:tr>
      <w:tr w:rsidR="00B67D9D" w:rsidRPr="00F953B7" w14:paraId="4E6A2D24" w14:textId="77777777" w:rsidTr="00A6627E">
        <w:trPr>
          <w:trHeight w:val="529"/>
        </w:trPr>
        <w:tc>
          <w:tcPr>
            <w:tcW w:w="1696" w:type="dxa"/>
            <w:vMerge/>
          </w:tcPr>
          <w:p w14:paraId="7FCE59A0" w14:textId="77777777" w:rsidR="00B67D9D" w:rsidRPr="00F953B7" w:rsidRDefault="00B67D9D" w:rsidP="00CB1A39">
            <w:pPr>
              <w:suppressAutoHyphens w:val="0"/>
              <w:rPr>
                <w:rFonts w:cstheme="minorHAnsi"/>
                <w:b/>
                <w:bCs/>
                <w:noProof/>
              </w:rPr>
            </w:pPr>
          </w:p>
        </w:tc>
        <w:tc>
          <w:tcPr>
            <w:tcW w:w="567" w:type="dxa"/>
          </w:tcPr>
          <w:p w14:paraId="2A514E81" w14:textId="77777777" w:rsidR="00B67D9D" w:rsidRPr="00F953B7" w:rsidRDefault="00B67D9D" w:rsidP="00CB1A39">
            <w:pPr>
              <w:suppressAutoHyphens w:val="0"/>
              <w:rPr>
                <w:rFonts w:cstheme="minorHAnsi"/>
                <w:b/>
                <w:bCs/>
                <w:noProof/>
              </w:rPr>
            </w:pPr>
            <w:r>
              <w:rPr>
                <w:rFonts w:cstheme="minorHAnsi"/>
                <w:b/>
                <w:bCs/>
                <w:noProof/>
              </w:rPr>
              <w:t>11</w:t>
            </w:r>
          </w:p>
        </w:tc>
        <w:tc>
          <w:tcPr>
            <w:tcW w:w="7655" w:type="dxa"/>
            <w:shd w:val="clear" w:color="auto" w:fill="DBDBDB" w:themeFill="accent3" w:themeFillTint="66"/>
          </w:tcPr>
          <w:p w14:paraId="0C3D7C9D" w14:textId="10C0CA8E" w:rsidR="00B67D9D" w:rsidRPr="00984863" w:rsidRDefault="00B67D9D" w:rsidP="00CB1A39">
            <w:pPr>
              <w:suppressAutoHyphens w:val="0"/>
              <w:rPr>
                <w:rFonts w:cstheme="minorHAnsi"/>
                <w:b/>
                <w:bCs/>
                <w:i/>
                <w:iCs/>
                <w:noProof/>
              </w:rPr>
            </w:pPr>
            <w:r w:rsidRPr="00984863">
              <w:rPr>
                <w:rFonts w:cstheme="minorHAnsi"/>
                <w:b/>
                <w:bCs/>
                <w:i/>
                <w:iCs/>
                <w:noProof/>
              </w:rPr>
              <w:t>Work with primary care to improve recording of reasonable adjustments (RA) and the use of the ‘digital flag’ in patient records.</w:t>
            </w:r>
          </w:p>
        </w:tc>
        <w:tc>
          <w:tcPr>
            <w:tcW w:w="1105" w:type="dxa"/>
          </w:tcPr>
          <w:p w14:paraId="2DE24D08" w14:textId="1A74F799" w:rsidR="00B67D9D" w:rsidRPr="00F953B7" w:rsidRDefault="00B67D9D" w:rsidP="00CB1A39">
            <w:pPr>
              <w:suppressAutoHyphens w:val="0"/>
              <w:jc w:val="center"/>
              <w:rPr>
                <w:rFonts w:cstheme="minorHAnsi"/>
                <w:b/>
                <w:bCs/>
                <w:noProof/>
              </w:rPr>
            </w:pPr>
          </w:p>
        </w:tc>
        <w:tc>
          <w:tcPr>
            <w:tcW w:w="1021" w:type="dxa"/>
          </w:tcPr>
          <w:p w14:paraId="5DB1F602"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0F379D38" w14:textId="66D4DB40" w:rsidR="00B67D9D" w:rsidRPr="00F953B7" w:rsidRDefault="0025231F" w:rsidP="00CB1A39">
            <w:pPr>
              <w:suppressAutoHyphens w:val="0"/>
              <w:jc w:val="center"/>
              <w:rPr>
                <w:rFonts w:cstheme="minorHAnsi"/>
                <w:b/>
                <w:bCs/>
                <w:noProof/>
              </w:rPr>
            </w:pPr>
            <w:r>
              <w:rPr>
                <w:rFonts w:cstheme="minorHAnsi"/>
                <w:b/>
                <w:bCs/>
                <w:noProof/>
              </w:rPr>
              <w:t>x</w:t>
            </w:r>
          </w:p>
        </w:tc>
        <w:tc>
          <w:tcPr>
            <w:tcW w:w="1134" w:type="dxa"/>
          </w:tcPr>
          <w:p w14:paraId="639735CC"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3AF7C5C0" w14:textId="6BAF4418" w:rsidR="00B67D9D" w:rsidRPr="00F953B7" w:rsidRDefault="00456428" w:rsidP="00CB1A39">
            <w:pPr>
              <w:suppressAutoHyphens w:val="0"/>
              <w:jc w:val="center"/>
              <w:rPr>
                <w:rFonts w:cstheme="minorHAnsi"/>
                <w:b/>
                <w:bCs/>
                <w:noProof/>
              </w:rPr>
            </w:pPr>
            <w:r>
              <w:rPr>
                <w:rFonts w:cstheme="minorHAnsi"/>
                <w:b/>
                <w:bCs/>
                <w:noProof/>
              </w:rPr>
              <w:t>X</w:t>
            </w:r>
          </w:p>
        </w:tc>
      </w:tr>
      <w:tr w:rsidR="00B67D9D" w:rsidRPr="00F953B7" w14:paraId="3A0FF88A" w14:textId="77777777" w:rsidTr="00A6627E">
        <w:trPr>
          <w:trHeight w:val="529"/>
        </w:trPr>
        <w:tc>
          <w:tcPr>
            <w:tcW w:w="1696" w:type="dxa"/>
            <w:vMerge/>
          </w:tcPr>
          <w:p w14:paraId="5A52A87A" w14:textId="77777777" w:rsidR="00B67D9D" w:rsidRPr="00F953B7" w:rsidRDefault="00B67D9D" w:rsidP="00CB1A39">
            <w:pPr>
              <w:suppressAutoHyphens w:val="0"/>
              <w:rPr>
                <w:rFonts w:cstheme="minorHAnsi"/>
                <w:b/>
                <w:bCs/>
                <w:noProof/>
              </w:rPr>
            </w:pPr>
          </w:p>
        </w:tc>
        <w:tc>
          <w:tcPr>
            <w:tcW w:w="567" w:type="dxa"/>
          </w:tcPr>
          <w:p w14:paraId="30162777" w14:textId="77777777" w:rsidR="00B67D9D" w:rsidRPr="00F953B7" w:rsidRDefault="00B67D9D" w:rsidP="00CB1A39">
            <w:pPr>
              <w:suppressAutoHyphens w:val="0"/>
              <w:rPr>
                <w:rFonts w:cstheme="minorHAnsi"/>
                <w:b/>
                <w:bCs/>
                <w:noProof/>
              </w:rPr>
            </w:pPr>
            <w:r>
              <w:rPr>
                <w:rFonts w:cstheme="minorHAnsi"/>
                <w:b/>
                <w:bCs/>
                <w:noProof/>
              </w:rPr>
              <w:t>12</w:t>
            </w:r>
          </w:p>
        </w:tc>
        <w:tc>
          <w:tcPr>
            <w:tcW w:w="7655" w:type="dxa"/>
            <w:shd w:val="clear" w:color="auto" w:fill="66FF33"/>
          </w:tcPr>
          <w:p w14:paraId="5CF4BD38" w14:textId="77777777" w:rsidR="00B67D9D" w:rsidRPr="00F953B7" w:rsidRDefault="00B67D9D" w:rsidP="00CB1A39">
            <w:pPr>
              <w:suppressAutoHyphens w:val="0"/>
              <w:rPr>
                <w:rFonts w:cstheme="minorHAnsi"/>
                <w:b/>
                <w:bCs/>
                <w:noProof/>
              </w:rPr>
            </w:pPr>
            <w:r w:rsidRPr="000959BA">
              <w:rPr>
                <w:rFonts w:cstheme="minorHAnsi"/>
                <w:b/>
                <w:bCs/>
                <w:noProof/>
              </w:rPr>
              <w:t>Ensure mainstream health services such as GPs, dentistry, optometry, audiology, chiropody, respiratory and epilepsy etc make reasonable adjustments to ensure autistic people get access to the health support they need, in line with the national NHS Long-Term Plan and NICE guidance.</w:t>
            </w:r>
            <w:r>
              <w:rPr>
                <w:rFonts w:cstheme="minorHAnsi"/>
                <w:b/>
                <w:bCs/>
                <w:noProof/>
              </w:rPr>
              <w:t xml:space="preserve"> </w:t>
            </w:r>
          </w:p>
        </w:tc>
        <w:tc>
          <w:tcPr>
            <w:tcW w:w="1105" w:type="dxa"/>
          </w:tcPr>
          <w:p w14:paraId="340C0801"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021" w:type="dxa"/>
          </w:tcPr>
          <w:p w14:paraId="4C9BCF1A"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1064EFE4" w14:textId="3C987E11" w:rsidR="00B67D9D" w:rsidRPr="00F953B7" w:rsidRDefault="0025231F" w:rsidP="00CB1A39">
            <w:pPr>
              <w:suppressAutoHyphens w:val="0"/>
              <w:jc w:val="center"/>
              <w:rPr>
                <w:rFonts w:cstheme="minorHAnsi"/>
                <w:b/>
                <w:bCs/>
                <w:noProof/>
              </w:rPr>
            </w:pPr>
            <w:r>
              <w:rPr>
                <w:rFonts w:cstheme="minorHAnsi"/>
                <w:b/>
                <w:bCs/>
                <w:noProof/>
              </w:rPr>
              <w:t>x</w:t>
            </w:r>
          </w:p>
        </w:tc>
        <w:tc>
          <w:tcPr>
            <w:tcW w:w="1134" w:type="dxa"/>
          </w:tcPr>
          <w:p w14:paraId="0B53B055" w14:textId="77777777" w:rsidR="00B67D9D" w:rsidRPr="00F953B7" w:rsidRDefault="00B67D9D" w:rsidP="00CB1A39">
            <w:pPr>
              <w:suppressAutoHyphens w:val="0"/>
              <w:jc w:val="center"/>
              <w:rPr>
                <w:rFonts w:cstheme="minorHAnsi"/>
                <w:b/>
                <w:bCs/>
                <w:noProof/>
              </w:rPr>
            </w:pPr>
            <w:r>
              <w:rPr>
                <w:rFonts w:cstheme="minorHAnsi"/>
                <w:b/>
                <w:bCs/>
                <w:noProof/>
              </w:rPr>
              <w:t>x</w:t>
            </w:r>
          </w:p>
        </w:tc>
        <w:tc>
          <w:tcPr>
            <w:tcW w:w="1134" w:type="dxa"/>
          </w:tcPr>
          <w:p w14:paraId="24A070B1" w14:textId="132D9BC7" w:rsidR="00B67D9D" w:rsidRPr="00F953B7" w:rsidRDefault="00456428" w:rsidP="00CB1A39">
            <w:pPr>
              <w:suppressAutoHyphens w:val="0"/>
              <w:jc w:val="center"/>
              <w:rPr>
                <w:rFonts w:cstheme="minorHAnsi"/>
                <w:b/>
                <w:bCs/>
                <w:noProof/>
              </w:rPr>
            </w:pPr>
            <w:r>
              <w:rPr>
                <w:rFonts w:cstheme="minorHAnsi"/>
                <w:b/>
                <w:bCs/>
                <w:noProof/>
              </w:rPr>
              <w:t>X</w:t>
            </w:r>
          </w:p>
        </w:tc>
      </w:tr>
    </w:tbl>
    <w:p w14:paraId="78743743" w14:textId="63323BEB" w:rsidR="0081443C" w:rsidRDefault="00C425A2">
      <w:pPr>
        <w:suppressAutoHyphens w:val="0"/>
        <w:rPr>
          <w:b/>
          <w:bCs/>
        </w:rPr>
      </w:pPr>
      <w:r>
        <w:rPr>
          <w:b/>
          <w:bCs/>
        </w:rPr>
        <w:br w:type="page"/>
      </w:r>
    </w:p>
    <w:p w14:paraId="19319126" w14:textId="77777777" w:rsidR="00EC04E8" w:rsidRDefault="00EC04E8">
      <w:pPr>
        <w:suppressAutoHyphens w:val="0"/>
        <w:rPr>
          <w:b/>
          <w:bCs/>
        </w:rPr>
      </w:pPr>
    </w:p>
    <w:p w14:paraId="3D88F582" w14:textId="77777777" w:rsidR="0081443C" w:rsidRDefault="0081443C">
      <w:pPr>
        <w:suppressAutoHyphens w:val="0"/>
        <w:rPr>
          <w:b/>
          <w:bCs/>
        </w:rPr>
      </w:pPr>
    </w:p>
    <w:tbl>
      <w:tblPr>
        <w:tblStyle w:val="TableGrid"/>
        <w:tblpPr w:leftFromText="180" w:rightFromText="180" w:vertAnchor="page" w:horzAnchor="page" w:tblpX="804" w:tblpY="1613"/>
        <w:tblW w:w="15499" w:type="dxa"/>
        <w:tblLook w:val="04A0" w:firstRow="1" w:lastRow="0" w:firstColumn="1" w:lastColumn="0" w:noHBand="0" w:noVBand="1"/>
      </w:tblPr>
      <w:tblGrid>
        <w:gridCol w:w="1129"/>
        <w:gridCol w:w="475"/>
        <w:gridCol w:w="7774"/>
        <w:gridCol w:w="1215"/>
        <w:gridCol w:w="1215"/>
        <w:gridCol w:w="1215"/>
        <w:gridCol w:w="1214"/>
        <w:gridCol w:w="1262"/>
      </w:tblGrid>
      <w:tr w:rsidR="00C425A2" w:rsidRPr="0049064F" w14:paraId="01ADF155" w14:textId="77777777" w:rsidTr="007F2B7D">
        <w:trPr>
          <w:trHeight w:val="699"/>
        </w:trPr>
        <w:tc>
          <w:tcPr>
            <w:tcW w:w="15499" w:type="dxa"/>
            <w:gridSpan w:val="8"/>
            <w:shd w:val="clear" w:color="auto" w:fill="D9BFD2"/>
          </w:tcPr>
          <w:p w14:paraId="064E3758" w14:textId="77777777" w:rsidR="00C425A2" w:rsidRPr="0049064F" w:rsidRDefault="00C425A2" w:rsidP="007F2B7D">
            <w:pPr>
              <w:suppressAutoHyphens w:val="0"/>
              <w:rPr>
                <w:rFonts w:cstheme="minorHAnsi"/>
                <w:b/>
                <w:bCs/>
                <w:sz w:val="28"/>
                <w:szCs w:val="28"/>
              </w:rPr>
            </w:pPr>
            <w:r w:rsidRPr="0049064F">
              <w:rPr>
                <w:rFonts w:cstheme="minorHAnsi"/>
                <w:b/>
                <w:bCs/>
                <w:sz w:val="28"/>
                <w:szCs w:val="28"/>
              </w:rPr>
              <w:t>Action 6 Engagement</w:t>
            </w:r>
          </w:p>
        </w:tc>
      </w:tr>
      <w:tr w:rsidR="00C425A2" w:rsidRPr="0049064F" w14:paraId="337B9437" w14:textId="77777777" w:rsidTr="005161D9">
        <w:trPr>
          <w:trHeight w:val="332"/>
        </w:trPr>
        <w:tc>
          <w:tcPr>
            <w:tcW w:w="1604" w:type="dxa"/>
            <w:gridSpan w:val="2"/>
            <w:vMerge w:val="restart"/>
            <w:shd w:val="clear" w:color="auto" w:fill="D9BFD2"/>
          </w:tcPr>
          <w:p w14:paraId="090FEC80" w14:textId="77777777" w:rsidR="00C425A2" w:rsidRPr="0049064F" w:rsidRDefault="00C425A2" w:rsidP="007F2B7D">
            <w:pPr>
              <w:suppressAutoHyphens w:val="0"/>
              <w:rPr>
                <w:rFonts w:cstheme="minorHAnsi"/>
                <w:b/>
                <w:bCs/>
                <w:noProof/>
                <w:sz w:val="24"/>
                <w:szCs w:val="24"/>
              </w:rPr>
            </w:pPr>
            <w:r w:rsidRPr="0049064F">
              <w:rPr>
                <w:rFonts w:cstheme="minorHAnsi"/>
                <w:b/>
                <w:bCs/>
                <w:noProof/>
                <w:sz w:val="24"/>
                <w:szCs w:val="24"/>
              </w:rPr>
              <w:t>Outcomes</w:t>
            </w:r>
          </w:p>
        </w:tc>
        <w:tc>
          <w:tcPr>
            <w:tcW w:w="7774" w:type="dxa"/>
            <w:vMerge w:val="restart"/>
            <w:shd w:val="clear" w:color="auto" w:fill="D9BFD2"/>
          </w:tcPr>
          <w:p w14:paraId="2370ADEB" w14:textId="77777777" w:rsidR="00C425A2" w:rsidRPr="0049064F" w:rsidRDefault="00C425A2" w:rsidP="00206FC7">
            <w:pPr>
              <w:suppressAutoHyphens w:val="0"/>
              <w:jc w:val="center"/>
              <w:rPr>
                <w:rFonts w:cstheme="minorHAnsi"/>
                <w:b/>
                <w:bCs/>
                <w:noProof/>
                <w:sz w:val="24"/>
                <w:szCs w:val="24"/>
              </w:rPr>
            </w:pPr>
            <w:r w:rsidRPr="0049064F">
              <w:rPr>
                <w:rFonts w:cstheme="minorHAnsi"/>
                <w:b/>
                <w:bCs/>
                <w:noProof/>
                <w:sz w:val="24"/>
                <w:szCs w:val="24"/>
              </w:rPr>
              <w:t>What we will do</w:t>
            </w:r>
          </w:p>
        </w:tc>
        <w:tc>
          <w:tcPr>
            <w:tcW w:w="6121" w:type="dxa"/>
            <w:gridSpan w:val="5"/>
            <w:shd w:val="clear" w:color="auto" w:fill="D9BFD2"/>
          </w:tcPr>
          <w:p w14:paraId="34CCE50B" w14:textId="77777777" w:rsidR="00C425A2" w:rsidRPr="0049064F" w:rsidRDefault="00C425A2" w:rsidP="007F2B7D">
            <w:pPr>
              <w:tabs>
                <w:tab w:val="left" w:pos="4454"/>
              </w:tabs>
              <w:suppressAutoHyphens w:val="0"/>
              <w:jc w:val="center"/>
              <w:rPr>
                <w:rFonts w:cstheme="minorHAnsi"/>
                <w:b/>
                <w:bCs/>
                <w:noProof/>
                <w:sz w:val="24"/>
                <w:szCs w:val="24"/>
              </w:rPr>
            </w:pPr>
            <w:r w:rsidRPr="0049064F">
              <w:rPr>
                <w:rFonts w:cstheme="minorHAnsi"/>
                <w:b/>
                <w:bCs/>
                <w:noProof/>
                <w:sz w:val="24"/>
                <w:szCs w:val="24"/>
              </w:rPr>
              <w:t>When we will do this</w:t>
            </w:r>
          </w:p>
        </w:tc>
      </w:tr>
      <w:tr w:rsidR="00C425A2" w:rsidRPr="0049064F" w14:paraId="35D0A464" w14:textId="77777777" w:rsidTr="005161D9">
        <w:trPr>
          <w:trHeight w:val="332"/>
        </w:trPr>
        <w:tc>
          <w:tcPr>
            <w:tcW w:w="1604" w:type="dxa"/>
            <w:gridSpan w:val="2"/>
            <w:vMerge/>
            <w:shd w:val="clear" w:color="auto" w:fill="D9BFD2"/>
          </w:tcPr>
          <w:p w14:paraId="26F1C4D2" w14:textId="77777777" w:rsidR="00C425A2" w:rsidRPr="0049064F" w:rsidRDefault="00C425A2" w:rsidP="007F2B7D">
            <w:pPr>
              <w:suppressAutoHyphens w:val="0"/>
              <w:rPr>
                <w:rFonts w:cstheme="minorHAnsi"/>
                <w:b/>
                <w:bCs/>
                <w:noProof/>
                <w:sz w:val="24"/>
                <w:szCs w:val="24"/>
              </w:rPr>
            </w:pPr>
          </w:p>
        </w:tc>
        <w:tc>
          <w:tcPr>
            <w:tcW w:w="7774" w:type="dxa"/>
            <w:vMerge/>
            <w:shd w:val="clear" w:color="auto" w:fill="D9BFD2"/>
          </w:tcPr>
          <w:p w14:paraId="241860AA" w14:textId="77777777" w:rsidR="00C425A2" w:rsidRPr="0049064F" w:rsidRDefault="00C425A2" w:rsidP="007F2B7D">
            <w:pPr>
              <w:suppressAutoHyphens w:val="0"/>
              <w:jc w:val="center"/>
              <w:rPr>
                <w:rFonts w:cstheme="minorHAnsi"/>
                <w:b/>
                <w:bCs/>
                <w:noProof/>
                <w:sz w:val="24"/>
                <w:szCs w:val="24"/>
              </w:rPr>
            </w:pPr>
          </w:p>
        </w:tc>
        <w:tc>
          <w:tcPr>
            <w:tcW w:w="1215" w:type="dxa"/>
          </w:tcPr>
          <w:p w14:paraId="56413252" w14:textId="46E63CE2" w:rsidR="00C425A2" w:rsidRPr="0049064F" w:rsidRDefault="00C425A2" w:rsidP="007F2B7D">
            <w:pPr>
              <w:suppressAutoHyphens w:val="0"/>
              <w:jc w:val="center"/>
              <w:rPr>
                <w:rFonts w:cstheme="minorHAnsi"/>
                <w:b/>
                <w:bCs/>
                <w:noProof/>
                <w:sz w:val="24"/>
                <w:szCs w:val="24"/>
              </w:rPr>
            </w:pPr>
            <w:r w:rsidRPr="0049064F">
              <w:rPr>
                <w:rFonts w:cstheme="minorHAnsi"/>
                <w:b/>
                <w:bCs/>
                <w:noProof/>
                <w:sz w:val="24"/>
                <w:szCs w:val="24"/>
              </w:rPr>
              <w:t>202</w:t>
            </w:r>
            <w:r w:rsidR="00B14785">
              <w:rPr>
                <w:rFonts w:cstheme="minorHAnsi"/>
                <w:b/>
                <w:bCs/>
                <w:noProof/>
                <w:sz w:val="24"/>
                <w:szCs w:val="24"/>
              </w:rPr>
              <w:t>3</w:t>
            </w:r>
            <w:r w:rsidRPr="0049064F">
              <w:rPr>
                <w:rFonts w:cstheme="minorHAnsi"/>
                <w:b/>
                <w:bCs/>
                <w:noProof/>
                <w:sz w:val="24"/>
                <w:szCs w:val="24"/>
              </w:rPr>
              <w:t>-2</w:t>
            </w:r>
            <w:r w:rsidR="00B14785">
              <w:rPr>
                <w:rFonts w:cstheme="minorHAnsi"/>
                <w:b/>
                <w:bCs/>
                <w:noProof/>
                <w:sz w:val="24"/>
                <w:szCs w:val="24"/>
              </w:rPr>
              <w:t>4</w:t>
            </w:r>
          </w:p>
        </w:tc>
        <w:tc>
          <w:tcPr>
            <w:tcW w:w="1215" w:type="dxa"/>
          </w:tcPr>
          <w:p w14:paraId="1E346874" w14:textId="4D4A66C1" w:rsidR="00C425A2" w:rsidRPr="0049064F" w:rsidRDefault="00C425A2" w:rsidP="007F2B7D">
            <w:pPr>
              <w:suppressAutoHyphens w:val="0"/>
              <w:jc w:val="center"/>
              <w:rPr>
                <w:rFonts w:cstheme="minorHAnsi"/>
                <w:b/>
                <w:bCs/>
                <w:noProof/>
                <w:sz w:val="24"/>
                <w:szCs w:val="24"/>
              </w:rPr>
            </w:pPr>
            <w:r w:rsidRPr="0049064F">
              <w:rPr>
                <w:rFonts w:cstheme="minorHAnsi"/>
                <w:b/>
                <w:bCs/>
                <w:noProof/>
                <w:sz w:val="24"/>
                <w:szCs w:val="24"/>
              </w:rPr>
              <w:t>202</w:t>
            </w:r>
            <w:r w:rsidR="00B14785">
              <w:rPr>
                <w:rFonts w:cstheme="minorHAnsi"/>
                <w:b/>
                <w:bCs/>
                <w:noProof/>
                <w:sz w:val="24"/>
                <w:szCs w:val="24"/>
              </w:rPr>
              <w:t>4</w:t>
            </w:r>
            <w:r w:rsidRPr="0049064F">
              <w:rPr>
                <w:rFonts w:cstheme="minorHAnsi"/>
                <w:b/>
                <w:bCs/>
                <w:noProof/>
                <w:sz w:val="24"/>
                <w:szCs w:val="24"/>
              </w:rPr>
              <w:t>-2</w:t>
            </w:r>
            <w:r w:rsidR="00B14785">
              <w:rPr>
                <w:rFonts w:cstheme="minorHAnsi"/>
                <w:b/>
                <w:bCs/>
                <w:noProof/>
                <w:sz w:val="24"/>
                <w:szCs w:val="24"/>
              </w:rPr>
              <w:t>5</w:t>
            </w:r>
          </w:p>
        </w:tc>
        <w:tc>
          <w:tcPr>
            <w:tcW w:w="1215" w:type="dxa"/>
          </w:tcPr>
          <w:p w14:paraId="5B97FCDC" w14:textId="62C86F2E" w:rsidR="00C425A2" w:rsidRPr="0049064F" w:rsidRDefault="00C425A2" w:rsidP="007F2B7D">
            <w:pPr>
              <w:suppressAutoHyphens w:val="0"/>
              <w:jc w:val="center"/>
              <w:rPr>
                <w:rFonts w:cstheme="minorHAnsi"/>
                <w:b/>
                <w:bCs/>
                <w:noProof/>
                <w:sz w:val="24"/>
                <w:szCs w:val="24"/>
              </w:rPr>
            </w:pPr>
            <w:r w:rsidRPr="0049064F">
              <w:rPr>
                <w:rFonts w:cstheme="minorHAnsi"/>
                <w:b/>
                <w:bCs/>
                <w:noProof/>
                <w:sz w:val="24"/>
                <w:szCs w:val="24"/>
              </w:rPr>
              <w:t>202</w:t>
            </w:r>
            <w:r w:rsidR="00B14785">
              <w:rPr>
                <w:rFonts w:cstheme="minorHAnsi"/>
                <w:b/>
                <w:bCs/>
                <w:noProof/>
                <w:sz w:val="24"/>
                <w:szCs w:val="24"/>
              </w:rPr>
              <w:t>5</w:t>
            </w:r>
            <w:r w:rsidRPr="0049064F">
              <w:rPr>
                <w:rFonts w:cstheme="minorHAnsi"/>
                <w:b/>
                <w:bCs/>
                <w:noProof/>
                <w:sz w:val="24"/>
                <w:szCs w:val="24"/>
              </w:rPr>
              <w:t>-2</w:t>
            </w:r>
            <w:r w:rsidR="00B14785">
              <w:rPr>
                <w:rFonts w:cstheme="minorHAnsi"/>
                <w:b/>
                <w:bCs/>
                <w:noProof/>
                <w:sz w:val="24"/>
                <w:szCs w:val="24"/>
              </w:rPr>
              <w:t>6</w:t>
            </w:r>
          </w:p>
        </w:tc>
        <w:tc>
          <w:tcPr>
            <w:tcW w:w="1214" w:type="dxa"/>
          </w:tcPr>
          <w:p w14:paraId="70CC7224" w14:textId="3D148C6D" w:rsidR="00C425A2" w:rsidRPr="0049064F" w:rsidRDefault="00C425A2" w:rsidP="007F2B7D">
            <w:pPr>
              <w:suppressAutoHyphens w:val="0"/>
              <w:jc w:val="center"/>
              <w:rPr>
                <w:rFonts w:cstheme="minorHAnsi"/>
                <w:b/>
                <w:bCs/>
                <w:noProof/>
                <w:sz w:val="24"/>
                <w:szCs w:val="24"/>
              </w:rPr>
            </w:pPr>
            <w:r w:rsidRPr="0049064F">
              <w:rPr>
                <w:rFonts w:cstheme="minorHAnsi"/>
                <w:b/>
                <w:bCs/>
                <w:noProof/>
                <w:sz w:val="24"/>
                <w:szCs w:val="24"/>
              </w:rPr>
              <w:t>202</w:t>
            </w:r>
            <w:r w:rsidR="00B14785">
              <w:rPr>
                <w:rFonts w:cstheme="minorHAnsi"/>
                <w:b/>
                <w:bCs/>
                <w:noProof/>
                <w:sz w:val="24"/>
                <w:szCs w:val="24"/>
              </w:rPr>
              <w:t>6</w:t>
            </w:r>
            <w:r w:rsidRPr="0049064F">
              <w:rPr>
                <w:rFonts w:cstheme="minorHAnsi"/>
                <w:b/>
                <w:bCs/>
                <w:noProof/>
                <w:sz w:val="24"/>
                <w:szCs w:val="24"/>
              </w:rPr>
              <w:t>-2</w:t>
            </w:r>
            <w:r w:rsidR="00B14785">
              <w:rPr>
                <w:rFonts w:cstheme="minorHAnsi"/>
                <w:b/>
                <w:bCs/>
                <w:noProof/>
                <w:sz w:val="24"/>
                <w:szCs w:val="24"/>
              </w:rPr>
              <w:t>7</w:t>
            </w:r>
          </w:p>
        </w:tc>
        <w:tc>
          <w:tcPr>
            <w:tcW w:w="1262" w:type="dxa"/>
          </w:tcPr>
          <w:p w14:paraId="6E43B055" w14:textId="4F63985D" w:rsidR="00C425A2" w:rsidRPr="0049064F" w:rsidRDefault="00C425A2" w:rsidP="007F2B7D">
            <w:pPr>
              <w:suppressAutoHyphens w:val="0"/>
              <w:jc w:val="center"/>
              <w:rPr>
                <w:rFonts w:cstheme="minorHAnsi"/>
                <w:b/>
                <w:bCs/>
                <w:noProof/>
                <w:sz w:val="24"/>
                <w:szCs w:val="24"/>
              </w:rPr>
            </w:pPr>
            <w:r w:rsidRPr="0049064F">
              <w:rPr>
                <w:rFonts w:cstheme="minorHAnsi"/>
                <w:b/>
                <w:bCs/>
                <w:noProof/>
                <w:sz w:val="24"/>
                <w:szCs w:val="24"/>
              </w:rPr>
              <w:t>202</w:t>
            </w:r>
            <w:r w:rsidR="00B14785">
              <w:rPr>
                <w:rFonts w:cstheme="minorHAnsi"/>
                <w:b/>
                <w:bCs/>
                <w:noProof/>
                <w:sz w:val="24"/>
                <w:szCs w:val="24"/>
              </w:rPr>
              <w:t>7</w:t>
            </w:r>
            <w:r w:rsidRPr="0049064F">
              <w:rPr>
                <w:rFonts w:cstheme="minorHAnsi"/>
                <w:b/>
                <w:bCs/>
                <w:noProof/>
                <w:sz w:val="24"/>
                <w:szCs w:val="24"/>
              </w:rPr>
              <w:t>-2</w:t>
            </w:r>
            <w:r w:rsidR="00B14785">
              <w:rPr>
                <w:rFonts w:cstheme="minorHAnsi"/>
                <w:b/>
                <w:bCs/>
                <w:noProof/>
                <w:sz w:val="24"/>
                <w:szCs w:val="24"/>
              </w:rPr>
              <w:t>8</w:t>
            </w:r>
          </w:p>
        </w:tc>
      </w:tr>
      <w:tr w:rsidR="005161D9" w:rsidRPr="0049064F" w14:paraId="5095E301" w14:textId="77777777" w:rsidTr="005161D9">
        <w:trPr>
          <w:trHeight w:val="332"/>
        </w:trPr>
        <w:tc>
          <w:tcPr>
            <w:tcW w:w="1129" w:type="dxa"/>
            <w:vMerge w:val="restart"/>
          </w:tcPr>
          <w:p w14:paraId="4C2A3732" w14:textId="77777777" w:rsidR="005161D9" w:rsidRPr="0049064F" w:rsidRDefault="005161D9" w:rsidP="007F2B7D">
            <w:pPr>
              <w:suppressAutoHyphens w:val="0"/>
              <w:rPr>
                <w:rFonts w:cstheme="minorHAnsi"/>
                <w:b/>
                <w:bCs/>
                <w:noProof/>
              </w:rPr>
            </w:pPr>
            <w:r w:rsidRPr="00455324">
              <w:rPr>
                <w:rFonts w:cstheme="minorHAnsi"/>
                <w:b/>
                <w:bCs/>
                <w:noProof/>
              </w:rPr>
              <w:t>Services are easy for me to navigate</w:t>
            </w:r>
          </w:p>
        </w:tc>
        <w:tc>
          <w:tcPr>
            <w:tcW w:w="475" w:type="dxa"/>
          </w:tcPr>
          <w:p w14:paraId="203F5F61" w14:textId="4D1FE0AA" w:rsidR="005161D9" w:rsidRPr="0049064F" w:rsidRDefault="005161D9" w:rsidP="007F2B7D">
            <w:pPr>
              <w:suppressAutoHyphens w:val="0"/>
              <w:rPr>
                <w:rFonts w:cstheme="minorHAnsi"/>
                <w:b/>
                <w:bCs/>
                <w:noProof/>
              </w:rPr>
            </w:pPr>
            <w:r>
              <w:rPr>
                <w:rFonts w:cstheme="minorHAnsi"/>
                <w:b/>
                <w:bCs/>
                <w:noProof/>
              </w:rPr>
              <w:t>1</w:t>
            </w:r>
          </w:p>
        </w:tc>
        <w:tc>
          <w:tcPr>
            <w:tcW w:w="7774" w:type="dxa"/>
            <w:shd w:val="clear" w:color="auto" w:fill="D9BFD2"/>
          </w:tcPr>
          <w:p w14:paraId="3A3AD7EB" w14:textId="0FFE90A2" w:rsidR="005161D9" w:rsidRPr="0049064F" w:rsidRDefault="005161D9" w:rsidP="007F2B7D">
            <w:pPr>
              <w:suppressAutoHyphens w:val="0"/>
              <w:rPr>
                <w:rFonts w:cstheme="minorHAnsi"/>
                <w:b/>
                <w:bCs/>
                <w:noProof/>
              </w:rPr>
            </w:pPr>
            <w:r w:rsidRPr="002A2DC0">
              <w:rPr>
                <w:rFonts w:cstheme="minorHAnsi"/>
                <w:b/>
                <w:bCs/>
                <w:noProof/>
              </w:rPr>
              <w:t>Continue to develop  opportunities for engagement and co-production.</w:t>
            </w:r>
          </w:p>
        </w:tc>
        <w:tc>
          <w:tcPr>
            <w:tcW w:w="1215" w:type="dxa"/>
          </w:tcPr>
          <w:p w14:paraId="7E7A1760" w14:textId="5D16B0FC" w:rsidR="005161D9" w:rsidRPr="0049064F" w:rsidRDefault="0025231F" w:rsidP="007F2B7D">
            <w:pPr>
              <w:suppressAutoHyphens w:val="0"/>
              <w:jc w:val="center"/>
              <w:rPr>
                <w:rFonts w:cstheme="minorHAnsi"/>
                <w:b/>
                <w:bCs/>
                <w:noProof/>
              </w:rPr>
            </w:pPr>
            <w:r>
              <w:rPr>
                <w:rFonts w:cstheme="minorHAnsi"/>
                <w:b/>
                <w:bCs/>
                <w:noProof/>
              </w:rPr>
              <w:t>x</w:t>
            </w:r>
          </w:p>
        </w:tc>
        <w:tc>
          <w:tcPr>
            <w:tcW w:w="1215" w:type="dxa"/>
          </w:tcPr>
          <w:p w14:paraId="2CDFC93E" w14:textId="4FB37176" w:rsidR="005161D9" w:rsidRPr="0049064F" w:rsidRDefault="005161D9" w:rsidP="007F2B7D">
            <w:pPr>
              <w:suppressAutoHyphens w:val="0"/>
              <w:jc w:val="center"/>
              <w:rPr>
                <w:rFonts w:cstheme="minorHAnsi"/>
                <w:b/>
                <w:bCs/>
                <w:noProof/>
              </w:rPr>
            </w:pPr>
            <w:r>
              <w:rPr>
                <w:rFonts w:cstheme="minorHAnsi"/>
                <w:b/>
                <w:bCs/>
                <w:noProof/>
              </w:rPr>
              <w:t>x</w:t>
            </w:r>
          </w:p>
        </w:tc>
        <w:tc>
          <w:tcPr>
            <w:tcW w:w="1215" w:type="dxa"/>
          </w:tcPr>
          <w:p w14:paraId="203823AC" w14:textId="5BB7474D" w:rsidR="005161D9" w:rsidRPr="0049064F" w:rsidRDefault="005161D9" w:rsidP="007F2B7D">
            <w:pPr>
              <w:suppressAutoHyphens w:val="0"/>
              <w:jc w:val="center"/>
              <w:rPr>
                <w:rFonts w:cstheme="minorHAnsi"/>
                <w:b/>
                <w:bCs/>
                <w:noProof/>
              </w:rPr>
            </w:pPr>
            <w:r>
              <w:rPr>
                <w:rFonts w:cstheme="minorHAnsi"/>
                <w:b/>
                <w:bCs/>
                <w:noProof/>
              </w:rPr>
              <w:t>x</w:t>
            </w:r>
          </w:p>
        </w:tc>
        <w:tc>
          <w:tcPr>
            <w:tcW w:w="1214" w:type="dxa"/>
          </w:tcPr>
          <w:p w14:paraId="24BD304A" w14:textId="615B8192" w:rsidR="005161D9" w:rsidRPr="0049064F" w:rsidRDefault="005161D9" w:rsidP="007F2B7D">
            <w:pPr>
              <w:suppressAutoHyphens w:val="0"/>
              <w:jc w:val="center"/>
              <w:rPr>
                <w:rFonts w:cstheme="minorHAnsi"/>
                <w:b/>
                <w:bCs/>
                <w:noProof/>
              </w:rPr>
            </w:pPr>
            <w:r>
              <w:rPr>
                <w:rFonts w:cstheme="minorHAnsi"/>
                <w:b/>
                <w:bCs/>
                <w:noProof/>
              </w:rPr>
              <w:t>x</w:t>
            </w:r>
          </w:p>
        </w:tc>
        <w:tc>
          <w:tcPr>
            <w:tcW w:w="1262" w:type="dxa"/>
          </w:tcPr>
          <w:p w14:paraId="08F24035" w14:textId="2B54271D" w:rsidR="005161D9" w:rsidRPr="0049064F" w:rsidRDefault="0025231F" w:rsidP="007F2B7D">
            <w:pPr>
              <w:suppressAutoHyphens w:val="0"/>
              <w:jc w:val="center"/>
              <w:rPr>
                <w:rFonts w:cstheme="minorHAnsi"/>
                <w:b/>
                <w:bCs/>
                <w:noProof/>
              </w:rPr>
            </w:pPr>
            <w:r>
              <w:rPr>
                <w:rFonts w:cstheme="minorHAnsi"/>
                <w:b/>
                <w:bCs/>
                <w:noProof/>
              </w:rPr>
              <w:t>X</w:t>
            </w:r>
          </w:p>
        </w:tc>
      </w:tr>
      <w:tr w:rsidR="005161D9" w:rsidRPr="0049064F" w14:paraId="34724531" w14:textId="77777777" w:rsidTr="005161D9">
        <w:trPr>
          <w:trHeight w:val="332"/>
        </w:trPr>
        <w:tc>
          <w:tcPr>
            <w:tcW w:w="1129" w:type="dxa"/>
            <w:vMerge/>
          </w:tcPr>
          <w:p w14:paraId="7FAF1EE0" w14:textId="77777777" w:rsidR="005161D9" w:rsidRPr="00455324" w:rsidRDefault="005161D9" w:rsidP="007F2B7D">
            <w:pPr>
              <w:suppressAutoHyphens w:val="0"/>
              <w:rPr>
                <w:rFonts w:cstheme="minorHAnsi"/>
                <w:b/>
                <w:bCs/>
                <w:noProof/>
              </w:rPr>
            </w:pPr>
          </w:p>
        </w:tc>
        <w:tc>
          <w:tcPr>
            <w:tcW w:w="475" w:type="dxa"/>
          </w:tcPr>
          <w:p w14:paraId="21328E95" w14:textId="5AFAC9A0" w:rsidR="005161D9" w:rsidRPr="00455324" w:rsidRDefault="005161D9" w:rsidP="007F2B7D">
            <w:pPr>
              <w:suppressAutoHyphens w:val="0"/>
              <w:rPr>
                <w:rFonts w:cstheme="minorHAnsi"/>
                <w:b/>
                <w:bCs/>
                <w:noProof/>
              </w:rPr>
            </w:pPr>
            <w:r>
              <w:rPr>
                <w:rFonts w:cstheme="minorHAnsi"/>
                <w:b/>
                <w:bCs/>
                <w:noProof/>
              </w:rPr>
              <w:t>2</w:t>
            </w:r>
          </w:p>
        </w:tc>
        <w:tc>
          <w:tcPr>
            <w:tcW w:w="7774" w:type="dxa"/>
            <w:shd w:val="clear" w:color="auto" w:fill="D9BFD2"/>
          </w:tcPr>
          <w:p w14:paraId="02129698" w14:textId="1DAC6984" w:rsidR="005161D9" w:rsidRPr="0049064F" w:rsidRDefault="005161D9" w:rsidP="007F2B7D">
            <w:pPr>
              <w:suppressAutoHyphens w:val="0"/>
              <w:rPr>
                <w:rFonts w:cstheme="minorHAnsi"/>
                <w:b/>
                <w:bCs/>
                <w:noProof/>
              </w:rPr>
            </w:pPr>
            <w:r w:rsidRPr="002D5C99">
              <w:rPr>
                <w:rFonts w:cstheme="minorHAnsi"/>
                <w:b/>
                <w:bCs/>
                <w:noProof/>
              </w:rPr>
              <w:t>Maintain and build on autistic people</w:t>
            </w:r>
            <w:r>
              <w:rPr>
                <w:rFonts w:cstheme="minorHAnsi"/>
                <w:b/>
                <w:bCs/>
                <w:noProof/>
              </w:rPr>
              <w:t>’s and</w:t>
            </w:r>
            <w:r w:rsidRPr="002D5C99">
              <w:rPr>
                <w:rFonts w:cstheme="minorHAnsi"/>
                <w:b/>
                <w:bCs/>
                <w:noProof/>
              </w:rPr>
              <w:t xml:space="preserve"> </w:t>
            </w:r>
            <w:r>
              <w:rPr>
                <w:rFonts w:cstheme="minorHAnsi"/>
                <w:b/>
                <w:bCs/>
                <w:noProof/>
              </w:rPr>
              <w:t>parent / carers’</w:t>
            </w:r>
            <w:r w:rsidRPr="002D5C99">
              <w:rPr>
                <w:rFonts w:cstheme="minorHAnsi"/>
                <w:b/>
                <w:bCs/>
                <w:noProof/>
              </w:rPr>
              <w:t xml:space="preserve"> involvement in the Adult</w:t>
            </w:r>
            <w:r w:rsidR="00D56E79">
              <w:rPr>
                <w:rFonts w:cstheme="minorHAnsi"/>
                <w:b/>
                <w:bCs/>
                <w:noProof/>
              </w:rPr>
              <w:t xml:space="preserve"> </w:t>
            </w:r>
            <w:r w:rsidRPr="002D5C99">
              <w:rPr>
                <w:rFonts w:cstheme="minorHAnsi"/>
                <w:b/>
                <w:bCs/>
                <w:noProof/>
              </w:rPr>
              <w:t>Autism Board.</w:t>
            </w:r>
          </w:p>
        </w:tc>
        <w:tc>
          <w:tcPr>
            <w:tcW w:w="1215" w:type="dxa"/>
          </w:tcPr>
          <w:p w14:paraId="1E27EEE2" w14:textId="1A56526D" w:rsidR="005161D9" w:rsidRPr="0049064F" w:rsidRDefault="0025231F" w:rsidP="007F2B7D">
            <w:pPr>
              <w:suppressAutoHyphens w:val="0"/>
              <w:jc w:val="center"/>
              <w:rPr>
                <w:rFonts w:cstheme="minorHAnsi"/>
                <w:b/>
                <w:bCs/>
                <w:noProof/>
              </w:rPr>
            </w:pPr>
            <w:r>
              <w:rPr>
                <w:rFonts w:cstheme="minorHAnsi"/>
                <w:b/>
                <w:bCs/>
                <w:noProof/>
              </w:rPr>
              <w:t>x</w:t>
            </w:r>
          </w:p>
        </w:tc>
        <w:tc>
          <w:tcPr>
            <w:tcW w:w="1215" w:type="dxa"/>
          </w:tcPr>
          <w:p w14:paraId="7D040747" w14:textId="7150F7D6" w:rsidR="005161D9" w:rsidRPr="0049064F" w:rsidRDefault="005161D9" w:rsidP="007F2B7D">
            <w:pPr>
              <w:suppressAutoHyphens w:val="0"/>
              <w:jc w:val="center"/>
              <w:rPr>
                <w:rFonts w:cstheme="minorHAnsi"/>
                <w:b/>
                <w:bCs/>
                <w:noProof/>
              </w:rPr>
            </w:pPr>
            <w:r>
              <w:rPr>
                <w:rFonts w:cstheme="minorHAnsi"/>
                <w:b/>
                <w:bCs/>
                <w:noProof/>
              </w:rPr>
              <w:t>x</w:t>
            </w:r>
          </w:p>
        </w:tc>
        <w:tc>
          <w:tcPr>
            <w:tcW w:w="1215" w:type="dxa"/>
          </w:tcPr>
          <w:p w14:paraId="1E9821F6" w14:textId="0287097C" w:rsidR="005161D9" w:rsidRPr="0049064F" w:rsidRDefault="00B124B6" w:rsidP="007F2B7D">
            <w:pPr>
              <w:suppressAutoHyphens w:val="0"/>
              <w:jc w:val="center"/>
              <w:rPr>
                <w:rFonts w:cstheme="minorHAnsi"/>
                <w:b/>
                <w:bCs/>
                <w:noProof/>
              </w:rPr>
            </w:pPr>
            <w:r>
              <w:rPr>
                <w:rFonts w:cstheme="minorHAnsi"/>
                <w:b/>
                <w:bCs/>
                <w:noProof/>
              </w:rPr>
              <w:t>x</w:t>
            </w:r>
          </w:p>
        </w:tc>
        <w:tc>
          <w:tcPr>
            <w:tcW w:w="1214" w:type="dxa"/>
          </w:tcPr>
          <w:p w14:paraId="4D5B94E3" w14:textId="11838522" w:rsidR="005161D9" w:rsidRPr="0049064F" w:rsidRDefault="00B124B6" w:rsidP="007F2B7D">
            <w:pPr>
              <w:suppressAutoHyphens w:val="0"/>
              <w:jc w:val="center"/>
              <w:rPr>
                <w:rFonts w:cstheme="minorHAnsi"/>
                <w:b/>
                <w:bCs/>
                <w:noProof/>
              </w:rPr>
            </w:pPr>
            <w:r>
              <w:rPr>
                <w:rFonts w:cstheme="minorHAnsi"/>
                <w:b/>
                <w:bCs/>
                <w:noProof/>
              </w:rPr>
              <w:t>x</w:t>
            </w:r>
          </w:p>
        </w:tc>
        <w:tc>
          <w:tcPr>
            <w:tcW w:w="1262" w:type="dxa"/>
          </w:tcPr>
          <w:p w14:paraId="4D6B9CFC" w14:textId="2CA60C8E" w:rsidR="005161D9" w:rsidRPr="0049064F" w:rsidRDefault="00456428" w:rsidP="007F2B7D">
            <w:pPr>
              <w:suppressAutoHyphens w:val="0"/>
              <w:jc w:val="center"/>
              <w:rPr>
                <w:rFonts w:cstheme="minorHAnsi"/>
                <w:b/>
                <w:bCs/>
                <w:noProof/>
              </w:rPr>
            </w:pPr>
            <w:r>
              <w:rPr>
                <w:rFonts w:cstheme="minorHAnsi"/>
                <w:b/>
                <w:bCs/>
                <w:noProof/>
              </w:rPr>
              <w:t>X</w:t>
            </w:r>
          </w:p>
        </w:tc>
      </w:tr>
      <w:tr w:rsidR="005161D9" w:rsidRPr="0049064F" w14:paraId="03EF2F03" w14:textId="77777777" w:rsidTr="005161D9">
        <w:trPr>
          <w:trHeight w:val="332"/>
        </w:trPr>
        <w:tc>
          <w:tcPr>
            <w:tcW w:w="1129" w:type="dxa"/>
            <w:vMerge/>
          </w:tcPr>
          <w:p w14:paraId="099DF879" w14:textId="77777777" w:rsidR="005161D9" w:rsidRPr="0049064F" w:rsidRDefault="005161D9" w:rsidP="007F2B7D">
            <w:pPr>
              <w:suppressAutoHyphens w:val="0"/>
              <w:rPr>
                <w:rFonts w:cstheme="minorHAnsi"/>
                <w:b/>
                <w:bCs/>
                <w:noProof/>
              </w:rPr>
            </w:pPr>
          </w:p>
        </w:tc>
        <w:tc>
          <w:tcPr>
            <w:tcW w:w="475" w:type="dxa"/>
          </w:tcPr>
          <w:p w14:paraId="1ED533E2" w14:textId="6215E03B" w:rsidR="005161D9" w:rsidRPr="0049064F" w:rsidRDefault="005161D9" w:rsidP="007F2B7D">
            <w:pPr>
              <w:suppressAutoHyphens w:val="0"/>
              <w:rPr>
                <w:rFonts w:cstheme="minorHAnsi"/>
                <w:b/>
                <w:bCs/>
                <w:noProof/>
              </w:rPr>
            </w:pPr>
            <w:r>
              <w:rPr>
                <w:rFonts w:cstheme="minorHAnsi"/>
                <w:b/>
                <w:bCs/>
                <w:noProof/>
              </w:rPr>
              <w:t>3</w:t>
            </w:r>
          </w:p>
        </w:tc>
        <w:tc>
          <w:tcPr>
            <w:tcW w:w="7774" w:type="dxa"/>
            <w:shd w:val="clear" w:color="auto" w:fill="66FF33"/>
          </w:tcPr>
          <w:p w14:paraId="743418B9" w14:textId="77777777" w:rsidR="005161D9" w:rsidRPr="0049064F" w:rsidRDefault="005161D9" w:rsidP="007F2B7D">
            <w:pPr>
              <w:suppressAutoHyphens w:val="0"/>
              <w:rPr>
                <w:rFonts w:cstheme="minorHAnsi"/>
                <w:b/>
                <w:bCs/>
                <w:noProof/>
              </w:rPr>
            </w:pPr>
            <w:r w:rsidRPr="000959BA">
              <w:rPr>
                <w:b/>
                <w:bCs/>
              </w:rPr>
              <w:t>Embed across all aspects of commissioning services and design that enables autistic people and their parent / carers to effectively co-produce services and support with professionals.</w:t>
            </w:r>
            <w:r w:rsidRPr="0049064F">
              <w:rPr>
                <w:b/>
                <w:bCs/>
              </w:rPr>
              <w:t xml:space="preserve"> </w:t>
            </w:r>
          </w:p>
        </w:tc>
        <w:tc>
          <w:tcPr>
            <w:tcW w:w="1215" w:type="dxa"/>
          </w:tcPr>
          <w:p w14:paraId="0DA5772F" w14:textId="7263D7C0" w:rsidR="005161D9" w:rsidRPr="0049064F" w:rsidRDefault="0025231F" w:rsidP="007F2B7D">
            <w:pPr>
              <w:suppressAutoHyphens w:val="0"/>
              <w:jc w:val="center"/>
              <w:rPr>
                <w:rFonts w:cstheme="minorHAnsi"/>
                <w:b/>
                <w:bCs/>
                <w:noProof/>
              </w:rPr>
            </w:pPr>
            <w:r>
              <w:rPr>
                <w:rFonts w:cstheme="minorHAnsi"/>
                <w:b/>
                <w:bCs/>
                <w:noProof/>
              </w:rPr>
              <w:t>x</w:t>
            </w:r>
          </w:p>
        </w:tc>
        <w:tc>
          <w:tcPr>
            <w:tcW w:w="1215" w:type="dxa"/>
          </w:tcPr>
          <w:p w14:paraId="1FD9F0DC" w14:textId="5C5D4AEE" w:rsidR="005161D9" w:rsidRPr="0049064F" w:rsidRDefault="005161D9" w:rsidP="007F2B7D">
            <w:pPr>
              <w:suppressAutoHyphens w:val="0"/>
              <w:jc w:val="center"/>
              <w:rPr>
                <w:rFonts w:cstheme="minorHAnsi"/>
                <w:b/>
                <w:bCs/>
                <w:noProof/>
              </w:rPr>
            </w:pPr>
            <w:r>
              <w:rPr>
                <w:rFonts w:cstheme="minorHAnsi"/>
                <w:b/>
                <w:bCs/>
                <w:noProof/>
              </w:rPr>
              <w:t>x</w:t>
            </w:r>
          </w:p>
        </w:tc>
        <w:tc>
          <w:tcPr>
            <w:tcW w:w="1215" w:type="dxa"/>
          </w:tcPr>
          <w:p w14:paraId="06F9F6E6" w14:textId="340FC74B" w:rsidR="005161D9" w:rsidRPr="0049064F" w:rsidRDefault="005161D9" w:rsidP="007F2B7D">
            <w:pPr>
              <w:suppressAutoHyphens w:val="0"/>
              <w:jc w:val="center"/>
              <w:rPr>
                <w:rFonts w:cstheme="minorHAnsi"/>
                <w:b/>
                <w:bCs/>
                <w:noProof/>
              </w:rPr>
            </w:pPr>
            <w:r>
              <w:rPr>
                <w:rFonts w:cstheme="minorHAnsi"/>
                <w:b/>
                <w:bCs/>
                <w:noProof/>
              </w:rPr>
              <w:t>x</w:t>
            </w:r>
          </w:p>
        </w:tc>
        <w:tc>
          <w:tcPr>
            <w:tcW w:w="1214" w:type="dxa"/>
          </w:tcPr>
          <w:p w14:paraId="3E819A44" w14:textId="367E8634" w:rsidR="005161D9" w:rsidRPr="0049064F" w:rsidRDefault="00B124B6" w:rsidP="007F2B7D">
            <w:pPr>
              <w:suppressAutoHyphens w:val="0"/>
              <w:jc w:val="center"/>
              <w:rPr>
                <w:rFonts w:cstheme="minorHAnsi"/>
                <w:b/>
                <w:bCs/>
                <w:noProof/>
              </w:rPr>
            </w:pPr>
            <w:r>
              <w:rPr>
                <w:rFonts w:cstheme="minorHAnsi"/>
                <w:b/>
                <w:bCs/>
                <w:noProof/>
              </w:rPr>
              <w:t>x</w:t>
            </w:r>
          </w:p>
        </w:tc>
        <w:tc>
          <w:tcPr>
            <w:tcW w:w="1262" w:type="dxa"/>
          </w:tcPr>
          <w:p w14:paraId="0D07EBD6" w14:textId="1C1864A6" w:rsidR="005161D9" w:rsidRPr="0049064F" w:rsidRDefault="00456428" w:rsidP="007F2B7D">
            <w:pPr>
              <w:suppressAutoHyphens w:val="0"/>
              <w:jc w:val="center"/>
              <w:rPr>
                <w:rFonts w:cstheme="minorHAnsi"/>
                <w:b/>
                <w:bCs/>
                <w:noProof/>
              </w:rPr>
            </w:pPr>
            <w:r>
              <w:rPr>
                <w:rFonts w:cstheme="minorHAnsi"/>
                <w:b/>
                <w:bCs/>
                <w:noProof/>
              </w:rPr>
              <w:t>X</w:t>
            </w:r>
          </w:p>
        </w:tc>
      </w:tr>
      <w:tr w:rsidR="005161D9" w:rsidRPr="0049064F" w14:paraId="41B90E88" w14:textId="77777777" w:rsidTr="005161D9">
        <w:trPr>
          <w:trHeight w:val="332"/>
        </w:trPr>
        <w:tc>
          <w:tcPr>
            <w:tcW w:w="1129" w:type="dxa"/>
            <w:vMerge/>
          </w:tcPr>
          <w:p w14:paraId="01923D3A" w14:textId="77777777" w:rsidR="005161D9" w:rsidRPr="0049064F" w:rsidRDefault="005161D9" w:rsidP="007F2B7D">
            <w:pPr>
              <w:suppressAutoHyphens w:val="0"/>
              <w:rPr>
                <w:rFonts w:cstheme="minorHAnsi"/>
                <w:b/>
                <w:bCs/>
                <w:noProof/>
              </w:rPr>
            </w:pPr>
          </w:p>
        </w:tc>
        <w:tc>
          <w:tcPr>
            <w:tcW w:w="475" w:type="dxa"/>
          </w:tcPr>
          <w:p w14:paraId="09EB3765" w14:textId="7C4820DB" w:rsidR="005161D9" w:rsidRPr="0049064F" w:rsidRDefault="005161D9" w:rsidP="007F2B7D">
            <w:pPr>
              <w:suppressAutoHyphens w:val="0"/>
              <w:rPr>
                <w:rFonts w:cstheme="minorHAnsi"/>
                <w:b/>
                <w:bCs/>
                <w:noProof/>
              </w:rPr>
            </w:pPr>
            <w:r>
              <w:rPr>
                <w:rFonts w:cstheme="minorHAnsi"/>
                <w:b/>
                <w:bCs/>
                <w:noProof/>
              </w:rPr>
              <w:t>4</w:t>
            </w:r>
          </w:p>
        </w:tc>
        <w:tc>
          <w:tcPr>
            <w:tcW w:w="7774" w:type="dxa"/>
            <w:shd w:val="clear" w:color="auto" w:fill="66FF33"/>
          </w:tcPr>
          <w:p w14:paraId="1FB8E51A" w14:textId="77777777" w:rsidR="005161D9" w:rsidRPr="000959BA" w:rsidRDefault="005161D9" w:rsidP="007F2B7D">
            <w:pPr>
              <w:suppressAutoHyphens w:val="0"/>
              <w:rPr>
                <w:rFonts w:cstheme="minorHAnsi"/>
                <w:b/>
                <w:bCs/>
                <w:noProof/>
              </w:rPr>
            </w:pPr>
            <w:r w:rsidRPr="000959BA">
              <w:rPr>
                <w:rFonts w:cstheme="minorHAnsi"/>
                <w:b/>
                <w:bCs/>
                <w:noProof/>
              </w:rPr>
              <w:t>Explore the development of a central online information point for autistic people</w:t>
            </w:r>
          </w:p>
        </w:tc>
        <w:tc>
          <w:tcPr>
            <w:tcW w:w="1215" w:type="dxa"/>
          </w:tcPr>
          <w:p w14:paraId="1339CDE5" w14:textId="0EA9F1AB" w:rsidR="005161D9" w:rsidRPr="0049064F" w:rsidRDefault="0025231F" w:rsidP="007F2B7D">
            <w:pPr>
              <w:suppressAutoHyphens w:val="0"/>
              <w:jc w:val="center"/>
              <w:rPr>
                <w:rFonts w:cstheme="minorHAnsi"/>
                <w:b/>
                <w:bCs/>
                <w:noProof/>
              </w:rPr>
            </w:pPr>
            <w:r>
              <w:rPr>
                <w:rFonts w:cstheme="minorHAnsi"/>
                <w:b/>
                <w:bCs/>
                <w:noProof/>
              </w:rPr>
              <w:t>x</w:t>
            </w:r>
          </w:p>
        </w:tc>
        <w:tc>
          <w:tcPr>
            <w:tcW w:w="1215" w:type="dxa"/>
          </w:tcPr>
          <w:p w14:paraId="2B9C8D8E" w14:textId="502D0ECE" w:rsidR="005161D9" w:rsidRPr="0049064F" w:rsidRDefault="005161D9" w:rsidP="007F2B7D">
            <w:pPr>
              <w:suppressAutoHyphens w:val="0"/>
              <w:jc w:val="center"/>
              <w:rPr>
                <w:rFonts w:cstheme="minorHAnsi"/>
                <w:b/>
                <w:bCs/>
                <w:noProof/>
              </w:rPr>
            </w:pPr>
            <w:r>
              <w:rPr>
                <w:rFonts w:cstheme="minorHAnsi"/>
                <w:b/>
                <w:bCs/>
                <w:noProof/>
              </w:rPr>
              <w:t>x</w:t>
            </w:r>
          </w:p>
        </w:tc>
        <w:tc>
          <w:tcPr>
            <w:tcW w:w="1215" w:type="dxa"/>
          </w:tcPr>
          <w:p w14:paraId="2FEF3F61" w14:textId="6B9DD57E" w:rsidR="005161D9" w:rsidRPr="0049064F" w:rsidRDefault="005161D9" w:rsidP="007F2B7D">
            <w:pPr>
              <w:suppressAutoHyphens w:val="0"/>
              <w:jc w:val="center"/>
              <w:rPr>
                <w:rFonts w:cstheme="minorHAnsi"/>
                <w:b/>
                <w:bCs/>
                <w:noProof/>
              </w:rPr>
            </w:pPr>
            <w:r>
              <w:rPr>
                <w:rFonts w:cstheme="minorHAnsi"/>
                <w:b/>
                <w:bCs/>
                <w:noProof/>
              </w:rPr>
              <w:t>x</w:t>
            </w:r>
          </w:p>
        </w:tc>
        <w:tc>
          <w:tcPr>
            <w:tcW w:w="1214" w:type="dxa"/>
          </w:tcPr>
          <w:p w14:paraId="085F27F6" w14:textId="657A4EAD" w:rsidR="005161D9" w:rsidRPr="0049064F" w:rsidRDefault="0025231F" w:rsidP="007F2B7D">
            <w:pPr>
              <w:suppressAutoHyphens w:val="0"/>
              <w:jc w:val="center"/>
              <w:rPr>
                <w:rFonts w:cstheme="minorHAnsi"/>
                <w:b/>
                <w:bCs/>
                <w:noProof/>
              </w:rPr>
            </w:pPr>
            <w:r>
              <w:rPr>
                <w:rFonts w:cstheme="minorHAnsi"/>
                <w:b/>
                <w:bCs/>
                <w:noProof/>
              </w:rPr>
              <w:t>x</w:t>
            </w:r>
          </w:p>
        </w:tc>
        <w:tc>
          <w:tcPr>
            <w:tcW w:w="1262" w:type="dxa"/>
          </w:tcPr>
          <w:p w14:paraId="458CB2ED" w14:textId="1D6C2FD5" w:rsidR="005161D9" w:rsidRPr="0049064F" w:rsidRDefault="005161D9" w:rsidP="007F2B7D">
            <w:pPr>
              <w:suppressAutoHyphens w:val="0"/>
              <w:jc w:val="center"/>
              <w:rPr>
                <w:rFonts w:cstheme="minorHAnsi"/>
                <w:b/>
                <w:bCs/>
                <w:noProof/>
              </w:rPr>
            </w:pPr>
          </w:p>
        </w:tc>
      </w:tr>
      <w:tr w:rsidR="005161D9" w:rsidRPr="0049064F" w14:paraId="4B26ED5E" w14:textId="77777777" w:rsidTr="005161D9">
        <w:trPr>
          <w:trHeight w:val="332"/>
        </w:trPr>
        <w:tc>
          <w:tcPr>
            <w:tcW w:w="1129" w:type="dxa"/>
            <w:vMerge/>
          </w:tcPr>
          <w:p w14:paraId="79C1309D" w14:textId="77777777" w:rsidR="005161D9" w:rsidRPr="0049064F" w:rsidRDefault="005161D9" w:rsidP="007F2B7D">
            <w:pPr>
              <w:suppressAutoHyphens w:val="0"/>
              <w:rPr>
                <w:rFonts w:cstheme="minorHAnsi"/>
                <w:b/>
                <w:bCs/>
                <w:noProof/>
              </w:rPr>
            </w:pPr>
          </w:p>
        </w:tc>
        <w:tc>
          <w:tcPr>
            <w:tcW w:w="475" w:type="dxa"/>
          </w:tcPr>
          <w:p w14:paraId="736F487A" w14:textId="76216133" w:rsidR="005161D9" w:rsidRPr="0049064F" w:rsidRDefault="005161D9" w:rsidP="007F2B7D">
            <w:pPr>
              <w:suppressAutoHyphens w:val="0"/>
              <w:rPr>
                <w:rFonts w:cstheme="minorHAnsi"/>
                <w:b/>
                <w:bCs/>
                <w:noProof/>
              </w:rPr>
            </w:pPr>
            <w:r>
              <w:rPr>
                <w:rFonts w:cstheme="minorHAnsi"/>
                <w:b/>
                <w:bCs/>
                <w:noProof/>
              </w:rPr>
              <w:t>5</w:t>
            </w:r>
          </w:p>
        </w:tc>
        <w:tc>
          <w:tcPr>
            <w:tcW w:w="7774" w:type="dxa"/>
            <w:shd w:val="clear" w:color="auto" w:fill="D9BFD2"/>
          </w:tcPr>
          <w:p w14:paraId="0F3C5EB1" w14:textId="392698B9" w:rsidR="005161D9" w:rsidRPr="00E84E43" w:rsidRDefault="005161D9" w:rsidP="007F2B7D">
            <w:pPr>
              <w:suppressAutoHyphens w:val="0"/>
              <w:rPr>
                <w:rFonts w:cstheme="minorHAnsi"/>
                <w:b/>
                <w:bCs/>
                <w:i/>
                <w:iCs/>
                <w:noProof/>
              </w:rPr>
            </w:pPr>
            <w:r w:rsidRPr="00E84E43">
              <w:rPr>
                <w:rFonts w:cstheme="minorHAnsi"/>
                <w:b/>
                <w:bCs/>
                <w:i/>
                <w:iCs/>
                <w:noProof/>
              </w:rPr>
              <w:t>Recruit champions in autism and learning disability in the Integrated Care System (ICS).</w:t>
            </w:r>
          </w:p>
        </w:tc>
        <w:tc>
          <w:tcPr>
            <w:tcW w:w="1215" w:type="dxa"/>
          </w:tcPr>
          <w:p w14:paraId="1A097535" w14:textId="5A837E77" w:rsidR="005161D9" w:rsidRPr="0049064F" w:rsidRDefault="005161D9" w:rsidP="007F2B7D">
            <w:pPr>
              <w:suppressAutoHyphens w:val="0"/>
              <w:jc w:val="center"/>
              <w:rPr>
                <w:rFonts w:cstheme="minorHAnsi"/>
                <w:b/>
                <w:bCs/>
                <w:noProof/>
              </w:rPr>
            </w:pPr>
          </w:p>
        </w:tc>
        <w:tc>
          <w:tcPr>
            <w:tcW w:w="1215" w:type="dxa"/>
          </w:tcPr>
          <w:p w14:paraId="77E241F9" w14:textId="34AC8BFF" w:rsidR="005161D9" w:rsidRPr="0049064F" w:rsidRDefault="005161D9" w:rsidP="007F2B7D">
            <w:pPr>
              <w:suppressAutoHyphens w:val="0"/>
              <w:jc w:val="center"/>
              <w:rPr>
                <w:rFonts w:cstheme="minorHAnsi"/>
                <w:b/>
                <w:bCs/>
                <w:noProof/>
              </w:rPr>
            </w:pPr>
          </w:p>
        </w:tc>
        <w:tc>
          <w:tcPr>
            <w:tcW w:w="1215" w:type="dxa"/>
          </w:tcPr>
          <w:p w14:paraId="3E09F7DA" w14:textId="68293B95" w:rsidR="005161D9" w:rsidRPr="0049064F" w:rsidRDefault="005161D9" w:rsidP="007F2B7D">
            <w:pPr>
              <w:suppressAutoHyphens w:val="0"/>
              <w:jc w:val="center"/>
              <w:rPr>
                <w:rFonts w:cstheme="minorHAnsi"/>
                <w:b/>
                <w:bCs/>
                <w:noProof/>
              </w:rPr>
            </w:pPr>
            <w:r>
              <w:rPr>
                <w:rFonts w:cstheme="minorHAnsi"/>
                <w:b/>
                <w:bCs/>
                <w:noProof/>
              </w:rPr>
              <w:t>x</w:t>
            </w:r>
          </w:p>
        </w:tc>
        <w:tc>
          <w:tcPr>
            <w:tcW w:w="1214" w:type="dxa"/>
          </w:tcPr>
          <w:p w14:paraId="1F762C8E" w14:textId="79531965" w:rsidR="005161D9" w:rsidRPr="0049064F" w:rsidRDefault="0025231F" w:rsidP="007F2B7D">
            <w:pPr>
              <w:suppressAutoHyphens w:val="0"/>
              <w:jc w:val="center"/>
              <w:rPr>
                <w:rFonts w:cstheme="minorHAnsi"/>
                <w:b/>
                <w:bCs/>
                <w:noProof/>
              </w:rPr>
            </w:pPr>
            <w:r>
              <w:rPr>
                <w:rFonts w:cstheme="minorHAnsi"/>
                <w:b/>
                <w:bCs/>
                <w:noProof/>
              </w:rPr>
              <w:t>x</w:t>
            </w:r>
          </w:p>
        </w:tc>
        <w:tc>
          <w:tcPr>
            <w:tcW w:w="1262" w:type="dxa"/>
          </w:tcPr>
          <w:p w14:paraId="13980C92" w14:textId="3B77D47B" w:rsidR="005161D9" w:rsidRPr="0049064F" w:rsidRDefault="00456428" w:rsidP="007F2B7D">
            <w:pPr>
              <w:suppressAutoHyphens w:val="0"/>
              <w:jc w:val="center"/>
              <w:rPr>
                <w:rFonts w:cstheme="minorHAnsi"/>
                <w:b/>
                <w:bCs/>
                <w:noProof/>
              </w:rPr>
            </w:pPr>
            <w:r>
              <w:rPr>
                <w:rFonts w:cstheme="minorHAnsi"/>
                <w:b/>
                <w:bCs/>
                <w:noProof/>
              </w:rPr>
              <w:t>X</w:t>
            </w:r>
          </w:p>
        </w:tc>
      </w:tr>
      <w:tr w:rsidR="005161D9" w:rsidRPr="0049064F" w14:paraId="271DB3EF" w14:textId="77777777" w:rsidTr="005161D9">
        <w:trPr>
          <w:trHeight w:val="332"/>
        </w:trPr>
        <w:tc>
          <w:tcPr>
            <w:tcW w:w="1129" w:type="dxa"/>
            <w:vMerge/>
          </w:tcPr>
          <w:p w14:paraId="4B65A5AB" w14:textId="77777777" w:rsidR="005161D9" w:rsidRPr="0049064F" w:rsidRDefault="005161D9" w:rsidP="007F2B7D">
            <w:pPr>
              <w:suppressAutoHyphens w:val="0"/>
              <w:rPr>
                <w:rFonts w:cstheme="minorHAnsi"/>
                <w:b/>
                <w:bCs/>
                <w:noProof/>
              </w:rPr>
            </w:pPr>
          </w:p>
        </w:tc>
        <w:tc>
          <w:tcPr>
            <w:tcW w:w="475" w:type="dxa"/>
          </w:tcPr>
          <w:p w14:paraId="2F6D0F0F" w14:textId="799AD43D" w:rsidR="005161D9" w:rsidRPr="0049064F" w:rsidRDefault="005161D9" w:rsidP="007F2B7D">
            <w:pPr>
              <w:suppressAutoHyphens w:val="0"/>
              <w:rPr>
                <w:rFonts w:cstheme="minorHAnsi"/>
                <w:b/>
                <w:bCs/>
                <w:noProof/>
              </w:rPr>
            </w:pPr>
            <w:r>
              <w:rPr>
                <w:rFonts w:cstheme="minorHAnsi"/>
                <w:b/>
                <w:bCs/>
                <w:noProof/>
              </w:rPr>
              <w:t>6</w:t>
            </w:r>
          </w:p>
        </w:tc>
        <w:tc>
          <w:tcPr>
            <w:tcW w:w="7774" w:type="dxa"/>
            <w:shd w:val="clear" w:color="auto" w:fill="D9BFD2"/>
          </w:tcPr>
          <w:p w14:paraId="05E7791C" w14:textId="18BDB8EB" w:rsidR="005161D9" w:rsidRPr="00E84E43" w:rsidRDefault="005161D9" w:rsidP="007F2B7D">
            <w:pPr>
              <w:suppressAutoHyphens w:val="0"/>
              <w:rPr>
                <w:rFonts w:cstheme="minorHAnsi"/>
                <w:b/>
                <w:bCs/>
                <w:i/>
                <w:iCs/>
                <w:noProof/>
              </w:rPr>
            </w:pPr>
            <w:r w:rsidRPr="00E84E43">
              <w:rPr>
                <w:rFonts w:cstheme="minorHAnsi"/>
                <w:b/>
                <w:bCs/>
                <w:i/>
                <w:iCs/>
                <w:noProof/>
              </w:rPr>
              <w:t>Encourage people to become autism champions within schools, colleges,the  business sector, and in community services and settings.</w:t>
            </w:r>
          </w:p>
        </w:tc>
        <w:tc>
          <w:tcPr>
            <w:tcW w:w="1215" w:type="dxa"/>
          </w:tcPr>
          <w:p w14:paraId="1C1DE5AA" w14:textId="2619E5D0" w:rsidR="005161D9" w:rsidRPr="0049064F" w:rsidRDefault="0025231F" w:rsidP="007F2B7D">
            <w:pPr>
              <w:suppressAutoHyphens w:val="0"/>
              <w:jc w:val="center"/>
              <w:rPr>
                <w:rFonts w:cstheme="minorHAnsi"/>
                <w:b/>
                <w:bCs/>
                <w:noProof/>
              </w:rPr>
            </w:pPr>
            <w:r>
              <w:rPr>
                <w:rFonts w:cstheme="minorHAnsi"/>
                <w:b/>
                <w:bCs/>
                <w:noProof/>
              </w:rPr>
              <w:t>x</w:t>
            </w:r>
          </w:p>
        </w:tc>
        <w:tc>
          <w:tcPr>
            <w:tcW w:w="1215" w:type="dxa"/>
          </w:tcPr>
          <w:p w14:paraId="420070F7" w14:textId="0C50FBCD" w:rsidR="005161D9" w:rsidRPr="0049064F" w:rsidRDefault="005161D9" w:rsidP="007F2B7D">
            <w:pPr>
              <w:suppressAutoHyphens w:val="0"/>
              <w:jc w:val="center"/>
              <w:rPr>
                <w:rFonts w:cstheme="minorHAnsi"/>
                <w:b/>
                <w:bCs/>
                <w:noProof/>
              </w:rPr>
            </w:pPr>
            <w:r>
              <w:rPr>
                <w:rFonts w:cstheme="minorHAnsi"/>
                <w:b/>
                <w:bCs/>
                <w:noProof/>
              </w:rPr>
              <w:t>x</w:t>
            </w:r>
          </w:p>
        </w:tc>
        <w:tc>
          <w:tcPr>
            <w:tcW w:w="1215" w:type="dxa"/>
          </w:tcPr>
          <w:p w14:paraId="25FA9524" w14:textId="2AFB013F" w:rsidR="005161D9" w:rsidRPr="0049064F" w:rsidRDefault="005161D9" w:rsidP="007F2B7D">
            <w:pPr>
              <w:suppressAutoHyphens w:val="0"/>
              <w:jc w:val="center"/>
              <w:rPr>
                <w:rFonts w:cstheme="minorHAnsi"/>
                <w:b/>
                <w:bCs/>
                <w:noProof/>
              </w:rPr>
            </w:pPr>
            <w:r>
              <w:rPr>
                <w:rFonts w:cstheme="minorHAnsi"/>
                <w:b/>
                <w:bCs/>
                <w:noProof/>
              </w:rPr>
              <w:t>x</w:t>
            </w:r>
          </w:p>
        </w:tc>
        <w:tc>
          <w:tcPr>
            <w:tcW w:w="1214" w:type="dxa"/>
          </w:tcPr>
          <w:p w14:paraId="19383EA7" w14:textId="388BA27E" w:rsidR="005161D9" w:rsidRPr="0049064F" w:rsidRDefault="0025231F" w:rsidP="007F2B7D">
            <w:pPr>
              <w:suppressAutoHyphens w:val="0"/>
              <w:jc w:val="center"/>
              <w:rPr>
                <w:rFonts w:cstheme="minorHAnsi"/>
                <w:b/>
                <w:bCs/>
                <w:noProof/>
              </w:rPr>
            </w:pPr>
            <w:r>
              <w:rPr>
                <w:rFonts w:cstheme="minorHAnsi"/>
                <w:b/>
                <w:bCs/>
                <w:noProof/>
              </w:rPr>
              <w:t>x</w:t>
            </w:r>
          </w:p>
        </w:tc>
        <w:tc>
          <w:tcPr>
            <w:tcW w:w="1262" w:type="dxa"/>
          </w:tcPr>
          <w:p w14:paraId="1DC84577" w14:textId="6D129602" w:rsidR="005161D9" w:rsidRPr="00D27EAD" w:rsidRDefault="00456428" w:rsidP="007F2B7D">
            <w:pPr>
              <w:suppressAutoHyphens w:val="0"/>
              <w:jc w:val="center"/>
              <w:rPr>
                <w:rFonts w:cstheme="minorHAnsi"/>
                <w:b/>
                <w:bCs/>
                <w:noProof/>
              </w:rPr>
            </w:pPr>
            <w:r w:rsidRPr="00D27EAD">
              <w:rPr>
                <w:rFonts w:cstheme="minorHAnsi"/>
                <w:b/>
                <w:bCs/>
                <w:noProof/>
              </w:rPr>
              <w:t>X</w:t>
            </w:r>
          </w:p>
        </w:tc>
      </w:tr>
      <w:tr w:rsidR="005161D9" w:rsidRPr="0049064F" w14:paraId="2B48547F" w14:textId="77777777" w:rsidTr="005161D9">
        <w:trPr>
          <w:trHeight w:val="332"/>
        </w:trPr>
        <w:tc>
          <w:tcPr>
            <w:tcW w:w="1129" w:type="dxa"/>
            <w:vMerge/>
          </w:tcPr>
          <w:p w14:paraId="4979268C" w14:textId="77777777" w:rsidR="005161D9" w:rsidRPr="0049064F" w:rsidRDefault="005161D9" w:rsidP="007F2B7D">
            <w:pPr>
              <w:suppressAutoHyphens w:val="0"/>
              <w:rPr>
                <w:rFonts w:cstheme="minorHAnsi"/>
                <w:b/>
                <w:bCs/>
                <w:noProof/>
              </w:rPr>
            </w:pPr>
          </w:p>
        </w:tc>
        <w:tc>
          <w:tcPr>
            <w:tcW w:w="475" w:type="dxa"/>
          </w:tcPr>
          <w:p w14:paraId="398C992A" w14:textId="43CD2BF6" w:rsidR="005161D9" w:rsidRPr="0049064F" w:rsidRDefault="005161D9" w:rsidP="007F2B7D">
            <w:pPr>
              <w:suppressAutoHyphens w:val="0"/>
              <w:rPr>
                <w:rFonts w:cstheme="minorHAnsi"/>
                <w:b/>
                <w:bCs/>
                <w:noProof/>
              </w:rPr>
            </w:pPr>
            <w:r>
              <w:rPr>
                <w:rFonts w:cstheme="minorHAnsi"/>
                <w:b/>
                <w:bCs/>
                <w:noProof/>
              </w:rPr>
              <w:t>7</w:t>
            </w:r>
          </w:p>
        </w:tc>
        <w:tc>
          <w:tcPr>
            <w:tcW w:w="7774" w:type="dxa"/>
            <w:shd w:val="clear" w:color="auto" w:fill="D9BFD2"/>
          </w:tcPr>
          <w:p w14:paraId="61DCA2B8" w14:textId="77777777" w:rsidR="005161D9" w:rsidRPr="00E61CCE" w:rsidRDefault="005161D9" w:rsidP="007F2B7D">
            <w:pPr>
              <w:suppressAutoHyphens w:val="0"/>
              <w:rPr>
                <w:rFonts w:cstheme="minorHAnsi"/>
                <w:b/>
                <w:bCs/>
                <w:noProof/>
              </w:rPr>
            </w:pPr>
            <w:r w:rsidRPr="00DD3D7E">
              <w:rPr>
                <w:rFonts w:cstheme="minorHAnsi"/>
                <w:b/>
                <w:bCs/>
                <w:noProof/>
              </w:rPr>
              <w:t xml:space="preserve">Work in partnership with </w:t>
            </w:r>
            <w:r>
              <w:rPr>
                <w:rFonts w:cstheme="minorHAnsi"/>
                <w:b/>
                <w:bCs/>
                <w:noProof/>
              </w:rPr>
              <w:t xml:space="preserve">autistic </w:t>
            </w:r>
            <w:r w:rsidRPr="00DD3D7E">
              <w:rPr>
                <w:rFonts w:cstheme="minorHAnsi"/>
                <w:b/>
                <w:bCs/>
                <w:noProof/>
              </w:rPr>
              <w:t xml:space="preserve">people </w:t>
            </w:r>
            <w:r>
              <w:rPr>
                <w:rFonts w:cstheme="minorHAnsi"/>
                <w:b/>
                <w:bCs/>
                <w:noProof/>
              </w:rPr>
              <w:t xml:space="preserve">to </w:t>
            </w:r>
            <w:r w:rsidRPr="00DD3D7E">
              <w:rPr>
                <w:rFonts w:cstheme="minorHAnsi"/>
                <w:b/>
                <w:bCs/>
                <w:noProof/>
              </w:rPr>
              <w:t xml:space="preserve">develop </w:t>
            </w:r>
            <w:r>
              <w:rPr>
                <w:rFonts w:cstheme="minorHAnsi"/>
                <w:b/>
                <w:bCs/>
                <w:noProof/>
              </w:rPr>
              <w:t xml:space="preserve">the </w:t>
            </w:r>
            <w:r w:rsidRPr="00DD3D7E">
              <w:rPr>
                <w:rFonts w:cstheme="minorHAnsi"/>
                <w:b/>
                <w:bCs/>
                <w:noProof/>
              </w:rPr>
              <w:t>provider market, community and voluntary sector groups</w:t>
            </w:r>
            <w:r>
              <w:rPr>
                <w:rFonts w:cstheme="minorHAnsi"/>
                <w:b/>
                <w:bCs/>
                <w:noProof/>
              </w:rPr>
              <w:t>.</w:t>
            </w:r>
          </w:p>
        </w:tc>
        <w:tc>
          <w:tcPr>
            <w:tcW w:w="1215" w:type="dxa"/>
          </w:tcPr>
          <w:p w14:paraId="685B4B1A" w14:textId="0E6DB2D7" w:rsidR="005161D9" w:rsidRPr="0049064F" w:rsidRDefault="005161D9" w:rsidP="007F2B7D">
            <w:pPr>
              <w:suppressAutoHyphens w:val="0"/>
              <w:jc w:val="center"/>
              <w:rPr>
                <w:rFonts w:cstheme="minorHAnsi"/>
                <w:b/>
                <w:bCs/>
                <w:noProof/>
              </w:rPr>
            </w:pPr>
          </w:p>
        </w:tc>
        <w:tc>
          <w:tcPr>
            <w:tcW w:w="1215" w:type="dxa"/>
          </w:tcPr>
          <w:p w14:paraId="115D119E" w14:textId="4D47DEFD" w:rsidR="005161D9" w:rsidRPr="0049064F" w:rsidRDefault="005161D9" w:rsidP="007F2B7D">
            <w:pPr>
              <w:suppressAutoHyphens w:val="0"/>
              <w:jc w:val="center"/>
              <w:rPr>
                <w:rFonts w:cstheme="minorHAnsi"/>
                <w:b/>
                <w:bCs/>
                <w:noProof/>
              </w:rPr>
            </w:pPr>
          </w:p>
        </w:tc>
        <w:tc>
          <w:tcPr>
            <w:tcW w:w="1215" w:type="dxa"/>
          </w:tcPr>
          <w:p w14:paraId="3A79A6D3" w14:textId="10DF9FF8" w:rsidR="005161D9" w:rsidRPr="0049064F" w:rsidRDefault="005161D9" w:rsidP="007F2B7D">
            <w:pPr>
              <w:suppressAutoHyphens w:val="0"/>
              <w:jc w:val="center"/>
              <w:rPr>
                <w:rFonts w:cstheme="minorHAnsi"/>
                <w:b/>
                <w:bCs/>
                <w:noProof/>
              </w:rPr>
            </w:pPr>
            <w:r>
              <w:rPr>
                <w:rFonts w:cstheme="minorHAnsi"/>
                <w:b/>
                <w:bCs/>
                <w:noProof/>
              </w:rPr>
              <w:t>x</w:t>
            </w:r>
          </w:p>
        </w:tc>
        <w:tc>
          <w:tcPr>
            <w:tcW w:w="1214" w:type="dxa"/>
          </w:tcPr>
          <w:p w14:paraId="6801D0FB" w14:textId="2B0301E6" w:rsidR="005161D9" w:rsidRPr="0049064F" w:rsidRDefault="0025231F" w:rsidP="007F2B7D">
            <w:pPr>
              <w:suppressAutoHyphens w:val="0"/>
              <w:jc w:val="center"/>
              <w:rPr>
                <w:rFonts w:cstheme="minorHAnsi"/>
                <w:b/>
                <w:bCs/>
                <w:noProof/>
              </w:rPr>
            </w:pPr>
            <w:r>
              <w:rPr>
                <w:rFonts w:cstheme="minorHAnsi"/>
                <w:b/>
                <w:bCs/>
                <w:noProof/>
              </w:rPr>
              <w:t>X</w:t>
            </w:r>
          </w:p>
        </w:tc>
        <w:tc>
          <w:tcPr>
            <w:tcW w:w="1262" w:type="dxa"/>
          </w:tcPr>
          <w:p w14:paraId="28BB0F57" w14:textId="2ABA8B37" w:rsidR="005161D9" w:rsidRPr="00D27EAD" w:rsidRDefault="00456428" w:rsidP="007F2B7D">
            <w:pPr>
              <w:suppressAutoHyphens w:val="0"/>
              <w:jc w:val="center"/>
              <w:rPr>
                <w:rFonts w:cstheme="minorHAnsi"/>
                <w:b/>
                <w:bCs/>
                <w:noProof/>
              </w:rPr>
            </w:pPr>
            <w:r>
              <w:rPr>
                <w:rFonts w:cstheme="minorHAnsi"/>
                <w:b/>
                <w:bCs/>
                <w:noProof/>
              </w:rPr>
              <w:t>X</w:t>
            </w:r>
          </w:p>
        </w:tc>
      </w:tr>
      <w:tr w:rsidR="005161D9" w:rsidRPr="0049064F" w14:paraId="14F84BA8" w14:textId="77777777" w:rsidTr="005161D9">
        <w:trPr>
          <w:trHeight w:val="332"/>
        </w:trPr>
        <w:tc>
          <w:tcPr>
            <w:tcW w:w="1129" w:type="dxa"/>
            <w:vMerge/>
          </w:tcPr>
          <w:p w14:paraId="1C1CD6EB" w14:textId="77777777" w:rsidR="005161D9" w:rsidRPr="0049064F" w:rsidRDefault="005161D9" w:rsidP="007F2B7D">
            <w:pPr>
              <w:suppressAutoHyphens w:val="0"/>
              <w:rPr>
                <w:rFonts w:cstheme="minorHAnsi"/>
                <w:b/>
                <w:bCs/>
                <w:noProof/>
              </w:rPr>
            </w:pPr>
          </w:p>
        </w:tc>
        <w:tc>
          <w:tcPr>
            <w:tcW w:w="475" w:type="dxa"/>
          </w:tcPr>
          <w:p w14:paraId="10DE6874" w14:textId="311C4353" w:rsidR="005161D9" w:rsidRPr="0049064F" w:rsidRDefault="005161D9" w:rsidP="007F2B7D">
            <w:pPr>
              <w:suppressAutoHyphens w:val="0"/>
              <w:rPr>
                <w:rFonts w:cstheme="minorHAnsi"/>
                <w:b/>
                <w:bCs/>
                <w:noProof/>
              </w:rPr>
            </w:pPr>
            <w:r>
              <w:rPr>
                <w:rFonts w:cstheme="minorHAnsi"/>
                <w:b/>
                <w:bCs/>
                <w:noProof/>
              </w:rPr>
              <w:t>8</w:t>
            </w:r>
          </w:p>
        </w:tc>
        <w:tc>
          <w:tcPr>
            <w:tcW w:w="7774" w:type="dxa"/>
            <w:shd w:val="clear" w:color="auto" w:fill="D9BFD2"/>
          </w:tcPr>
          <w:p w14:paraId="3F59D53A" w14:textId="0EBDA941" w:rsidR="005161D9" w:rsidRPr="00DD3D7E" w:rsidRDefault="005161D9" w:rsidP="007F2B7D">
            <w:pPr>
              <w:suppressAutoHyphens w:val="0"/>
              <w:rPr>
                <w:rFonts w:cstheme="minorHAnsi"/>
                <w:b/>
                <w:bCs/>
                <w:noProof/>
              </w:rPr>
            </w:pPr>
            <w:r w:rsidRPr="00BB3D49">
              <w:rPr>
                <w:rFonts w:cstheme="minorHAnsi"/>
                <w:b/>
                <w:bCs/>
                <w:noProof/>
              </w:rPr>
              <w:t xml:space="preserve">Ensure that all services </w:t>
            </w:r>
            <w:r>
              <w:rPr>
                <w:rFonts w:cstheme="minorHAnsi"/>
                <w:b/>
                <w:bCs/>
                <w:noProof/>
              </w:rPr>
              <w:t xml:space="preserve">and </w:t>
            </w:r>
            <w:r w:rsidRPr="00BB3D49">
              <w:rPr>
                <w:rFonts w:cstheme="minorHAnsi"/>
                <w:b/>
                <w:bCs/>
                <w:noProof/>
              </w:rPr>
              <w:t>support</w:t>
            </w:r>
            <w:r>
              <w:rPr>
                <w:rFonts w:cstheme="minorHAnsi"/>
                <w:b/>
                <w:bCs/>
                <w:noProof/>
              </w:rPr>
              <w:t>ers</w:t>
            </w:r>
            <w:r w:rsidRPr="00BB3D49">
              <w:rPr>
                <w:rFonts w:cstheme="minorHAnsi"/>
                <w:b/>
                <w:bCs/>
                <w:noProof/>
              </w:rPr>
              <w:t xml:space="preserve"> </w:t>
            </w:r>
            <w:r>
              <w:rPr>
                <w:rFonts w:cstheme="minorHAnsi"/>
                <w:b/>
                <w:bCs/>
                <w:noProof/>
              </w:rPr>
              <w:t>utilise</w:t>
            </w:r>
            <w:r w:rsidRPr="00BB3D49">
              <w:rPr>
                <w:rFonts w:cstheme="minorHAnsi"/>
                <w:b/>
                <w:bCs/>
                <w:noProof/>
              </w:rPr>
              <w:t xml:space="preserve"> person centred and family friendly principles</w:t>
            </w:r>
            <w:r>
              <w:rPr>
                <w:rFonts w:cstheme="minorHAnsi"/>
                <w:b/>
                <w:bCs/>
                <w:noProof/>
              </w:rPr>
              <w:t>.</w:t>
            </w:r>
          </w:p>
        </w:tc>
        <w:tc>
          <w:tcPr>
            <w:tcW w:w="1215" w:type="dxa"/>
          </w:tcPr>
          <w:p w14:paraId="7455D68D" w14:textId="18433E07" w:rsidR="005161D9" w:rsidRPr="0049064F" w:rsidRDefault="005161D9" w:rsidP="007F2B7D">
            <w:pPr>
              <w:suppressAutoHyphens w:val="0"/>
              <w:jc w:val="center"/>
              <w:rPr>
                <w:rFonts w:cstheme="minorHAnsi"/>
                <w:b/>
                <w:bCs/>
                <w:noProof/>
              </w:rPr>
            </w:pPr>
          </w:p>
        </w:tc>
        <w:tc>
          <w:tcPr>
            <w:tcW w:w="1215" w:type="dxa"/>
          </w:tcPr>
          <w:p w14:paraId="1C14E02D" w14:textId="217296C8" w:rsidR="005161D9" w:rsidRPr="0049064F" w:rsidRDefault="005161D9" w:rsidP="007F2B7D">
            <w:pPr>
              <w:suppressAutoHyphens w:val="0"/>
              <w:jc w:val="center"/>
              <w:rPr>
                <w:rFonts w:cstheme="minorHAnsi"/>
                <w:b/>
                <w:bCs/>
                <w:noProof/>
              </w:rPr>
            </w:pPr>
            <w:r>
              <w:rPr>
                <w:rFonts w:cstheme="minorHAnsi"/>
                <w:b/>
                <w:bCs/>
                <w:noProof/>
              </w:rPr>
              <w:t>x</w:t>
            </w:r>
          </w:p>
        </w:tc>
        <w:tc>
          <w:tcPr>
            <w:tcW w:w="1215" w:type="dxa"/>
          </w:tcPr>
          <w:p w14:paraId="67E8E90D" w14:textId="18BFC1FC" w:rsidR="005161D9" w:rsidRPr="0049064F" w:rsidRDefault="005161D9" w:rsidP="007F2B7D">
            <w:pPr>
              <w:suppressAutoHyphens w:val="0"/>
              <w:jc w:val="center"/>
              <w:rPr>
                <w:rFonts w:cstheme="minorHAnsi"/>
                <w:b/>
                <w:bCs/>
                <w:noProof/>
              </w:rPr>
            </w:pPr>
            <w:r>
              <w:rPr>
                <w:rFonts w:cstheme="minorHAnsi"/>
                <w:b/>
                <w:bCs/>
                <w:noProof/>
              </w:rPr>
              <w:t>x</w:t>
            </w:r>
          </w:p>
        </w:tc>
        <w:tc>
          <w:tcPr>
            <w:tcW w:w="1214" w:type="dxa"/>
          </w:tcPr>
          <w:p w14:paraId="6D41753B" w14:textId="440F44BB" w:rsidR="005161D9" w:rsidRPr="0049064F" w:rsidRDefault="005161D9" w:rsidP="007F2B7D">
            <w:pPr>
              <w:suppressAutoHyphens w:val="0"/>
              <w:jc w:val="center"/>
              <w:rPr>
                <w:rFonts w:cstheme="minorHAnsi"/>
                <w:b/>
                <w:bCs/>
                <w:noProof/>
              </w:rPr>
            </w:pPr>
            <w:r>
              <w:rPr>
                <w:rFonts w:cstheme="minorHAnsi"/>
                <w:b/>
                <w:bCs/>
                <w:noProof/>
              </w:rPr>
              <w:t>x</w:t>
            </w:r>
          </w:p>
        </w:tc>
        <w:tc>
          <w:tcPr>
            <w:tcW w:w="1262" w:type="dxa"/>
          </w:tcPr>
          <w:p w14:paraId="033B4CA7" w14:textId="0AC66573" w:rsidR="005161D9" w:rsidRPr="00D27EAD" w:rsidRDefault="00456428" w:rsidP="007F2B7D">
            <w:pPr>
              <w:suppressAutoHyphens w:val="0"/>
              <w:jc w:val="center"/>
              <w:rPr>
                <w:rFonts w:cstheme="minorHAnsi"/>
                <w:b/>
                <w:bCs/>
                <w:noProof/>
              </w:rPr>
            </w:pPr>
            <w:r w:rsidRPr="00D27EAD">
              <w:rPr>
                <w:rFonts w:cstheme="minorHAnsi"/>
                <w:b/>
                <w:bCs/>
                <w:noProof/>
              </w:rPr>
              <w:t>X</w:t>
            </w:r>
          </w:p>
        </w:tc>
      </w:tr>
    </w:tbl>
    <w:p w14:paraId="73D4B3EA" w14:textId="77777777" w:rsidR="00C425A2" w:rsidRDefault="00C425A2">
      <w:pPr>
        <w:rPr>
          <w:b/>
          <w:bCs/>
        </w:rPr>
      </w:pPr>
    </w:p>
    <w:p w14:paraId="455D438D" w14:textId="6E3DA294" w:rsidR="001602EA" w:rsidRPr="0011093B" w:rsidRDefault="00645840" w:rsidP="00DE5871">
      <w:pPr>
        <w:pageBreakBefore/>
        <w:suppressAutoHyphens w:val="0"/>
        <w:rPr>
          <w:b/>
          <w:bCs/>
        </w:rPr>
      </w:pPr>
      <w:r>
        <w:rPr>
          <w:b/>
          <w:bCs/>
        </w:rPr>
        <w:t>9</w:t>
      </w:r>
      <w:r w:rsidR="006C5BFB">
        <w:rPr>
          <w:b/>
          <w:bCs/>
        </w:rPr>
        <w:t xml:space="preserve">. </w:t>
      </w:r>
      <w:r w:rsidR="00AA76E0">
        <w:rPr>
          <w:b/>
          <w:bCs/>
        </w:rPr>
        <w:tab/>
      </w:r>
      <w:r w:rsidR="001356DB">
        <w:rPr>
          <w:b/>
          <w:bCs/>
        </w:rPr>
        <w:t>Append</w:t>
      </w:r>
      <w:r w:rsidR="00DE5871">
        <w:rPr>
          <w:b/>
          <w:bCs/>
        </w:rPr>
        <w:t>ix 1</w:t>
      </w:r>
    </w:p>
    <w:p w14:paraId="4FD2BC0D" w14:textId="5692C0CF" w:rsidR="001602EA" w:rsidRDefault="00245CA6" w:rsidP="000209D7">
      <w:r>
        <w:t>This list of s</w:t>
      </w:r>
      <w:r w:rsidR="001602EA" w:rsidRPr="0011093B">
        <w:t>ervices and support</w:t>
      </w:r>
      <w:r>
        <w:t xml:space="preserve"> </w:t>
      </w:r>
      <w:r w:rsidRPr="00BD23B2">
        <w:rPr>
          <w:b/>
          <w:bCs/>
        </w:rPr>
        <w:t>is not exhaustive</w:t>
      </w:r>
      <w:r w:rsidR="00E92D28">
        <w:t xml:space="preserve"> and</w:t>
      </w:r>
      <w:r>
        <w:t xml:space="preserve"> </w:t>
      </w:r>
      <w:r w:rsidR="00852565" w:rsidRPr="0011093B">
        <w:t>whilst not e</w:t>
      </w:r>
      <w:r w:rsidR="00EA7D7C" w:rsidRPr="0011093B">
        <w:t xml:space="preserve">xclusively </w:t>
      </w:r>
      <w:r w:rsidR="00852565" w:rsidRPr="0011093B">
        <w:t xml:space="preserve">for autistic people, </w:t>
      </w:r>
      <w:r w:rsidR="00B6794D" w:rsidRPr="0011093B">
        <w:t>may be of interest</w:t>
      </w:r>
      <w:r w:rsidR="00852565" w:rsidRPr="0011093B">
        <w:t>.</w:t>
      </w:r>
      <w:r w:rsidR="00B605C2" w:rsidRPr="0011093B">
        <w:t xml:space="preserve"> Li</w:t>
      </w:r>
      <w:r w:rsidR="001A371F" w:rsidRPr="0011093B">
        <w:t>n</w:t>
      </w:r>
      <w:r w:rsidR="00B605C2" w:rsidRPr="0011093B">
        <w:t>ks are provided</w:t>
      </w:r>
      <w:r w:rsidR="00965DD8" w:rsidRPr="0011093B">
        <w:t xml:space="preserve"> below</w:t>
      </w:r>
      <w:r w:rsidR="00B605C2" w:rsidRPr="0011093B">
        <w:t xml:space="preserve"> </w:t>
      </w:r>
      <w:r w:rsidR="00965DD8" w:rsidRPr="0011093B">
        <w:t>to</w:t>
      </w:r>
      <w:r w:rsidR="008031BA">
        <w:t xml:space="preserve"> </w:t>
      </w:r>
      <w:r w:rsidR="002753D3" w:rsidRPr="0011093B">
        <w:t>make</w:t>
      </w:r>
      <w:r w:rsidR="00965DD8" w:rsidRPr="0011093B">
        <w:t xml:space="preserve"> contact or view </w:t>
      </w:r>
      <w:r w:rsidR="00B605C2" w:rsidRPr="0011093B">
        <w:t xml:space="preserve">websites </w:t>
      </w:r>
      <w:r w:rsidR="006F3797">
        <w:t>that have a</w:t>
      </w:r>
      <w:r w:rsidR="009C6F17">
        <w:t xml:space="preserve"> comprehensive range of </w:t>
      </w:r>
      <w:r w:rsidR="00B605C2" w:rsidRPr="0011093B">
        <w:t>the latest information</w:t>
      </w:r>
      <w:r w:rsidR="006F3797">
        <w:t xml:space="preserve"> on services, support, advice and activi</w:t>
      </w:r>
      <w:r w:rsidR="002C642C">
        <w:t>ti</w:t>
      </w:r>
      <w:r w:rsidR="006F3797">
        <w:t>es</w:t>
      </w:r>
      <w:r w:rsidR="00965DD8" w:rsidRPr="0011093B">
        <w:t>.</w:t>
      </w:r>
    </w:p>
    <w:p w14:paraId="0069B469" w14:textId="62954C0C" w:rsidR="002C5EAE" w:rsidRDefault="009D50F8" w:rsidP="002C5EAE">
      <w:hyperlink r:id="rId117" w:history="1">
        <w:r w:rsidR="002C5EAE" w:rsidRPr="002C5EAE">
          <w:rPr>
            <w:rStyle w:val="Hyperlink"/>
            <w:b/>
            <w:bCs/>
            <w:i/>
            <w:iCs/>
          </w:rPr>
          <w:t>Navigo</w:t>
        </w:r>
      </w:hyperlink>
      <w:r w:rsidR="002C5EAE" w:rsidRPr="002C5EAE">
        <w:rPr>
          <w:b/>
          <w:bCs/>
          <w:i/>
          <w:iCs/>
        </w:rPr>
        <w:t xml:space="preserve"> </w:t>
      </w:r>
      <w:r w:rsidR="002C5EAE" w:rsidRPr="002C5EAE">
        <w:rPr>
          <w:b/>
          <w:bCs/>
        </w:rPr>
        <w:t>–</w:t>
      </w:r>
      <w:r w:rsidR="002C5EAE" w:rsidRPr="002C5EAE">
        <w:t xml:space="preserve"> provide a comprehensive range of mental health services</w:t>
      </w:r>
      <w:r w:rsidR="007479D3">
        <w:t xml:space="preserve">, </w:t>
      </w:r>
      <w:r w:rsidR="002C5EAE" w:rsidRPr="002C5EAE">
        <w:t>support</w:t>
      </w:r>
      <w:r w:rsidR="007479D3">
        <w:t>, including employability services</w:t>
      </w:r>
      <w:r w:rsidR="002C5EAE" w:rsidRPr="002C5EAE">
        <w:t>.</w:t>
      </w:r>
    </w:p>
    <w:p w14:paraId="14934BDE" w14:textId="23BB34D5" w:rsidR="000845C4" w:rsidRPr="000845C4" w:rsidRDefault="009D50F8" w:rsidP="002C5EAE">
      <w:pPr>
        <w:rPr>
          <w:b/>
          <w:bCs/>
          <w:color w:val="0563C1"/>
          <w:u w:val="single"/>
        </w:rPr>
      </w:pPr>
      <w:hyperlink r:id="rId118" w:history="1">
        <w:r w:rsidR="000845C4" w:rsidRPr="00B1385B">
          <w:rPr>
            <w:rStyle w:val="Hyperlink"/>
            <w:b/>
            <w:bCs/>
            <w:i/>
            <w:iCs/>
          </w:rPr>
          <w:t>Care Plus Group</w:t>
        </w:r>
      </w:hyperlink>
      <w:r w:rsidR="000845C4" w:rsidRPr="00843E44">
        <w:t xml:space="preserve"> </w:t>
      </w:r>
      <w:r w:rsidR="000845C4">
        <w:t xml:space="preserve">- </w:t>
      </w:r>
      <w:r w:rsidR="000845C4" w:rsidRPr="00AE761C">
        <w:rPr>
          <w:rStyle w:val="Hyperlink"/>
          <w:color w:val="auto"/>
          <w:u w:val="none"/>
        </w:rPr>
        <w:t>provide a diverse range of health</w:t>
      </w:r>
      <w:r w:rsidR="000845C4">
        <w:rPr>
          <w:rStyle w:val="Hyperlink"/>
          <w:color w:val="auto"/>
          <w:u w:val="none"/>
        </w:rPr>
        <w:t xml:space="preserve"> and </w:t>
      </w:r>
      <w:r w:rsidR="000845C4" w:rsidRPr="00AE761C">
        <w:rPr>
          <w:rStyle w:val="Hyperlink"/>
          <w:color w:val="auto"/>
          <w:u w:val="none"/>
        </w:rPr>
        <w:t xml:space="preserve">care </w:t>
      </w:r>
      <w:r w:rsidR="000845C4">
        <w:rPr>
          <w:rStyle w:val="Hyperlink"/>
          <w:color w:val="auto"/>
          <w:u w:val="none"/>
        </w:rPr>
        <w:t xml:space="preserve">and employability </w:t>
      </w:r>
      <w:r w:rsidR="000845C4" w:rsidRPr="00AE761C">
        <w:rPr>
          <w:rStyle w:val="Hyperlink"/>
          <w:color w:val="auto"/>
          <w:u w:val="none"/>
        </w:rPr>
        <w:t>services</w:t>
      </w:r>
      <w:r w:rsidR="000845C4">
        <w:rPr>
          <w:rStyle w:val="Hyperlink"/>
          <w:color w:val="auto"/>
          <w:u w:val="none"/>
        </w:rPr>
        <w:t>.</w:t>
      </w:r>
    </w:p>
    <w:p w14:paraId="723AC156" w14:textId="62F5E5DD" w:rsidR="002C5EAE" w:rsidRDefault="009D50F8" w:rsidP="002C5EAE">
      <w:hyperlink r:id="rId119" w:history="1">
        <w:r w:rsidR="002C5EAE" w:rsidRPr="002C5EAE">
          <w:rPr>
            <w:rStyle w:val="Hyperlink"/>
            <w:b/>
            <w:bCs/>
            <w:i/>
            <w:iCs/>
          </w:rPr>
          <w:t>Nurtrio</w:t>
        </w:r>
      </w:hyperlink>
      <w:r w:rsidR="002C5EAE" w:rsidRPr="002C5EAE">
        <w:rPr>
          <w:b/>
          <w:bCs/>
        </w:rPr>
        <w:t xml:space="preserve"> - </w:t>
      </w:r>
      <w:r w:rsidR="002C5EAE" w:rsidRPr="002C5EAE">
        <w:t>Part of the NAViGO family, Nurtrio</w:t>
      </w:r>
      <w:r w:rsidR="000F7A0B">
        <w:t xml:space="preserve"> p</w:t>
      </w:r>
      <w:r w:rsidR="000F7A0B" w:rsidRPr="000F7A0B">
        <w:t>rovid</w:t>
      </w:r>
      <w:r w:rsidR="000F7A0B">
        <w:t>es</w:t>
      </w:r>
      <w:r w:rsidR="000F7A0B" w:rsidRPr="000F7A0B">
        <w:t xml:space="preserve"> </w:t>
      </w:r>
      <w:r w:rsidR="00805CC4">
        <w:t xml:space="preserve">a range of </w:t>
      </w:r>
      <w:r w:rsidR="000F7A0B" w:rsidRPr="000F7A0B">
        <w:t>social care and support services</w:t>
      </w:r>
      <w:r w:rsidR="00694E5C">
        <w:t>.</w:t>
      </w:r>
      <w:r w:rsidR="000F7A0B" w:rsidRPr="000F7A0B">
        <w:t xml:space="preserve"> </w:t>
      </w:r>
    </w:p>
    <w:p w14:paraId="65A54312" w14:textId="77777777" w:rsidR="00176C60" w:rsidRDefault="009D50F8" w:rsidP="00176C60">
      <w:hyperlink r:id="rId120" w:history="1">
        <w:r w:rsidR="00176C60" w:rsidRPr="0031172A">
          <w:rPr>
            <w:rStyle w:val="Hyperlink"/>
            <w:b/>
            <w:bCs/>
            <w:i/>
            <w:iCs/>
          </w:rPr>
          <w:t>Young Peoples’ Support Services</w:t>
        </w:r>
      </w:hyperlink>
      <w:r w:rsidR="00176C60" w:rsidRPr="0031172A">
        <w:rPr>
          <w:b/>
          <w:bCs/>
          <w:i/>
          <w:iCs/>
        </w:rPr>
        <w:t xml:space="preserve"> </w:t>
      </w:r>
      <w:r w:rsidR="00176C60">
        <w:t xml:space="preserve">- </w:t>
      </w:r>
      <w:r w:rsidR="00176C60" w:rsidRPr="00601D9D">
        <w:t>IAG on careers, further education, training and employment</w:t>
      </w:r>
      <w:r w:rsidR="00176C60">
        <w:t xml:space="preserve">, </w:t>
      </w:r>
      <w:r w:rsidR="00176C60" w:rsidRPr="00CC3145">
        <w:t>aged 13-19 (or 25 for those with additional needs</w:t>
      </w:r>
      <w:r w:rsidR="00176C60">
        <w:t>).</w:t>
      </w:r>
    </w:p>
    <w:p w14:paraId="100AFBA8" w14:textId="77777777" w:rsidR="00176C60" w:rsidRPr="002C5EAE" w:rsidRDefault="009D50F8" w:rsidP="00176C60">
      <w:pPr>
        <w:rPr>
          <w:b/>
          <w:bCs/>
        </w:rPr>
      </w:pPr>
      <w:hyperlink r:id="rId121" w:history="1">
        <w:r w:rsidR="00176C60" w:rsidRPr="0031172A">
          <w:rPr>
            <w:rStyle w:val="Hyperlink"/>
            <w:b/>
            <w:bCs/>
            <w:i/>
            <w:iCs/>
          </w:rPr>
          <w:t>National Careers Service</w:t>
        </w:r>
      </w:hyperlink>
      <w:r w:rsidR="00176C60" w:rsidRPr="0031172A">
        <w:rPr>
          <w:b/>
          <w:bCs/>
          <w:i/>
          <w:iCs/>
        </w:rPr>
        <w:t xml:space="preserve"> </w:t>
      </w:r>
      <w:r w:rsidR="00176C60">
        <w:t>– IAG for all adults aged 19+ with weekly access to sessions in NEL, contact</w:t>
      </w:r>
      <w:r w:rsidR="00176C60" w:rsidRPr="00916B3C">
        <w:t xml:space="preserve"> </w:t>
      </w:r>
      <w:hyperlink r:id="rId122" w:history="1">
        <w:r w:rsidR="00176C60" w:rsidRPr="00B44DE8">
          <w:rPr>
            <w:rStyle w:val="Hyperlink"/>
          </w:rPr>
          <w:t>IAG-NEL@nelincs.gov.uk</w:t>
        </w:r>
      </w:hyperlink>
      <w:r w:rsidR="00176C60">
        <w:t xml:space="preserve"> </w:t>
      </w:r>
      <w:r w:rsidR="00176C60" w:rsidRPr="00916B3C">
        <w:t xml:space="preserve">  </w:t>
      </w:r>
      <w:r w:rsidR="00176C60">
        <w:t xml:space="preserve"> </w:t>
      </w:r>
    </w:p>
    <w:p w14:paraId="024B6076" w14:textId="02E535E3" w:rsidR="005C349D" w:rsidRPr="00951330" w:rsidRDefault="009D50F8" w:rsidP="000209D7">
      <w:hyperlink r:id="rId123" w:history="1">
        <w:r w:rsidR="00176C60" w:rsidRPr="00B1385B">
          <w:rPr>
            <w:rStyle w:val="Hyperlink"/>
            <w:b/>
            <w:bCs/>
            <w:i/>
            <w:iCs/>
          </w:rPr>
          <w:t>Jobcentre Plus</w:t>
        </w:r>
      </w:hyperlink>
      <w:r w:rsidR="00176C60" w:rsidRPr="00B1385B">
        <w:rPr>
          <w:rStyle w:val="Hyperlink"/>
          <w:b/>
          <w:bCs/>
          <w:i/>
          <w:iCs/>
        </w:rPr>
        <w:t xml:space="preserve"> </w:t>
      </w:r>
      <w:r w:rsidR="00176C60">
        <w:rPr>
          <w:rStyle w:val="Hyperlink"/>
          <w:b/>
          <w:bCs/>
        </w:rPr>
        <w:t xml:space="preserve">- </w:t>
      </w:r>
      <w:r w:rsidR="00176C60" w:rsidRPr="00951330">
        <w:rPr>
          <w:rStyle w:val="Hyperlink"/>
          <w:color w:val="auto"/>
          <w:u w:val="none"/>
        </w:rPr>
        <w:t>p</w:t>
      </w:r>
      <w:r w:rsidR="00176C60" w:rsidRPr="00951330">
        <w:t>rovides resources to enable job-searchers to</w:t>
      </w:r>
      <w:r w:rsidR="00176C60">
        <w:t xml:space="preserve"> find work.</w:t>
      </w:r>
    </w:p>
    <w:p w14:paraId="6F095354" w14:textId="59ADF067" w:rsidR="00910189" w:rsidRPr="00910189" w:rsidRDefault="009D50F8" w:rsidP="00910189">
      <w:pPr>
        <w:rPr>
          <w:i/>
          <w:iCs/>
        </w:rPr>
      </w:pPr>
      <w:hyperlink r:id="rId124" w:history="1">
        <w:r w:rsidR="00910189" w:rsidRPr="00910189">
          <w:rPr>
            <w:rStyle w:val="Hyperlink"/>
            <w:b/>
            <w:bCs/>
          </w:rPr>
          <w:t xml:space="preserve"> Livewell</w:t>
        </w:r>
      </w:hyperlink>
      <w:r w:rsidR="00910189" w:rsidRPr="00910189">
        <w:rPr>
          <w:i/>
          <w:iCs/>
          <w:u w:val="single"/>
        </w:rPr>
        <w:t xml:space="preserve"> </w:t>
      </w:r>
      <w:r w:rsidR="00910189" w:rsidRPr="00910189">
        <w:rPr>
          <w:i/>
          <w:iCs/>
        </w:rPr>
        <w:t xml:space="preserve">- </w:t>
      </w:r>
      <w:r w:rsidR="00910189" w:rsidRPr="00910189">
        <w:t>a wide range of organisations; support groups, community groups, events</w:t>
      </w:r>
      <w:r w:rsidR="004F1F06">
        <w:t>, sports</w:t>
      </w:r>
      <w:r w:rsidR="00910189" w:rsidRPr="00910189">
        <w:t xml:space="preserve"> and activities that can help improve health and wellbeing.</w:t>
      </w:r>
    </w:p>
    <w:p w14:paraId="20315EF7" w14:textId="36970663" w:rsidR="00C52904" w:rsidRDefault="009D50F8" w:rsidP="000209D7">
      <w:pPr>
        <w:suppressAutoHyphens w:val="0"/>
        <w:jc w:val="both"/>
        <w:rPr>
          <w:b/>
          <w:bCs/>
          <w:i/>
          <w:iCs/>
        </w:rPr>
      </w:pPr>
      <w:hyperlink r:id="rId125" w:history="1">
        <w:r w:rsidR="00AC73CF">
          <w:rPr>
            <w:rStyle w:val="Hyperlink"/>
            <w:b/>
            <w:bCs/>
            <w:i/>
            <w:iCs/>
          </w:rPr>
          <w:t>Simply Connect</w:t>
        </w:r>
      </w:hyperlink>
      <w:r w:rsidR="00C52904">
        <w:rPr>
          <w:b/>
          <w:bCs/>
          <w:i/>
          <w:iCs/>
        </w:rPr>
        <w:t xml:space="preserve"> – </w:t>
      </w:r>
      <w:r w:rsidR="00C52904" w:rsidRPr="003F3D1A">
        <w:t>health</w:t>
      </w:r>
      <w:r w:rsidR="00D21F18" w:rsidRPr="003F3D1A">
        <w:t xml:space="preserve">y living, social groups and activities, </w:t>
      </w:r>
      <w:r w:rsidR="00F57FA2" w:rsidRPr="003F3D1A">
        <w:t>advice support and self - help</w:t>
      </w:r>
      <w:r w:rsidR="00C52904">
        <w:rPr>
          <w:b/>
          <w:bCs/>
          <w:i/>
          <w:iCs/>
        </w:rPr>
        <w:t xml:space="preserve"> </w:t>
      </w:r>
    </w:p>
    <w:p w14:paraId="347F8B82" w14:textId="1F65F5E1" w:rsidR="00363D4B" w:rsidRDefault="009D50F8" w:rsidP="000209D7">
      <w:pPr>
        <w:suppressAutoHyphens w:val="0"/>
        <w:jc w:val="both"/>
        <w:rPr>
          <w:rStyle w:val="Hyperlink"/>
          <w:color w:val="auto"/>
          <w:u w:val="none"/>
        </w:rPr>
      </w:pPr>
      <w:hyperlink r:id="rId126" w:anchor=":~:text=The%20Local%20Offer%20in%20North,Needs%20and%20Disabilities%20(SEND)." w:history="1">
        <w:r w:rsidR="00363D4B" w:rsidRPr="00B1385B">
          <w:rPr>
            <w:rStyle w:val="Hyperlink"/>
            <w:b/>
            <w:bCs/>
            <w:i/>
            <w:iCs/>
          </w:rPr>
          <w:t>NEL Local Offer</w:t>
        </w:r>
      </w:hyperlink>
      <w:r w:rsidR="00074B60" w:rsidRPr="00B1385B">
        <w:rPr>
          <w:rStyle w:val="Hyperlink"/>
          <w:b/>
          <w:bCs/>
          <w:i/>
          <w:iCs/>
        </w:rPr>
        <w:t xml:space="preserve"> </w:t>
      </w:r>
      <w:r w:rsidR="00256903">
        <w:rPr>
          <w:rStyle w:val="Hyperlink"/>
          <w:b/>
          <w:bCs/>
          <w:i/>
          <w:iCs/>
        </w:rPr>
        <w:t>–</w:t>
      </w:r>
      <w:r w:rsidR="000034E4">
        <w:rPr>
          <w:rStyle w:val="Hyperlink"/>
          <w:b/>
          <w:bCs/>
          <w:i/>
          <w:iCs/>
        </w:rPr>
        <w:t xml:space="preserve"> </w:t>
      </w:r>
      <w:r w:rsidR="00306C27" w:rsidRPr="000034E4">
        <w:rPr>
          <w:rStyle w:val="Hyperlink"/>
          <w:color w:val="auto"/>
          <w:u w:val="none"/>
        </w:rPr>
        <w:t>information about specialist and targeted services and activities</w:t>
      </w:r>
      <w:r w:rsidR="000034E4" w:rsidRPr="000034E4">
        <w:rPr>
          <w:rStyle w:val="Hyperlink"/>
          <w:color w:val="auto"/>
          <w:u w:val="none"/>
        </w:rPr>
        <w:t xml:space="preserve"> for young people with SEND</w:t>
      </w:r>
    </w:p>
    <w:p w14:paraId="259673EF" w14:textId="17CF7AC7" w:rsidR="001B7636" w:rsidRPr="000034E4" w:rsidRDefault="009D50F8" w:rsidP="004C7F6B">
      <w:pPr>
        <w:suppressAutoHyphens w:val="0"/>
        <w:rPr>
          <w:rStyle w:val="Hyperlink"/>
          <w:color w:val="auto"/>
          <w:u w:val="none"/>
        </w:rPr>
      </w:pPr>
      <w:hyperlink r:id="rId127" w:history="1">
        <w:r w:rsidR="001B7636" w:rsidRPr="00A11580">
          <w:rPr>
            <w:rStyle w:val="Hyperlink"/>
            <w:b/>
            <w:bCs/>
            <w:i/>
            <w:iCs/>
          </w:rPr>
          <w:t>The Faraway</w:t>
        </w:r>
      </w:hyperlink>
      <w:r w:rsidR="00BE4AD3" w:rsidRPr="00A11580">
        <w:rPr>
          <w:rStyle w:val="Hyperlink"/>
          <w:b/>
          <w:bCs/>
          <w:i/>
          <w:iCs/>
        </w:rPr>
        <w:t xml:space="preserve"> </w:t>
      </w:r>
      <w:r w:rsidR="001B7636" w:rsidRPr="004C61C4">
        <w:t>community interest company</w:t>
      </w:r>
      <w:r w:rsidR="001B7636">
        <w:t xml:space="preserve"> (CIC)</w:t>
      </w:r>
      <w:r w:rsidR="001B7636" w:rsidRPr="004C61C4">
        <w:t xml:space="preserve"> </w:t>
      </w:r>
      <w:r w:rsidR="00FA1A5A">
        <w:t xml:space="preserve">- </w:t>
      </w:r>
      <w:r w:rsidR="005757FC" w:rsidRPr="005757FC">
        <w:t xml:space="preserve">autistic established, autistic led services and activities </w:t>
      </w:r>
      <w:r w:rsidR="005757FC">
        <w:t xml:space="preserve">and mentoring </w:t>
      </w:r>
      <w:r w:rsidR="005757FC" w:rsidRPr="005757FC">
        <w:t>for autistic people</w:t>
      </w:r>
      <w:r w:rsidR="005757FC">
        <w:t xml:space="preserve">. </w:t>
      </w:r>
    </w:p>
    <w:p w14:paraId="58A8948B" w14:textId="3EA5C532" w:rsidR="00BD23B2" w:rsidRPr="00BD23B2" w:rsidRDefault="009D50F8" w:rsidP="00E666D5">
      <w:hyperlink r:id="rId128" w:history="1">
        <w:r w:rsidR="00BD23B2" w:rsidRPr="00E63B2F">
          <w:rPr>
            <w:rStyle w:val="Hyperlink"/>
            <w:b/>
            <w:bCs/>
            <w:i/>
            <w:iCs/>
          </w:rPr>
          <w:t>Carers Support Centre</w:t>
        </w:r>
      </w:hyperlink>
      <w:r w:rsidR="00BD23B2">
        <w:t xml:space="preserve">  provides a </w:t>
      </w:r>
      <w:r w:rsidR="00BD23B2" w:rsidRPr="005417AE">
        <w:t>range of confidential practical and emotional support</w:t>
      </w:r>
      <w:r w:rsidR="00BD23B2">
        <w:t xml:space="preserve"> and information on local support services and events.</w:t>
      </w:r>
    </w:p>
    <w:p w14:paraId="5C9945E0" w14:textId="7761D864" w:rsidR="00E666D5" w:rsidRPr="00C16206" w:rsidRDefault="009D50F8" w:rsidP="00E666D5">
      <w:hyperlink r:id="rId129" w:history="1">
        <w:r w:rsidR="00062588" w:rsidRPr="00062588">
          <w:rPr>
            <w:rStyle w:val="Hyperlink"/>
            <w:b/>
            <w:bCs/>
            <w:i/>
            <w:iCs/>
          </w:rPr>
          <w:t>Housing options</w:t>
        </w:r>
      </w:hyperlink>
      <w:r w:rsidR="00EC263F">
        <w:rPr>
          <w:b/>
          <w:bCs/>
        </w:rPr>
        <w:t>,</w:t>
      </w:r>
      <w:r w:rsidR="00062588">
        <w:rPr>
          <w:b/>
          <w:bCs/>
        </w:rPr>
        <w:t xml:space="preserve"> </w:t>
      </w:r>
      <w:hyperlink r:id="rId130" w:history="1">
        <w:r w:rsidR="00E666D5" w:rsidRPr="00B1385B">
          <w:rPr>
            <w:rStyle w:val="Hyperlink"/>
            <w:b/>
            <w:bCs/>
            <w:i/>
            <w:iCs/>
          </w:rPr>
          <w:t>Supported Living</w:t>
        </w:r>
        <w:r w:rsidR="00E666D5" w:rsidRPr="008E4D22">
          <w:rPr>
            <w:rStyle w:val="Hyperlink"/>
            <w:b/>
            <w:bCs/>
          </w:rPr>
          <w:t xml:space="preserve"> </w:t>
        </w:r>
      </w:hyperlink>
      <w:r w:rsidR="009C7E17">
        <w:t xml:space="preserve">and the </w:t>
      </w:r>
      <w:hyperlink r:id="rId131" w:history="1">
        <w:r w:rsidR="00FC6CE0">
          <w:rPr>
            <w:rStyle w:val="Hyperlink"/>
            <w:b/>
            <w:bCs/>
            <w:i/>
            <w:iCs/>
          </w:rPr>
          <w:t>Carers Support Service</w:t>
        </w:r>
      </w:hyperlink>
      <w:r w:rsidR="009C7E17">
        <w:t xml:space="preserve"> </w:t>
      </w:r>
      <w:r w:rsidR="0042482E">
        <w:t>provide information on housing options</w:t>
      </w:r>
      <w:r w:rsidR="00070276">
        <w:t xml:space="preserve"> and support</w:t>
      </w:r>
      <w:r w:rsidR="00B03D32">
        <w:t xml:space="preserve"> </w:t>
      </w:r>
      <w:r w:rsidR="00D919F5">
        <w:t xml:space="preserve"> </w:t>
      </w:r>
      <w:r w:rsidR="00C16206" w:rsidRPr="00C16206">
        <w:t xml:space="preserve"> </w:t>
      </w:r>
    </w:p>
    <w:p w14:paraId="1D1FBE06" w14:textId="5AB26C33" w:rsidR="000209D7" w:rsidRPr="00E06BFF" w:rsidRDefault="009D50F8" w:rsidP="000209D7">
      <w:pPr>
        <w:suppressAutoHyphens w:val="0"/>
        <w:jc w:val="both"/>
        <w:rPr>
          <w:rStyle w:val="Hyperlink"/>
          <w:b/>
          <w:bCs/>
          <w:i/>
          <w:iCs/>
        </w:rPr>
      </w:pPr>
      <w:hyperlink r:id="rId132" w:history="1">
        <w:r w:rsidR="000209D7" w:rsidRPr="008E4D22">
          <w:rPr>
            <w:rStyle w:val="Hyperlink"/>
            <w:b/>
            <w:bCs/>
            <w:i/>
            <w:iCs/>
          </w:rPr>
          <w:t>Foresight</w:t>
        </w:r>
      </w:hyperlink>
      <w:r w:rsidR="00E06BFF" w:rsidRPr="008E4D22">
        <w:rPr>
          <w:rStyle w:val="Hyperlink"/>
          <w:b/>
          <w:bCs/>
          <w:i/>
          <w:iCs/>
        </w:rPr>
        <w:t xml:space="preserve"> -</w:t>
      </w:r>
      <w:r w:rsidR="000209D7" w:rsidRPr="008E7F61">
        <w:rPr>
          <w:rStyle w:val="Hyperlink"/>
          <w:color w:val="auto"/>
          <w:u w:val="none"/>
        </w:rPr>
        <w:t xml:space="preserve"> daily social activities and courses for disabled adults, as well as to disabled 8- to 17-year-olds during school and college half-term holidays</w:t>
      </w:r>
      <w:r w:rsidR="005757FC" w:rsidRPr="008E7F61">
        <w:rPr>
          <w:rStyle w:val="Hyperlink"/>
          <w:color w:val="auto"/>
          <w:u w:val="none"/>
        </w:rPr>
        <w:t xml:space="preserve">. </w:t>
      </w:r>
    </w:p>
    <w:p w14:paraId="05F76B72" w14:textId="627CC8F4" w:rsidR="00BF6121" w:rsidRPr="00A236E5" w:rsidRDefault="009D50F8" w:rsidP="000209D7">
      <w:pPr>
        <w:suppressAutoHyphens w:val="0"/>
        <w:jc w:val="both"/>
        <w:rPr>
          <w:rStyle w:val="Hyperlink"/>
          <w:color w:val="auto"/>
          <w:u w:val="none"/>
        </w:rPr>
      </w:pPr>
      <w:hyperlink r:id="rId133" w:history="1">
        <w:r w:rsidR="00BF6121" w:rsidRPr="00D12837">
          <w:rPr>
            <w:rStyle w:val="Hyperlink"/>
            <w:b/>
            <w:bCs/>
            <w:i/>
            <w:iCs/>
          </w:rPr>
          <w:t>Linkage Choices</w:t>
        </w:r>
      </w:hyperlink>
      <w:r w:rsidR="0082719A">
        <w:rPr>
          <w:rStyle w:val="Hyperlink"/>
          <w:b/>
          <w:bCs/>
          <w:i/>
          <w:iCs/>
        </w:rPr>
        <w:t xml:space="preserve"> </w:t>
      </w:r>
      <w:r w:rsidR="00A236E5">
        <w:rPr>
          <w:rStyle w:val="Hyperlink"/>
          <w:color w:val="auto"/>
          <w:u w:val="none"/>
        </w:rPr>
        <w:t>a</w:t>
      </w:r>
      <w:r w:rsidR="00A236E5" w:rsidRPr="00A236E5">
        <w:rPr>
          <w:rStyle w:val="Hyperlink"/>
          <w:color w:val="auto"/>
          <w:u w:val="none"/>
        </w:rPr>
        <w:t xml:space="preserve"> range of day, evening and weekend activities from age 16+</w:t>
      </w:r>
    </w:p>
    <w:p w14:paraId="4400E9FE" w14:textId="34B1CBCF" w:rsidR="00BF6121" w:rsidRPr="00B1385B" w:rsidRDefault="009D50F8" w:rsidP="000209D7">
      <w:pPr>
        <w:suppressAutoHyphens w:val="0"/>
        <w:jc w:val="both"/>
        <w:rPr>
          <w:rStyle w:val="Hyperlink"/>
          <w:u w:val="none"/>
        </w:rPr>
      </w:pPr>
      <w:hyperlink r:id="rId134" w:history="1">
        <w:r w:rsidR="00BF6121" w:rsidRPr="00D12837">
          <w:rPr>
            <w:rStyle w:val="Hyperlink"/>
            <w:b/>
            <w:bCs/>
            <w:i/>
            <w:iCs/>
          </w:rPr>
          <w:t>The Rock Foundation</w:t>
        </w:r>
      </w:hyperlink>
      <w:r w:rsidR="00B1385B" w:rsidRPr="00B1385B">
        <w:rPr>
          <w:rStyle w:val="Hyperlink"/>
          <w:color w:val="auto"/>
          <w:u w:val="none"/>
        </w:rPr>
        <w:t xml:space="preserve"> </w:t>
      </w:r>
      <w:r w:rsidR="00371087">
        <w:rPr>
          <w:rStyle w:val="Hyperlink"/>
          <w:color w:val="auto"/>
          <w:u w:val="none"/>
        </w:rPr>
        <w:t xml:space="preserve">– </w:t>
      </w:r>
      <w:r w:rsidR="00371087" w:rsidRPr="00794C1D">
        <w:rPr>
          <w:rStyle w:val="Hyperlink"/>
          <w:color w:val="auto"/>
          <w:u w:val="none"/>
        </w:rPr>
        <w:t>a</w:t>
      </w:r>
      <w:r w:rsidR="008B243E" w:rsidRPr="00794C1D">
        <w:rPr>
          <w:rStyle w:val="Hyperlink"/>
          <w:color w:val="auto"/>
          <w:u w:val="none"/>
        </w:rPr>
        <w:t xml:space="preserve"> </w:t>
      </w:r>
      <w:r w:rsidR="00371087" w:rsidRPr="00794C1D">
        <w:rPr>
          <w:rStyle w:val="Hyperlink"/>
          <w:color w:val="auto"/>
          <w:u w:val="none"/>
        </w:rPr>
        <w:t>variety of practical workshops and supported work placements</w:t>
      </w:r>
      <w:r w:rsidR="008B243E">
        <w:rPr>
          <w:rStyle w:val="Hyperlink"/>
          <w:b/>
          <w:bCs/>
          <w:i/>
          <w:iCs/>
          <w:color w:val="auto"/>
        </w:rPr>
        <w:t xml:space="preserve"> </w:t>
      </w:r>
    </w:p>
    <w:p w14:paraId="527184A8" w14:textId="77777777" w:rsidR="005757FC" w:rsidRDefault="000F25D3" w:rsidP="000867F9">
      <w:r>
        <w:t>Flourish</w:t>
      </w:r>
      <w:r w:rsidR="00346FD6">
        <w:t xml:space="preserve"> - </w:t>
      </w:r>
      <w:r w:rsidR="00CC3ECA">
        <w:t xml:space="preserve">offer a variety of </w:t>
      </w:r>
      <w:r w:rsidR="0067238F">
        <w:t xml:space="preserve">fun and community </w:t>
      </w:r>
      <w:r w:rsidR="00CC3ECA">
        <w:t>activities</w:t>
      </w:r>
      <w:r w:rsidR="0067238F">
        <w:t xml:space="preserve">, email </w:t>
      </w:r>
      <w:hyperlink r:id="rId135" w:history="1">
        <w:r w:rsidR="00726288" w:rsidRPr="00F42A4C">
          <w:rPr>
            <w:rStyle w:val="Hyperlink"/>
          </w:rPr>
          <w:t>office@support2flourish.co.uk</w:t>
        </w:r>
      </w:hyperlink>
      <w:r w:rsidR="0047100F">
        <w:t xml:space="preserve"> </w:t>
      </w:r>
      <w:r w:rsidR="00726288">
        <w:t>for further details</w:t>
      </w:r>
    </w:p>
    <w:p w14:paraId="35F71AB4" w14:textId="01912D1A" w:rsidR="00EC1621" w:rsidRDefault="001610B2" w:rsidP="000867F9">
      <w:r>
        <w:t xml:space="preserve">The National Institute for Clinical Excellence </w:t>
      </w:r>
      <w:hyperlink r:id="rId136" w:history="1">
        <w:r w:rsidR="000D1524" w:rsidRPr="000D1524">
          <w:rPr>
            <w:rStyle w:val="Hyperlink"/>
            <w:b/>
            <w:bCs/>
          </w:rPr>
          <w:t>NICE</w:t>
        </w:r>
      </w:hyperlink>
      <w:r w:rsidR="000D1524" w:rsidRPr="000D1524">
        <w:rPr>
          <w:b/>
          <w:bCs/>
        </w:rPr>
        <w:t xml:space="preserve"> </w:t>
      </w:r>
      <w:r w:rsidR="000D1524" w:rsidRPr="000D1524">
        <w:t>provides</w:t>
      </w:r>
      <w:r w:rsidR="000D1524" w:rsidRPr="000D1524">
        <w:rPr>
          <w:b/>
          <w:bCs/>
        </w:rPr>
        <w:t xml:space="preserve"> </w:t>
      </w:r>
      <w:r w:rsidR="000D1524" w:rsidRPr="000D1524">
        <w:t>evidence-based recommendations developed by independent committees, including professionals and lay members, and consulted on by stakeholders.</w:t>
      </w:r>
    </w:p>
    <w:sectPr w:rsidR="00EC1621">
      <w:headerReference w:type="default" r:id="rId137"/>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EC112" w14:textId="77777777" w:rsidR="001F0A78" w:rsidRDefault="001F0A78">
      <w:pPr>
        <w:spacing w:after="0"/>
      </w:pPr>
      <w:r>
        <w:separator/>
      </w:r>
    </w:p>
  </w:endnote>
  <w:endnote w:type="continuationSeparator" w:id="0">
    <w:p w14:paraId="3C3444DD" w14:textId="77777777" w:rsidR="001F0A78" w:rsidRDefault="001F0A78">
      <w:pPr>
        <w:spacing w:after="0"/>
      </w:pPr>
      <w:r>
        <w:continuationSeparator/>
      </w:r>
    </w:p>
  </w:endnote>
  <w:endnote w:type="continuationNotice" w:id="1">
    <w:p w14:paraId="65DA8D66" w14:textId="77777777" w:rsidR="001F0A78" w:rsidRDefault="001F0A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500413"/>
      <w:docPartObj>
        <w:docPartGallery w:val="Page Numbers (Bottom of Page)"/>
        <w:docPartUnique/>
      </w:docPartObj>
    </w:sdtPr>
    <w:sdtEndPr>
      <w:rPr>
        <w:noProof/>
      </w:rPr>
    </w:sdtEndPr>
    <w:sdtContent>
      <w:p w14:paraId="6D201BF0" w14:textId="77777777" w:rsidR="0085697D" w:rsidRDefault="0085697D">
        <w:pPr>
          <w:pStyle w:val="Footer"/>
          <w:jc w:val="right"/>
        </w:pPr>
      </w:p>
      <w:p w14:paraId="03DCAC78" w14:textId="77777777" w:rsidR="0085697D" w:rsidRDefault="0085697D">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43D128D2" w14:textId="70F50AC8" w:rsidR="0085697D" w:rsidRDefault="00F76BBF" w:rsidP="00B84216">
    <w:pPr>
      <w:pStyle w:val="Footer"/>
      <w:tabs>
        <w:tab w:val="clear" w:pos="4513"/>
        <w:tab w:val="clear" w:pos="9026"/>
        <w:tab w:val="left" w:pos="3015"/>
      </w:tabs>
    </w:pPr>
    <w:r>
      <w:t>06</w:t>
    </w:r>
    <w:r w:rsidR="0085697D">
      <w:t>-</w:t>
    </w:r>
    <w:r>
      <w:t>02</w:t>
    </w:r>
    <w:r w:rsidR="0085697D">
      <w:t>-2</w:t>
    </w:r>
    <w:r>
      <w:t>3</w:t>
    </w:r>
    <w:r w:rsidR="0085697D">
      <w:t xml:space="preserve"> Consultation Draft – summary version </w:t>
    </w:r>
    <w:r>
      <w:t>6</w:t>
    </w:r>
    <w:r w:rsidR="0085697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080196"/>
      <w:docPartObj>
        <w:docPartGallery w:val="Page Numbers (Bottom of Page)"/>
        <w:docPartUnique/>
      </w:docPartObj>
    </w:sdtPr>
    <w:sdtEndPr>
      <w:rPr>
        <w:noProof/>
      </w:rPr>
    </w:sdtEndPr>
    <w:sdtContent>
      <w:p w14:paraId="5A1CA0EA" w14:textId="77777777" w:rsidR="00732575" w:rsidRDefault="00732575">
        <w:pPr>
          <w:pStyle w:val="Footer"/>
          <w:jc w:val="right"/>
        </w:pPr>
      </w:p>
      <w:p w14:paraId="6B6DE642" w14:textId="7350D86E" w:rsidR="00732575" w:rsidRDefault="00732575">
        <w:pPr>
          <w:pStyle w:val="Footer"/>
          <w:jc w:val="right"/>
        </w:pPr>
        <w:r>
          <w:fldChar w:fldCharType="begin"/>
        </w:r>
        <w:r>
          <w:instrText xml:space="preserve"> PAGE   \* MERGEFORMAT </w:instrText>
        </w:r>
        <w:r>
          <w:fldChar w:fldCharType="separate"/>
        </w:r>
        <w:r w:rsidR="004E6BCE">
          <w:rPr>
            <w:noProof/>
          </w:rPr>
          <w:t>27</w:t>
        </w:r>
        <w:r>
          <w:rPr>
            <w:noProof/>
          </w:rPr>
          <w:fldChar w:fldCharType="end"/>
        </w:r>
      </w:p>
    </w:sdtContent>
  </w:sdt>
  <w:p w14:paraId="764427A0" w14:textId="3D7B706F" w:rsidR="00732575" w:rsidRDefault="00906F40">
    <w:pPr>
      <w:pStyle w:val="Footer"/>
    </w:pPr>
    <w:r>
      <w:t>06</w:t>
    </w:r>
    <w:r w:rsidR="0087143E">
      <w:t>-</w:t>
    </w:r>
    <w:r w:rsidR="002E6202">
      <w:t>0</w:t>
    </w:r>
    <w:r>
      <w:t>2</w:t>
    </w:r>
    <w:r w:rsidR="0087143E">
      <w:t>-</w:t>
    </w:r>
    <w:r w:rsidR="00732575">
      <w:t>2</w:t>
    </w:r>
    <w:r w:rsidR="002E6202">
      <w:t>3</w:t>
    </w:r>
    <w:r w:rsidR="00732575">
      <w:t xml:space="preserve"> </w:t>
    </w:r>
    <w:r w:rsidR="00DE73C8">
      <w:t>NEL Autism Strategy - s</w:t>
    </w:r>
    <w:r w:rsidR="001247D1">
      <w:t xml:space="preserve">ummary </w:t>
    </w:r>
    <w:r w:rsidR="00DE73C8">
      <w:t>v</w:t>
    </w:r>
    <w:r w:rsidR="001247D1">
      <w:t>ersion</w:t>
    </w:r>
    <w:r w:rsidR="00177B23">
      <w:t xml:space="preserve"> v</w:t>
    </w:r>
    <w: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6CE49" w14:textId="77777777" w:rsidR="001F0A78" w:rsidRDefault="001F0A78">
      <w:pPr>
        <w:spacing w:after="0"/>
      </w:pPr>
      <w:r>
        <w:rPr>
          <w:color w:val="000000"/>
        </w:rPr>
        <w:separator/>
      </w:r>
    </w:p>
  </w:footnote>
  <w:footnote w:type="continuationSeparator" w:id="0">
    <w:p w14:paraId="7734B6F4" w14:textId="77777777" w:rsidR="001F0A78" w:rsidRDefault="001F0A78">
      <w:pPr>
        <w:spacing w:after="0"/>
      </w:pPr>
      <w:r>
        <w:continuationSeparator/>
      </w:r>
    </w:p>
  </w:footnote>
  <w:footnote w:type="continuationNotice" w:id="1">
    <w:p w14:paraId="21BA43F6" w14:textId="77777777" w:rsidR="001F0A78" w:rsidRDefault="001F0A78">
      <w:pPr>
        <w:spacing w:after="0"/>
      </w:pPr>
    </w:p>
  </w:footnote>
  <w:footnote w:id="2">
    <w:p w14:paraId="789132CE" w14:textId="78F73CFF" w:rsidR="00566564" w:rsidRDefault="00566564" w:rsidP="00566564">
      <w:pPr>
        <w:pStyle w:val="FootnoteText"/>
      </w:pPr>
      <w:r>
        <w:rPr>
          <w:rStyle w:val="FootnoteReference"/>
        </w:rPr>
        <w:footnoteRef/>
      </w:r>
      <w:r>
        <w:t xml:space="preserve"> See page </w:t>
      </w:r>
      <w:r w:rsidR="004C6F68">
        <w:t>6</w:t>
      </w:r>
      <w:r>
        <w:t xml:space="preserve"> for more information.</w:t>
      </w:r>
    </w:p>
  </w:footnote>
  <w:footnote w:id="3">
    <w:p w14:paraId="0828E2B5" w14:textId="04F9372D" w:rsidR="0085697D" w:rsidRDefault="0085697D" w:rsidP="0085697D">
      <w:pPr>
        <w:pStyle w:val="FootnoteText"/>
      </w:pPr>
      <w:r>
        <w:rPr>
          <w:rStyle w:val="FootnoteReference"/>
        </w:rPr>
        <w:footnoteRef/>
      </w:r>
      <w:r>
        <w:t xml:space="preserve"> Please see page 4</w:t>
      </w:r>
    </w:p>
  </w:footnote>
  <w:footnote w:id="4">
    <w:p w14:paraId="2F0E3E19" w14:textId="77777777" w:rsidR="00C1238C" w:rsidRDefault="00C1238C" w:rsidP="00C1238C">
      <w:pPr>
        <w:pStyle w:val="FootnoteText"/>
      </w:pPr>
      <w:r>
        <w:rPr>
          <w:rStyle w:val="FootnoteReference"/>
        </w:rPr>
        <w:footnoteRef/>
      </w:r>
      <w:r>
        <w:t xml:space="preserve"> </w:t>
      </w:r>
      <w:r w:rsidRPr="00EF4ED0">
        <w:t xml:space="preserve">Note that these figures only include pupils who are sole or dual main registered and therefore only count children once and are for national curriculum years N1 to 14.  Also note that not all these pupils recorded with a SEN of autism will necessarily have had a formal diagnosis of autism.  </w:t>
      </w:r>
    </w:p>
  </w:footnote>
  <w:footnote w:id="5">
    <w:p w14:paraId="520BCC3B" w14:textId="77777777" w:rsidR="00C1238C" w:rsidRDefault="00C1238C" w:rsidP="00C1238C">
      <w:pPr>
        <w:pStyle w:val="FootnoteText"/>
      </w:pPr>
      <w:r>
        <w:rPr>
          <w:rStyle w:val="FootnoteReference"/>
        </w:rPr>
        <w:footnoteRef/>
      </w:r>
      <w:r>
        <w:t xml:space="preserve"> M</w:t>
      </w:r>
      <w:r w:rsidRPr="00937705">
        <w:t>ain and sole registered pupils, excluding out of county pupils, NCY N1-14</w:t>
      </w:r>
    </w:p>
  </w:footnote>
  <w:footnote w:id="6">
    <w:p w14:paraId="6B49B5F5" w14:textId="77777777" w:rsidR="00C1238C" w:rsidRDefault="00C1238C" w:rsidP="00C1238C">
      <w:pPr>
        <w:pStyle w:val="FootnoteText"/>
      </w:pPr>
      <w:r>
        <w:rPr>
          <w:rStyle w:val="FootnoteReference"/>
        </w:rPr>
        <w:footnoteRef/>
      </w:r>
      <w:r>
        <w:t xml:space="preserve"> </w:t>
      </w:r>
      <w:r w:rsidRPr="006C3264">
        <w:t>These are extrapolations of the NAS statements.</w:t>
      </w:r>
    </w:p>
  </w:footnote>
  <w:footnote w:id="7">
    <w:p w14:paraId="05D6633B" w14:textId="77777777" w:rsidR="00C1238C" w:rsidRDefault="00C1238C" w:rsidP="00C1238C">
      <w:pPr>
        <w:pStyle w:val="FootnoteText"/>
      </w:pPr>
      <w:r>
        <w:rPr>
          <w:rStyle w:val="FootnoteReference"/>
        </w:rPr>
        <w:footnoteRef/>
      </w:r>
      <w:r>
        <w:t xml:space="preserve"> </w:t>
      </w:r>
      <w:r w:rsidRPr="009E0E02">
        <w:t>It is important to remember that applying the findings of other studies to our local population gives estimated figures, therefore these estimates should only be used as indicative because there will be inherent differences between the study population and our local population.</w:t>
      </w:r>
    </w:p>
  </w:footnote>
  <w:footnote w:id="8">
    <w:p w14:paraId="2F8B5B61" w14:textId="77777777" w:rsidR="00C1238C" w:rsidRDefault="00C1238C" w:rsidP="00C1238C">
      <w:pPr>
        <w:pStyle w:val="FootnoteText"/>
      </w:pPr>
      <w:r>
        <w:rPr>
          <w:rStyle w:val="FootnoteReference"/>
        </w:rPr>
        <w:footnoteRef/>
      </w:r>
      <w:r>
        <w:t xml:space="preserve"> </w:t>
      </w:r>
      <w:r w:rsidRPr="006D2C77">
        <w:t>This is an estimate, and we expect it to be understating the real position.</w:t>
      </w:r>
    </w:p>
  </w:footnote>
  <w:footnote w:id="9">
    <w:p w14:paraId="103D6F02" w14:textId="77777777" w:rsidR="00C1238C" w:rsidRDefault="00C1238C" w:rsidP="00C1238C">
      <w:pPr>
        <w:pStyle w:val="FootnoteText"/>
      </w:pPr>
      <w:r>
        <w:rPr>
          <w:rStyle w:val="FootnoteReference"/>
        </w:rPr>
        <w:footnoteRef/>
      </w:r>
      <w:r>
        <w:t xml:space="preserve"> As above.</w:t>
      </w:r>
    </w:p>
  </w:footnote>
  <w:footnote w:id="10">
    <w:p w14:paraId="6074C053" w14:textId="77777777" w:rsidR="00C020AF" w:rsidRDefault="00C020AF" w:rsidP="00C020AF">
      <w:pPr>
        <w:pStyle w:val="FootnoteText"/>
      </w:pPr>
      <w:r>
        <w:rPr>
          <w:rStyle w:val="FootnoteReference"/>
        </w:rPr>
        <w:footnoteRef/>
      </w:r>
      <w:r>
        <w:t xml:space="preserve"> </w:t>
      </w:r>
      <w:r w:rsidRPr="00FC25FA">
        <w:t>Please note, data is always 1 quarter (3 months) behind, this is due to reporting and contracting arrangements. Additionally, specialist assessments take time, therefore figures assessed will not align with figures referred per quarter.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DBFD2" w14:textId="77777777" w:rsidR="0085697D" w:rsidRDefault="009D50F8" w:rsidP="008C0979">
    <w:pPr>
      <w:pStyle w:val="Header"/>
      <w:jc w:val="right"/>
    </w:pPr>
    <w:sdt>
      <w:sdtPr>
        <w:id w:val="777074011"/>
        <w:docPartObj>
          <w:docPartGallery w:val="Watermarks"/>
          <w:docPartUnique/>
        </w:docPartObj>
      </w:sdtPr>
      <w:sdtEndPr/>
      <w:sdtContent>
        <w:r>
          <w:rPr>
            <w:noProof/>
          </w:rPr>
          <w:pict w14:anchorId="238DE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301.05pt;height:180.6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5752F" w14:textId="71DD876A" w:rsidR="00732575" w:rsidRDefault="009D50F8" w:rsidP="008C0979">
    <w:pPr>
      <w:pStyle w:val="Header"/>
      <w:jc w:val="right"/>
    </w:pPr>
    <w:sdt>
      <w:sdtPr>
        <w:id w:val="-1516454695"/>
        <w:docPartObj>
          <w:docPartGallery w:val="Watermarks"/>
          <w:docPartUnique/>
        </w:docPartObj>
      </w:sdtPr>
      <w:sdtEndPr/>
      <w:sdtContent>
        <w:r>
          <w:rPr>
            <w:noProof/>
          </w:rPr>
          <w:pict w14:anchorId="2DA2E9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301.05pt;height:180.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77A5" w14:textId="2A627275" w:rsidR="00732575" w:rsidRDefault="00732575" w:rsidP="00CD40DB">
    <w:pPr>
      <w:pStyle w:val="Header"/>
      <w:jc w:val="righ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75B0"/>
    <w:multiLevelType w:val="multilevel"/>
    <w:tmpl w:val="6F6CE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7846CC"/>
    <w:multiLevelType w:val="hybridMultilevel"/>
    <w:tmpl w:val="DBC4AC5C"/>
    <w:lvl w:ilvl="0" w:tplc="D9D4201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35624"/>
    <w:multiLevelType w:val="hybridMultilevel"/>
    <w:tmpl w:val="FB989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D734B"/>
    <w:multiLevelType w:val="multilevel"/>
    <w:tmpl w:val="96ACAA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18BC0B24"/>
    <w:multiLevelType w:val="hybridMultilevel"/>
    <w:tmpl w:val="3D2E8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477AFE"/>
    <w:multiLevelType w:val="hybridMultilevel"/>
    <w:tmpl w:val="47E46C66"/>
    <w:lvl w:ilvl="0" w:tplc="31C26D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EBF3854"/>
    <w:multiLevelType w:val="hybridMultilevel"/>
    <w:tmpl w:val="4426D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464367"/>
    <w:multiLevelType w:val="hybridMultilevel"/>
    <w:tmpl w:val="F890521E"/>
    <w:lvl w:ilvl="0" w:tplc="32DC71F4">
      <w:start w:val="20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048DA"/>
    <w:multiLevelType w:val="multilevel"/>
    <w:tmpl w:val="3A5EBB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01A14D7"/>
    <w:multiLevelType w:val="hybridMultilevel"/>
    <w:tmpl w:val="FC94778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08341E6"/>
    <w:multiLevelType w:val="hybridMultilevel"/>
    <w:tmpl w:val="645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341ECA"/>
    <w:multiLevelType w:val="hybridMultilevel"/>
    <w:tmpl w:val="23365826"/>
    <w:lvl w:ilvl="0" w:tplc="6DD856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D54BE"/>
    <w:multiLevelType w:val="multilevel"/>
    <w:tmpl w:val="7ED2B554"/>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6A81518"/>
    <w:multiLevelType w:val="hybridMultilevel"/>
    <w:tmpl w:val="20025E8E"/>
    <w:lvl w:ilvl="0" w:tplc="D592EF12">
      <w:start w:val="1"/>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93C7224"/>
    <w:multiLevelType w:val="hybridMultilevel"/>
    <w:tmpl w:val="F64A3F6C"/>
    <w:lvl w:ilvl="0" w:tplc="6FD6F0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B600B3C"/>
    <w:multiLevelType w:val="hybridMultilevel"/>
    <w:tmpl w:val="1758F67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F9875B6"/>
    <w:multiLevelType w:val="hybridMultilevel"/>
    <w:tmpl w:val="EF1E136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05E2446"/>
    <w:multiLevelType w:val="hybridMultilevel"/>
    <w:tmpl w:val="ACC45B3E"/>
    <w:lvl w:ilvl="0" w:tplc="D854BA30">
      <w:start w:val="1"/>
      <w:numFmt w:val="bullet"/>
      <w:lvlText w:val="•"/>
      <w:lvlJc w:val="left"/>
      <w:pPr>
        <w:tabs>
          <w:tab w:val="num" w:pos="720"/>
        </w:tabs>
        <w:ind w:left="720" w:hanging="360"/>
      </w:pPr>
      <w:rPr>
        <w:rFonts w:ascii="Arial" w:hAnsi="Arial" w:hint="default"/>
      </w:rPr>
    </w:lvl>
    <w:lvl w:ilvl="1" w:tplc="61881936" w:tentative="1">
      <w:start w:val="1"/>
      <w:numFmt w:val="bullet"/>
      <w:lvlText w:val="•"/>
      <w:lvlJc w:val="left"/>
      <w:pPr>
        <w:tabs>
          <w:tab w:val="num" w:pos="1440"/>
        </w:tabs>
        <w:ind w:left="1440" w:hanging="360"/>
      </w:pPr>
      <w:rPr>
        <w:rFonts w:ascii="Arial" w:hAnsi="Arial" w:hint="default"/>
      </w:rPr>
    </w:lvl>
    <w:lvl w:ilvl="2" w:tplc="7D14FDA4" w:tentative="1">
      <w:start w:val="1"/>
      <w:numFmt w:val="bullet"/>
      <w:lvlText w:val="•"/>
      <w:lvlJc w:val="left"/>
      <w:pPr>
        <w:tabs>
          <w:tab w:val="num" w:pos="2160"/>
        </w:tabs>
        <w:ind w:left="2160" w:hanging="360"/>
      </w:pPr>
      <w:rPr>
        <w:rFonts w:ascii="Arial" w:hAnsi="Arial" w:hint="default"/>
      </w:rPr>
    </w:lvl>
    <w:lvl w:ilvl="3" w:tplc="35F8C934" w:tentative="1">
      <w:start w:val="1"/>
      <w:numFmt w:val="bullet"/>
      <w:lvlText w:val="•"/>
      <w:lvlJc w:val="left"/>
      <w:pPr>
        <w:tabs>
          <w:tab w:val="num" w:pos="2880"/>
        </w:tabs>
        <w:ind w:left="2880" w:hanging="360"/>
      </w:pPr>
      <w:rPr>
        <w:rFonts w:ascii="Arial" w:hAnsi="Arial" w:hint="default"/>
      </w:rPr>
    </w:lvl>
    <w:lvl w:ilvl="4" w:tplc="481CA78C" w:tentative="1">
      <w:start w:val="1"/>
      <w:numFmt w:val="bullet"/>
      <w:lvlText w:val="•"/>
      <w:lvlJc w:val="left"/>
      <w:pPr>
        <w:tabs>
          <w:tab w:val="num" w:pos="3600"/>
        </w:tabs>
        <w:ind w:left="3600" w:hanging="360"/>
      </w:pPr>
      <w:rPr>
        <w:rFonts w:ascii="Arial" w:hAnsi="Arial" w:hint="default"/>
      </w:rPr>
    </w:lvl>
    <w:lvl w:ilvl="5" w:tplc="57EC6ED4" w:tentative="1">
      <w:start w:val="1"/>
      <w:numFmt w:val="bullet"/>
      <w:lvlText w:val="•"/>
      <w:lvlJc w:val="left"/>
      <w:pPr>
        <w:tabs>
          <w:tab w:val="num" w:pos="4320"/>
        </w:tabs>
        <w:ind w:left="4320" w:hanging="360"/>
      </w:pPr>
      <w:rPr>
        <w:rFonts w:ascii="Arial" w:hAnsi="Arial" w:hint="default"/>
      </w:rPr>
    </w:lvl>
    <w:lvl w:ilvl="6" w:tplc="4BB0F762" w:tentative="1">
      <w:start w:val="1"/>
      <w:numFmt w:val="bullet"/>
      <w:lvlText w:val="•"/>
      <w:lvlJc w:val="left"/>
      <w:pPr>
        <w:tabs>
          <w:tab w:val="num" w:pos="5040"/>
        </w:tabs>
        <w:ind w:left="5040" w:hanging="360"/>
      </w:pPr>
      <w:rPr>
        <w:rFonts w:ascii="Arial" w:hAnsi="Arial" w:hint="default"/>
      </w:rPr>
    </w:lvl>
    <w:lvl w:ilvl="7" w:tplc="13E48502" w:tentative="1">
      <w:start w:val="1"/>
      <w:numFmt w:val="bullet"/>
      <w:lvlText w:val="•"/>
      <w:lvlJc w:val="left"/>
      <w:pPr>
        <w:tabs>
          <w:tab w:val="num" w:pos="5760"/>
        </w:tabs>
        <w:ind w:left="5760" w:hanging="360"/>
      </w:pPr>
      <w:rPr>
        <w:rFonts w:ascii="Arial" w:hAnsi="Arial" w:hint="default"/>
      </w:rPr>
    </w:lvl>
    <w:lvl w:ilvl="8" w:tplc="23864DA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189674F"/>
    <w:multiLevelType w:val="multilevel"/>
    <w:tmpl w:val="6F6CEF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CF2FA8"/>
    <w:multiLevelType w:val="multilevel"/>
    <w:tmpl w:val="E02EF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3746FC"/>
    <w:multiLevelType w:val="hybridMultilevel"/>
    <w:tmpl w:val="D3A64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290C57"/>
    <w:multiLevelType w:val="hybridMultilevel"/>
    <w:tmpl w:val="21924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6E57CF"/>
    <w:multiLevelType w:val="hybridMultilevel"/>
    <w:tmpl w:val="C504E3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580C0BD5"/>
    <w:multiLevelType w:val="hybridMultilevel"/>
    <w:tmpl w:val="53EAB422"/>
    <w:lvl w:ilvl="0" w:tplc="18968798">
      <w:start w:val="2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AC624DD"/>
    <w:multiLevelType w:val="hybridMultilevel"/>
    <w:tmpl w:val="A8847D24"/>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B6A46B8"/>
    <w:multiLevelType w:val="hybridMultilevel"/>
    <w:tmpl w:val="7E18F976"/>
    <w:lvl w:ilvl="0" w:tplc="E9307F2E">
      <w:start w:val="1"/>
      <w:numFmt w:val="bullet"/>
      <w:lvlText w:val="•"/>
      <w:lvlJc w:val="left"/>
      <w:pPr>
        <w:tabs>
          <w:tab w:val="num" w:pos="720"/>
        </w:tabs>
        <w:ind w:left="720" w:hanging="360"/>
      </w:pPr>
      <w:rPr>
        <w:rFonts w:ascii="Arial" w:hAnsi="Arial" w:hint="default"/>
      </w:rPr>
    </w:lvl>
    <w:lvl w:ilvl="1" w:tplc="6AEC7CDE" w:tentative="1">
      <w:start w:val="1"/>
      <w:numFmt w:val="bullet"/>
      <w:lvlText w:val="•"/>
      <w:lvlJc w:val="left"/>
      <w:pPr>
        <w:tabs>
          <w:tab w:val="num" w:pos="1440"/>
        </w:tabs>
        <w:ind w:left="1440" w:hanging="360"/>
      </w:pPr>
      <w:rPr>
        <w:rFonts w:ascii="Arial" w:hAnsi="Arial" w:hint="default"/>
      </w:rPr>
    </w:lvl>
    <w:lvl w:ilvl="2" w:tplc="CBA40FD6" w:tentative="1">
      <w:start w:val="1"/>
      <w:numFmt w:val="bullet"/>
      <w:lvlText w:val="•"/>
      <w:lvlJc w:val="left"/>
      <w:pPr>
        <w:tabs>
          <w:tab w:val="num" w:pos="2160"/>
        </w:tabs>
        <w:ind w:left="2160" w:hanging="360"/>
      </w:pPr>
      <w:rPr>
        <w:rFonts w:ascii="Arial" w:hAnsi="Arial" w:hint="default"/>
      </w:rPr>
    </w:lvl>
    <w:lvl w:ilvl="3" w:tplc="073CC2C2" w:tentative="1">
      <w:start w:val="1"/>
      <w:numFmt w:val="bullet"/>
      <w:lvlText w:val="•"/>
      <w:lvlJc w:val="left"/>
      <w:pPr>
        <w:tabs>
          <w:tab w:val="num" w:pos="2880"/>
        </w:tabs>
        <w:ind w:left="2880" w:hanging="360"/>
      </w:pPr>
      <w:rPr>
        <w:rFonts w:ascii="Arial" w:hAnsi="Arial" w:hint="default"/>
      </w:rPr>
    </w:lvl>
    <w:lvl w:ilvl="4" w:tplc="485A07D2" w:tentative="1">
      <w:start w:val="1"/>
      <w:numFmt w:val="bullet"/>
      <w:lvlText w:val="•"/>
      <w:lvlJc w:val="left"/>
      <w:pPr>
        <w:tabs>
          <w:tab w:val="num" w:pos="3600"/>
        </w:tabs>
        <w:ind w:left="3600" w:hanging="360"/>
      </w:pPr>
      <w:rPr>
        <w:rFonts w:ascii="Arial" w:hAnsi="Arial" w:hint="default"/>
      </w:rPr>
    </w:lvl>
    <w:lvl w:ilvl="5" w:tplc="43882F9E" w:tentative="1">
      <w:start w:val="1"/>
      <w:numFmt w:val="bullet"/>
      <w:lvlText w:val="•"/>
      <w:lvlJc w:val="left"/>
      <w:pPr>
        <w:tabs>
          <w:tab w:val="num" w:pos="4320"/>
        </w:tabs>
        <w:ind w:left="4320" w:hanging="360"/>
      </w:pPr>
      <w:rPr>
        <w:rFonts w:ascii="Arial" w:hAnsi="Arial" w:hint="default"/>
      </w:rPr>
    </w:lvl>
    <w:lvl w:ilvl="6" w:tplc="0DFE3A04" w:tentative="1">
      <w:start w:val="1"/>
      <w:numFmt w:val="bullet"/>
      <w:lvlText w:val="•"/>
      <w:lvlJc w:val="left"/>
      <w:pPr>
        <w:tabs>
          <w:tab w:val="num" w:pos="5040"/>
        </w:tabs>
        <w:ind w:left="5040" w:hanging="360"/>
      </w:pPr>
      <w:rPr>
        <w:rFonts w:ascii="Arial" w:hAnsi="Arial" w:hint="default"/>
      </w:rPr>
    </w:lvl>
    <w:lvl w:ilvl="7" w:tplc="060E97B8" w:tentative="1">
      <w:start w:val="1"/>
      <w:numFmt w:val="bullet"/>
      <w:lvlText w:val="•"/>
      <w:lvlJc w:val="left"/>
      <w:pPr>
        <w:tabs>
          <w:tab w:val="num" w:pos="5760"/>
        </w:tabs>
        <w:ind w:left="5760" w:hanging="360"/>
      </w:pPr>
      <w:rPr>
        <w:rFonts w:ascii="Arial" w:hAnsi="Arial" w:hint="default"/>
      </w:rPr>
    </w:lvl>
    <w:lvl w:ilvl="8" w:tplc="FD6007E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C233E8F"/>
    <w:multiLevelType w:val="hybridMultilevel"/>
    <w:tmpl w:val="19BE0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5E76953"/>
    <w:multiLevelType w:val="hybridMultilevel"/>
    <w:tmpl w:val="C6F8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01442"/>
    <w:multiLevelType w:val="hybridMultilevel"/>
    <w:tmpl w:val="99246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957D15"/>
    <w:multiLevelType w:val="hybridMultilevel"/>
    <w:tmpl w:val="A828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7999043">
    <w:abstractNumId w:val="0"/>
  </w:num>
  <w:num w:numId="2" w16cid:durableId="1382511931">
    <w:abstractNumId w:val="8"/>
  </w:num>
  <w:num w:numId="3" w16cid:durableId="902980983">
    <w:abstractNumId w:val="12"/>
  </w:num>
  <w:num w:numId="4" w16cid:durableId="2123525341">
    <w:abstractNumId w:val="19"/>
  </w:num>
  <w:num w:numId="5" w16cid:durableId="1888369770">
    <w:abstractNumId w:val="3"/>
  </w:num>
  <w:num w:numId="6" w16cid:durableId="1328051379">
    <w:abstractNumId w:val="25"/>
  </w:num>
  <w:num w:numId="7" w16cid:durableId="844783413">
    <w:abstractNumId w:val="17"/>
  </w:num>
  <w:num w:numId="8" w16cid:durableId="1755471344">
    <w:abstractNumId w:val="27"/>
  </w:num>
  <w:num w:numId="9" w16cid:durableId="2041931488">
    <w:abstractNumId w:val="24"/>
  </w:num>
  <w:num w:numId="10" w16cid:durableId="370809064">
    <w:abstractNumId w:val="20"/>
  </w:num>
  <w:num w:numId="11" w16cid:durableId="671374208">
    <w:abstractNumId w:val="16"/>
  </w:num>
  <w:num w:numId="12" w16cid:durableId="1527062165">
    <w:abstractNumId w:val="10"/>
  </w:num>
  <w:num w:numId="13" w16cid:durableId="1219248821">
    <w:abstractNumId w:val="6"/>
  </w:num>
  <w:num w:numId="14" w16cid:durableId="948076468">
    <w:abstractNumId w:val="21"/>
  </w:num>
  <w:num w:numId="15" w16cid:durableId="714890082">
    <w:abstractNumId w:val="18"/>
  </w:num>
  <w:num w:numId="16" w16cid:durableId="1218198936">
    <w:abstractNumId w:val="13"/>
  </w:num>
  <w:num w:numId="17" w16cid:durableId="1204830607">
    <w:abstractNumId w:val="14"/>
  </w:num>
  <w:num w:numId="18" w16cid:durableId="95561107">
    <w:abstractNumId w:val="5"/>
  </w:num>
  <w:num w:numId="19" w16cid:durableId="2008290411">
    <w:abstractNumId w:val="1"/>
  </w:num>
  <w:num w:numId="20" w16cid:durableId="1492410581">
    <w:abstractNumId w:val="23"/>
  </w:num>
  <w:num w:numId="21" w16cid:durableId="242498729">
    <w:abstractNumId w:val="2"/>
  </w:num>
  <w:num w:numId="22" w16cid:durableId="753821764">
    <w:abstractNumId w:val="7"/>
  </w:num>
  <w:num w:numId="23" w16cid:durableId="184639342">
    <w:abstractNumId w:val="11"/>
  </w:num>
  <w:num w:numId="24" w16cid:durableId="475688529">
    <w:abstractNumId w:val="29"/>
  </w:num>
  <w:num w:numId="25" w16cid:durableId="298347480">
    <w:abstractNumId w:val="4"/>
  </w:num>
  <w:num w:numId="26" w16cid:durableId="1445809512">
    <w:abstractNumId w:val="22"/>
  </w:num>
  <w:num w:numId="27" w16cid:durableId="339235841">
    <w:abstractNumId w:val="26"/>
  </w:num>
  <w:num w:numId="28" w16cid:durableId="1650206160">
    <w:abstractNumId w:val="28"/>
  </w:num>
  <w:num w:numId="29" w16cid:durableId="1556238558">
    <w:abstractNumId w:val="9"/>
  </w:num>
  <w:num w:numId="30" w16cid:durableId="5092234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autoHyphenation/>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8E5"/>
    <w:rsid w:val="0000038F"/>
    <w:rsid w:val="00000607"/>
    <w:rsid w:val="00000ABF"/>
    <w:rsid w:val="00000D74"/>
    <w:rsid w:val="00000F3F"/>
    <w:rsid w:val="00001761"/>
    <w:rsid w:val="00002626"/>
    <w:rsid w:val="000034C8"/>
    <w:rsid w:val="000034E4"/>
    <w:rsid w:val="00003A5B"/>
    <w:rsid w:val="00003BE2"/>
    <w:rsid w:val="00003F93"/>
    <w:rsid w:val="00005164"/>
    <w:rsid w:val="00005C79"/>
    <w:rsid w:val="00006390"/>
    <w:rsid w:val="00007AB6"/>
    <w:rsid w:val="00010131"/>
    <w:rsid w:val="000101D2"/>
    <w:rsid w:val="0001068B"/>
    <w:rsid w:val="00010A6F"/>
    <w:rsid w:val="00011374"/>
    <w:rsid w:val="00011445"/>
    <w:rsid w:val="000116E4"/>
    <w:rsid w:val="00011873"/>
    <w:rsid w:val="00012915"/>
    <w:rsid w:val="00013501"/>
    <w:rsid w:val="00013660"/>
    <w:rsid w:val="000149C7"/>
    <w:rsid w:val="00016400"/>
    <w:rsid w:val="00016CF9"/>
    <w:rsid w:val="00016E5D"/>
    <w:rsid w:val="00017091"/>
    <w:rsid w:val="00017993"/>
    <w:rsid w:val="00017CE5"/>
    <w:rsid w:val="000202CE"/>
    <w:rsid w:val="000204A1"/>
    <w:rsid w:val="000209D7"/>
    <w:rsid w:val="00020A90"/>
    <w:rsid w:val="000212BC"/>
    <w:rsid w:val="0002174B"/>
    <w:rsid w:val="00021EC5"/>
    <w:rsid w:val="00022BB7"/>
    <w:rsid w:val="00022E0C"/>
    <w:rsid w:val="00023233"/>
    <w:rsid w:val="000234C5"/>
    <w:rsid w:val="00024852"/>
    <w:rsid w:val="00025091"/>
    <w:rsid w:val="00025C38"/>
    <w:rsid w:val="00027005"/>
    <w:rsid w:val="000318C5"/>
    <w:rsid w:val="00031BB5"/>
    <w:rsid w:val="00032717"/>
    <w:rsid w:val="00032812"/>
    <w:rsid w:val="00032E3B"/>
    <w:rsid w:val="00033506"/>
    <w:rsid w:val="0003389E"/>
    <w:rsid w:val="0003447B"/>
    <w:rsid w:val="00034641"/>
    <w:rsid w:val="00034F0B"/>
    <w:rsid w:val="0003511E"/>
    <w:rsid w:val="0003669B"/>
    <w:rsid w:val="000367FB"/>
    <w:rsid w:val="00040370"/>
    <w:rsid w:val="00040587"/>
    <w:rsid w:val="00040C84"/>
    <w:rsid w:val="00040DDF"/>
    <w:rsid w:val="00040EDE"/>
    <w:rsid w:val="0004119B"/>
    <w:rsid w:val="0004121F"/>
    <w:rsid w:val="00042117"/>
    <w:rsid w:val="00042341"/>
    <w:rsid w:val="00042770"/>
    <w:rsid w:val="000433D9"/>
    <w:rsid w:val="00043E64"/>
    <w:rsid w:val="00043F20"/>
    <w:rsid w:val="00043F7A"/>
    <w:rsid w:val="0004436C"/>
    <w:rsid w:val="000445E1"/>
    <w:rsid w:val="00045501"/>
    <w:rsid w:val="000459EB"/>
    <w:rsid w:val="00045D4F"/>
    <w:rsid w:val="000463EA"/>
    <w:rsid w:val="0004663C"/>
    <w:rsid w:val="000466ED"/>
    <w:rsid w:val="00046CB2"/>
    <w:rsid w:val="00047299"/>
    <w:rsid w:val="00050300"/>
    <w:rsid w:val="00050AB8"/>
    <w:rsid w:val="00051349"/>
    <w:rsid w:val="00051367"/>
    <w:rsid w:val="0005166C"/>
    <w:rsid w:val="00051FDE"/>
    <w:rsid w:val="00052477"/>
    <w:rsid w:val="00052C44"/>
    <w:rsid w:val="00053800"/>
    <w:rsid w:val="00053E8A"/>
    <w:rsid w:val="0005458D"/>
    <w:rsid w:val="00054E7C"/>
    <w:rsid w:val="0005540D"/>
    <w:rsid w:val="00055828"/>
    <w:rsid w:val="00056B77"/>
    <w:rsid w:val="000573C6"/>
    <w:rsid w:val="0006001B"/>
    <w:rsid w:val="000608D9"/>
    <w:rsid w:val="00061BC5"/>
    <w:rsid w:val="00061CFB"/>
    <w:rsid w:val="0006248A"/>
    <w:rsid w:val="00062588"/>
    <w:rsid w:val="0006369F"/>
    <w:rsid w:val="000645B5"/>
    <w:rsid w:val="000646B9"/>
    <w:rsid w:val="00064EC9"/>
    <w:rsid w:val="00065475"/>
    <w:rsid w:val="0006647B"/>
    <w:rsid w:val="000672FD"/>
    <w:rsid w:val="000673AF"/>
    <w:rsid w:val="000677D4"/>
    <w:rsid w:val="00067E44"/>
    <w:rsid w:val="000700D4"/>
    <w:rsid w:val="00070276"/>
    <w:rsid w:val="00070B9E"/>
    <w:rsid w:val="00070D84"/>
    <w:rsid w:val="00071B9D"/>
    <w:rsid w:val="00072070"/>
    <w:rsid w:val="00072A17"/>
    <w:rsid w:val="00072BCC"/>
    <w:rsid w:val="00073C9D"/>
    <w:rsid w:val="00073CF8"/>
    <w:rsid w:val="00074399"/>
    <w:rsid w:val="00074B60"/>
    <w:rsid w:val="00074B9E"/>
    <w:rsid w:val="00074CB6"/>
    <w:rsid w:val="0007708B"/>
    <w:rsid w:val="00077B42"/>
    <w:rsid w:val="00077E55"/>
    <w:rsid w:val="0008048D"/>
    <w:rsid w:val="00080CB2"/>
    <w:rsid w:val="00082595"/>
    <w:rsid w:val="000829C5"/>
    <w:rsid w:val="00082A83"/>
    <w:rsid w:val="000845C4"/>
    <w:rsid w:val="000847E6"/>
    <w:rsid w:val="000850C3"/>
    <w:rsid w:val="00085733"/>
    <w:rsid w:val="000859BD"/>
    <w:rsid w:val="00086442"/>
    <w:rsid w:val="000867F9"/>
    <w:rsid w:val="00086A88"/>
    <w:rsid w:val="0008767E"/>
    <w:rsid w:val="00090C8E"/>
    <w:rsid w:val="00090F94"/>
    <w:rsid w:val="00091100"/>
    <w:rsid w:val="0009159E"/>
    <w:rsid w:val="000923F2"/>
    <w:rsid w:val="0009247C"/>
    <w:rsid w:val="000931AB"/>
    <w:rsid w:val="0009377A"/>
    <w:rsid w:val="0009557F"/>
    <w:rsid w:val="000959BA"/>
    <w:rsid w:val="00095DB8"/>
    <w:rsid w:val="000968E9"/>
    <w:rsid w:val="00097DFD"/>
    <w:rsid w:val="00097E71"/>
    <w:rsid w:val="00097FAC"/>
    <w:rsid w:val="000A0F30"/>
    <w:rsid w:val="000A1674"/>
    <w:rsid w:val="000A36E8"/>
    <w:rsid w:val="000A3EAF"/>
    <w:rsid w:val="000A4117"/>
    <w:rsid w:val="000A42BF"/>
    <w:rsid w:val="000A42C5"/>
    <w:rsid w:val="000A4A2D"/>
    <w:rsid w:val="000A670F"/>
    <w:rsid w:val="000A68A1"/>
    <w:rsid w:val="000A71C8"/>
    <w:rsid w:val="000A7A66"/>
    <w:rsid w:val="000A7E87"/>
    <w:rsid w:val="000A7F5F"/>
    <w:rsid w:val="000B00F3"/>
    <w:rsid w:val="000B075C"/>
    <w:rsid w:val="000B0F36"/>
    <w:rsid w:val="000B19E5"/>
    <w:rsid w:val="000B1EE3"/>
    <w:rsid w:val="000B2114"/>
    <w:rsid w:val="000B25A8"/>
    <w:rsid w:val="000B25ED"/>
    <w:rsid w:val="000B26DA"/>
    <w:rsid w:val="000B3848"/>
    <w:rsid w:val="000B3E61"/>
    <w:rsid w:val="000B5D3B"/>
    <w:rsid w:val="000B5D54"/>
    <w:rsid w:val="000B703E"/>
    <w:rsid w:val="000B7810"/>
    <w:rsid w:val="000B7E08"/>
    <w:rsid w:val="000C02A7"/>
    <w:rsid w:val="000C06F6"/>
    <w:rsid w:val="000C09F2"/>
    <w:rsid w:val="000C1181"/>
    <w:rsid w:val="000C1657"/>
    <w:rsid w:val="000C1E0E"/>
    <w:rsid w:val="000C2ACB"/>
    <w:rsid w:val="000C2F7D"/>
    <w:rsid w:val="000C38AF"/>
    <w:rsid w:val="000C3E26"/>
    <w:rsid w:val="000C5237"/>
    <w:rsid w:val="000C52A5"/>
    <w:rsid w:val="000C580A"/>
    <w:rsid w:val="000C5DBC"/>
    <w:rsid w:val="000C5FA0"/>
    <w:rsid w:val="000C6EF8"/>
    <w:rsid w:val="000C6F07"/>
    <w:rsid w:val="000C6F86"/>
    <w:rsid w:val="000C7DC5"/>
    <w:rsid w:val="000C7E68"/>
    <w:rsid w:val="000D0E83"/>
    <w:rsid w:val="000D1215"/>
    <w:rsid w:val="000D121C"/>
    <w:rsid w:val="000D145E"/>
    <w:rsid w:val="000D1524"/>
    <w:rsid w:val="000D385A"/>
    <w:rsid w:val="000D4152"/>
    <w:rsid w:val="000D433E"/>
    <w:rsid w:val="000D7A22"/>
    <w:rsid w:val="000D7CFE"/>
    <w:rsid w:val="000E1337"/>
    <w:rsid w:val="000E145F"/>
    <w:rsid w:val="000E1EF3"/>
    <w:rsid w:val="000E2546"/>
    <w:rsid w:val="000E28E9"/>
    <w:rsid w:val="000E41A1"/>
    <w:rsid w:val="000E41D7"/>
    <w:rsid w:val="000E5002"/>
    <w:rsid w:val="000E50D0"/>
    <w:rsid w:val="000E5665"/>
    <w:rsid w:val="000E612A"/>
    <w:rsid w:val="000E6653"/>
    <w:rsid w:val="000E6FA2"/>
    <w:rsid w:val="000E790C"/>
    <w:rsid w:val="000F0B77"/>
    <w:rsid w:val="000F118B"/>
    <w:rsid w:val="000F1617"/>
    <w:rsid w:val="000F1950"/>
    <w:rsid w:val="000F1C41"/>
    <w:rsid w:val="000F25D3"/>
    <w:rsid w:val="000F294A"/>
    <w:rsid w:val="000F2EDD"/>
    <w:rsid w:val="000F3217"/>
    <w:rsid w:val="000F3401"/>
    <w:rsid w:val="000F3759"/>
    <w:rsid w:val="000F39AC"/>
    <w:rsid w:val="000F445A"/>
    <w:rsid w:val="000F44D1"/>
    <w:rsid w:val="000F4AD3"/>
    <w:rsid w:val="000F4F68"/>
    <w:rsid w:val="000F574B"/>
    <w:rsid w:val="000F57E3"/>
    <w:rsid w:val="000F5D1B"/>
    <w:rsid w:val="000F609E"/>
    <w:rsid w:val="000F650B"/>
    <w:rsid w:val="000F688B"/>
    <w:rsid w:val="000F70E4"/>
    <w:rsid w:val="000F712C"/>
    <w:rsid w:val="000F7A0B"/>
    <w:rsid w:val="000F7ADA"/>
    <w:rsid w:val="001002BB"/>
    <w:rsid w:val="001019FC"/>
    <w:rsid w:val="00102910"/>
    <w:rsid w:val="0010392B"/>
    <w:rsid w:val="00103978"/>
    <w:rsid w:val="00103BD4"/>
    <w:rsid w:val="00104060"/>
    <w:rsid w:val="001058DF"/>
    <w:rsid w:val="00107042"/>
    <w:rsid w:val="001072E4"/>
    <w:rsid w:val="00107521"/>
    <w:rsid w:val="0010782C"/>
    <w:rsid w:val="001101F9"/>
    <w:rsid w:val="0011093B"/>
    <w:rsid w:val="00110C83"/>
    <w:rsid w:val="00110F94"/>
    <w:rsid w:val="0011299F"/>
    <w:rsid w:val="00113117"/>
    <w:rsid w:val="00113B60"/>
    <w:rsid w:val="00113FB3"/>
    <w:rsid w:val="00114135"/>
    <w:rsid w:val="00114541"/>
    <w:rsid w:val="00115228"/>
    <w:rsid w:val="001156C1"/>
    <w:rsid w:val="001161BF"/>
    <w:rsid w:val="00116460"/>
    <w:rsid w:val="00116997"/>
    <w:rsid w:val="00116A59"/>
    <w:rsid w:val="00117111"/>
    <w:rsid w:val="001171FB"/>
    <w:rsid w:val="001177FB"/>
    <w:rsid w:val="0011789C"/>
    <w:rsid w:val="00117922"/>
    <w:rsid w:val="00117B3A"/>
    <w:rsid w:val="00121133"/>
    <w:rsid w:val="00121244"/>
    <w:rsid w:val="001214CE"/>
    <w:rsid w:val="001216E1"/>
    <w:rsid w:val="00121BBC"/>
    <w:rsid w:val="0012216B"/>
    <w:rsid w:val="00122997"/>
    <w:rsid w:val="00122F91"/>
    <w:rsid w:val="00123236"/>
    <w:rsid w:val="00123257"/>
    <w:rsid w:val="001235C7"/>
    <w:rsid w:val="0012424F"/>
    <w:rsid w:val="001247D1"/>
    <w:rsid w:val="00124F1E"/>
    <w:rsid w:val="001257E1"/>
    <w:rsid w:val="0012623A"/>
    <w:rsid w:val="00126332"/>
    <w:rsid w:val="00126918"/>
    <w:rsid w:val="0012712F"/>
    <w:rsid w:val="001271C4"/>
    <w:rsid w:val="00127BFB"/>
    <w:rsid w:val="00127FB0"/>
    <w:rsid w:val="001308E2"/>
    <w:rsid w:val="00130FBE"/>
    <w:rsid w:val="00132EAE"/>
    <w:rsid w:val="00134169"/>
    <w:rsid w:val="001346BE"/>
    <w:rsid w:val="00134B25"/>
    <w:rsid w:val="001356DB"/>
    <w:rsid w:val="001362DA"/>
    <w:rsid w:val="0013696B"/>
    <w:rsid w:val="00137F13"/>
    <w:rsid w:val="00140066"/>
    <w:rsid w:val="001407CB"/>
    <w:rsid w:val="00140C86"/>
    <w:rsid w:val="0014144E"/>
    <w:rsid w:val="0014326F"/>
    <w:rsid w:val="001435E0"/>
    <w:rsid w:val="00144FE4"/>
    <w:rsid w:val="00145684"/>
    <w:rsid w:val="00147238"/>
    <w:rsid w:val="001477C8"/>
    <w:rsid w:val="00147CB9"/>
    <w:rsid w:val="001502B3"/>
    <w:rsid w:val="00150915"/>
    <w:rsid w:val="001519F1"/>
    <w:rsid w:val="00152030"/>
    <w:rsid w:val="001533E5"/>
    <w:rsid w:val="0015384D"/>
    <w:rsid w:val="0015539B"/>
    <w:rsid w:val="00155510"/>
    <w:rsid w:val="00155DBE"/>
    <w:rsid w:val="00155FB9"/>
    <w:rsid w:val="001566ED"/>
    <w:rsid w:val="00157332"/>
    <w:rsid w:val="00157566"/>
    <w:rsid w:val="0015764E"/>
    <w:rsid w:val="00157879"/>
    <w:rsid w:val="00157F3E"/>
    <w:rsid w:val="001602EA"/>
    <w:rsid w:val="001610B2"/>
    <w:rsid w:val="001610C3"/>
    <w:rsid w:val="00161374"/>
    <w:rsid w:val="001613C7"/>
    <w:rsid w:val="001619BB"/>
    <w:rsid w:val="00162183"/>
    <w:rsid w:val="0016287F"/>
    <w:rsid w:val="0016298B"/>
    <w:rsid w:val="00162F15"/>
    <w:rsid w:val="00163502"/>
    <w:rsid w:val="00163646"/>
    <w:rsid w:val="001648FF"/>
    <w:rsid w:val="00164A92"/>
    <w:rsid w:val="00164CF4"/>
    <w:rsid w:val="00164D51"/>
    <w:rsid w:val="00164FD7"/>
    <w:rsid w:val="0016564E"/>
    <w:rsid w:val="001661E4"/>
    <w:rsid w:val="001667A0"/>
    <w:rsid w:val="00167165"/>
    <w:rsid w:val="00167A2E"/>
    <w:rsid w:val="00167B0A"/>
    <w:rsid w:val="00167B84"/>
    <w:rsid w:val="00167ED8"/>
    <w:rsid w:val="00167F32"/>
    <w:rsid w:val="00167F57"/>
    <w:rsid w:val="00170853"/>
    <w:rsid w:val="00170CEA"/>
    <w:rsid w:val="00171B7F"/>
    <w:rsid w:val="00171C35"/>
    <w:rsid w:val="00171E66"/>
    <w:rsid w:val="001724A0"/>
    <w:rsid w:val="001724EF"/>
    <w:rsid w:val="001737D5"/>
    <w:rsid w:val="001753C2"/>
    <w:rsid w:val="00175512"/>
    <w:rsid w:val="00175714"/>
    <w:rsid w:val="001758CF"/>
    <w:rsid w:val="00175FBC"/>
    <w:rsid w:val="00176630"/>
    <w:rsid w:val="00176C60"/>
    <w:rsid w:val="001773A8"/>
    <w:rsid w:val="001773F6"/>
    <w:rsid w:val="0017740E"/>
    <w:rsid w:val="00177B23"/>
    <w:rsid w:val="00180B1A"/>
    <w:rsid w:val="00180B50"/>
    <w:rsid w:val="00181883"/>
    <w:rsid w:val="00181D3C"/>
    <w:rsid w:val="00181FA7"/>
    <w:rsid w:val="001820EC"/>
    <w:rsid w:val="00182453"/>
    <w:rsid w:val="00182E81"/>
    <w:rsid w:val="0018463E"/>
    <w:rsid w:val="00184C10"/>
    <w:rsid w:val="00184C90"/>
    <w:rsid w:val="00184D0E"/>
    <w:rsid w:val="0018672B"/>
    <w:rsid w:val="001875F0"/>
    <w:rsid w:val="00187787"/>
    <w:rsid w:val="00190CD9"/>
    <w:rsid w:val="00191E08"/>
    <w:rsid w:val="00192C6D"/>
    <w:rsid w:val="00192DC1"/>
    <w:rsid w:val="001931E1"/>
    <w:rsid w:val="00193383"/>
    <w:rsid w:val="00193841"/>
    <w:rsid w:val="00193A48"/>
    <w:rsid w:val="00193F91"/>
    <w:rsid w:val="00194FA6"/>
    <w:rsid w:val="0019509B"/>
    <w:rsid w:val="00196793"/>
    <w:rsid w:val="00196A67"/>
    <w:rsid w:val="00196C09"/>
    <w:rsid w:val="0019725C"/>
    <w:rsid w:val="00197A63"/>
    <w:rsid w:val="001A0B22"/>
    <w:rsid w:val="001A0BB6"/>
    <w:rsid w:val="001A1268"/>
    <w:rsid w:val="001A1DFA"/>
    <w:rsid w:val="001A1E42"/>
    <w:rsid w:val="001A29ED"/>
    <w:rsid w:val="001A33EF"/>
    <w:rsid w:val="001A371F"/>
    <w:rsid w:val="001A3810"/>
    <w:rsid w:val="001A38B3"/>
    <w:rsid w:val="001A41DD"/>
    <w:rsid w:val="001A4290"/>
    <w:rsid w:val="001A6015"/>
    <w:rsid w:val="001A609B"/>
    <w:rsid w:val="001A64DB"/>
    <w:rsid w:val="001A763D"/>
    <w:rsid w:val="001B0872"/>
    <w:rsid w:val="001B3503"/>
    <w:rsid w:val="001B37A2"/>
    <w:rsid w:val="001B4944"/>
    <w:rsid w:val="001B5D44"/>
    <w:rsid w:val="001B6123"/>
    <w:rsid w:val="001B689B"/>
    <w:rsid w:val="001B6962"/>
    <w:rsid w:val="001B6F4F"/>
    <w:rsid w:val="001B7567"/>
    <w:rsid w:val="001B7636"/>
    <w:rsid w:val="001B7699"/>
    <w:rsid w:val="001C0B32"/>
    <w:rsid w:val="001C1BE5"/>
    <w:rsid w:val="001C2D74"/>
    <w:rsid w:val="001C3C12"/>
    <w:rsid w:val="001C63AD"/>
    <w:rsid w:val="001C6A79"/>
    <w:rsid w:val="001C6C8A"/>
    <w:rsid w:val="001C7853"/>
    <w:rsid w:val="001D0247"/>
    <w:rsid w:val="001D05CC"/>
    <w:rsid w:val="001D1C3D"/>
    <w:rsid w:val="001D2202"/>
    <w:rsid w:val="001D38E7"/>
    <w:rsid w:val="001D3D5E"/>
    <w:rsid w:val="001D416B"/>
    <w:rsid w:val="001D5AAD"/>
    <w:rsid w:val="001D603A"/>
    <w:rsid w:val="001D70B4"/>
    <w:rsid w:val="001D7A3F"/>
    <w:rsid w:val="001E02B1"/>
    <w:rsid w:val="001E13DD"/>
    <w:rsid w:val="001E174B"/>
    <w:rsid w:val="001E1A71"/>
    <w:rsid w:val="001E218C"/>
    <w:rsid w:val="001E28D0"/>
    <w:rsid w:val="001E2B3F"/>
    <w:rsid w:val="001E3356"/>
    <w:rsid w:val="001E35CE"/>
    <w:rsid w:val="001E39BD"/>
    <w:rsid w:val="001E39EE"/>
    <w:rsid w:val="001E3FA5"/>
    <w:rsid w:val="001E4B0E"/>
    <w:rsid w:val="001E4C67"/>
    <w:rsid w:val="001E59A9"/>
    <w:rsid w:val="001E5A23"/>
    <w:rsid w:val="001E5F5A"/>
    <w:rsid w:val="001E61FF"/>
    <w:rsid w:val="001E69BD"/>
    <w:rsid w:val="001E7CA3"/>
    <w:rsid w:val="001E7E1D"/>
    <w:rsid w:val="001F04E4"/>
    <w:rsid w:val="001F08FE"/>
    <w:rsid w:val="001F0A78"/>
    <w:rsid w:val="001F1180"/>
    <w:rsid w:val="001F1E67"/>
    <w:rsid w:val="001F2FBC"/>
    <w:rsid w:val="001F3349"/>
    <w:rsid w:val="001F37D5"/>
    <w:rsid w:val="001F3ACD"/>
    <w:rsid w:val="001F40A7"/>
    <w:rsid w:val="001F44C3"/>
    <w:rsid w:val="001F5261"/>
    <w:rsid w:val="001F53AF"/>
    <w:rsid w:val="001F5FFE"/>
    <w:rsid w:val="001F751E"/>
    <w:rsid w:val="001F7AF4"/>
    <w:rsid w:val="002031A1"/>
    <w:rsid w:val="002037FA"/>
    <w:rsid w:val="002047FF"/>
    <w:rsid w:val="00205E23"/>
    <w:rsid w:val="00206AF7"/>
    <w:rsid w:val="00206FC7"/>
    <w:rsid w:val="00207B7C"/>
    <w:rsid w:val="002100CE"/>
    <w:rsid w:val="00210635"/>
    <w:rsid w:val="002125E0"/>
    <w:rsid w:val="0021298D"/>
    <w:rsid w:val="00213326"/>
    <w:rsid w:val="002135C9"/>
    <w:rsid w:val="00213BBE"/>
    <w:rsid w:val="002143CA"/>
    <w:rsid w:val="00214C36"/>
    <w:rsid w:val="0021563B"/>
    <w:rsid w:val="00216575"/>
    <w:rsid w:val="00216911"/>
    <w:rsid w:val="00217D29"/>
    <w:rsid w:val="002203C4"/>
    <w:rsid w:val="002204D5"/>
    <w:rsid w:val="0022097A"/>
    <w:rsid w:val="00220F6E"/>
    <w:rsid w:val="0022100F"/>
    <w:rsid w:val="0022112C"/>
    <w:rsid w:val="002213D5"/>
    <w:rsid w:val="00221498"/>
    <w:rsid w:val="00221D03"/>
    <w:rsid w:val="00221D65"/>
    <w:rsid w:val="00223047"/>
    <w:rsid w:val="00223DDE"/>
    <w:rsid w:val="00223DFC"/>
    <w:rsid w:val="0022467A"/>
    <w:rsid w:val="002250E6"/>
    <w:rsid w:val="00226E7D"/>
    <w:rsid w:val="00227BF6"/>
    <w:rsid w:val="00231A27"/>
    <w:rsid w:val="00231ADD"/>
    <w:rsid w:val="002347CD"/>
    <w:rsid w:val="00235FC6"/>
    <w:rsid w:val="00236172"/>
    <w:rsid w:val="00237BB0"/>
    <w:rsid w:val="00240132"/>
    <w:rsid w:val="00240975"/>
    <w:rsid w:val="00240D84"/>
    <w:rsid w:val="00242246"/>
    <w:rsid w:val="0024238F"/>
    <w:rsid w:val="00242D87"/>
    <w:rsid w:val="00242F08"/>
    <w:rsid w:val="002435F0"/>
    <w:rsid w:val="00243D84"/>
    <w:rsid w:val="00243F96"/>
    <w:rsid w:val="00245CA6"/>
    <w:rsid w:val="00245D68"/>
    <w:rsid w:val="00246CB6"/>
    <w:rsid w:val="00250034"/>
    <w:rsid w:val="00250071"/>
    <w:rsid w:val="00250A4E"/>
    <w:rsid w:val="00250D31"/>
    <w:rsid w:val="002514DB"/>
    <w:rsid w:val="00251C3B"/>
    <w:rsid w:val="0025231F"/>
    <w:rsid w:val="00252A9B"/>
    <w:rsid w:val="002535A7"/>
    <w:rsid w:val="00253622"/>
    <w:rsid w:val="002539B2"/>
    <w:rsid w:val="0025426E"/>
    <w:rsid w:val="00254EB3"/>
    <w:rsid w:val="00255408"/>
    <w:rsid w:val="002554F9"/>
    <w:rsid w:val="00256903"/>
    <w:rsid w:val="00256D89"/>
    <w:rsid w:val="00256F40"/>
    <w:rsid w:val="00260C2D"/>
    <w:rsid w:val="00260D92"/>
    <w:rsid w:val="00260DE4"/>
    <w:rsid w:val="0026110C"/>
    <w:rsid w:val="0026144D"/>
    <w:rsid w:val="00261BF5"/>
    <w:rsid w:val="00261DA2"/>
    <w:rsid w:val="00262069"/>
    <w:rsid w:val="00263051"/>
    <w:rsid w:val="00263583"/>
    <w:rsid w:val="002635F5"/>
    <w:rsid w:val="0026391D"/>
    <w:rsid w:val="00263B12"/>
    <w:rsid w:val="00264EF5"/>
    <w:rsid w:val="00267549"/>
    <w:rsid w:val="00267AC1"/>
    <w:rsid w:val="00270455"/>
    <w:rsid w:val="002711F6"/>
    <w:rsid w:val="0027155A"/>
    <w:rsid w:val="00271999"/>
    <w:rsid w:val="00272031"/>
    <w:rsid w:val="00272391"/>
    <w:rsid w:val="002731DA"/>
    <w:rsid w:val="00273428"/>
    <w:rsid w:val="00273942"/>
    <w:rsid w:val="00274D21"/>
    <w:rsid w:val="00274D6C"/>
    <w:rsid w:val="00274DB0"/>
    <w:rsid w:val="002753D3"/>
    <w:rsid w:val="00275607"/>
    <w:rsid w:val="00275A18"/>
    <w:rsid w:val="00276261"/>
    <w:rsid w:val="0027746B"/>
    <w:rsid w:val="00277803"/>
    <w:rsid w:val="0028307B"/>
    <w:rsid w:val="0028313D"/>
    <w:rsid w:val="002843EA"/>
    <w:rsid w:val="0028482F"/>
    <w:rsid w:val="00284999"/>
    <w:rsid w:val="00284ECF"/>
    <w:rsid w:val="0028612C"/>
    <w:rsid w:val="00286299"/>
    <w:rsid w:val="00286512"/>
    <w:rsid w:val="00286746"/>
    <w:rsid w:val="0028693E"/>
    <w:rsid w:val="00286CCD"/>
    <w:rsid w:val="00287098"/>
    <w:rsid w:val="0028796E"/>
    <w:rsid w:val="00290739"/>
    <w:rsid w:val="002927D5"/>
    <w:rsid w:val="00292DB3"/>
    <w:rsid w:val="0029340E"/>
    <w:rsid w:val="002935D0"/>
    <w:rsid w:val="00294047"/>
    <w:rsid w:val="002943F0"/>
    <w:rsid w:val="00294489"/>
    <w:rsid w:val="00294591"/>
    <w:rsid w:val="002948A1"/>
    <w:rsid w:val="002949B4"/>
    <w:rsid w:val="00295AE6"/>
    <w:rsid w:val="002960EB"/>
    <w:rsid w:val="002963BC"/>
    <w:rsid w:val="0029721A"/>
    <w:rsid w:val="00297AEC"/>
    <w:rsid w:val="002A0BC2"/>
    <w:rsid w:val="002A223C"/>
    <w:rsid w:val="002A23A4"/>
    <w:rsid w:val="002A2880"/>
    <w:rsid w:val="002A2ADF"/>
    <w:rsid w:val="002A2DC0"/>
    <w:rsid w:val="002A367B"/>
    <w:rsid w:val="002A36A4"/>
    <w:rsid w:val="002A3CC2"/>
    <w:rsid w:val="002A4167"/>
    <w:rsid w:val="002A4AF3"/>
    <w:rsid w:val="002A4C03"/>
    <w:rsid w:val="002A4D75"/>
    <w:rsid w:val="002A51AC"/>
    <w:rsid w:val="002A58BA"/>
    <w:rsid w:val="002A5D53"/>
    <w:rsid w:val="002A6DB7"/>
    <w:rsid w:val="002A75F4"/>
    <w:rsid w:val="002B035A"/>
    <w:rsid w:val="002B1CA7"/>
    <w:rsid w:val="002B1ECB"/>
    <w:rsid w:val="002B1F98"/>
    <w:rsid w:val="002B2B23"/>
    <w:rsid w:val="002B2D9D"/>
    <w:rsid w:val="002B36BF"/>
    <w:rsid w:val="002B4881"/>
    <w:rsid w:val="002B4F2A"/>
    <w:rsid w:val="002B544A"/>
    <w:rsid w:val="002B548C"/>
    <w:rsid w:val="002B554B"/>
    <w:rsid w:val="002B57B5"/>
    <w:rsid w:val="002B693C"/>
    <w:rsid w:val="002B79A7"/>
    <w:rsid w:val="002C0CDA"/>
    <w:rsid w:val="002C0E89"/>
    <w:rsid w:val="002C1DAE"/>
    <w:rsid w:val="002C2274"/>
    <w:rsid w:val="002C27D6"/>
    <w:rsid w:val="002C2C8D"/>
    <w:rsid w:val="002C33E9"/>
    <w:rsid w:val="002C392A"/>
    <w:rsid w:val="002C396B"/>
    <w:rsid w:val="002C42BB"/>
    <w:rsid w:val="002C4746"/>
    <w:rsid w:val="002C47E4"/>
    <w:rsid w:val="002C4D4C"/>
    <w:rsid w:val="002C4F5C"/>
    <w:rsid w:val="002C5B1A"/>
    <w:rsid w:val="002C5EAE"/>
    <w:rsid w:val="002C642C"/>
    <w:rsid w:val="002C6A07"/>
    <w:rsid w:val="002C6E25"/>
    <w:rsid w:val="002C7FF8"/>
    <w:rsid w:val="002D0133"/>
    <w:rsid w:val="002D16DF"/>
    <w:rsid w:val="002D1C76"/>
    <w:rsid w:val="002D2CE7"/>
    <w:rsid w:val="002D36CC"/>
    <w:rsid w:val="002D37D7"/>
    <w:rsid w:val="002D3B6D"/>
    <w:rsid w:val="002D4D3F"/>
    <w:rsid w:val="002D5296"/>
    <w:rsid w:val="002D5533"/>
    <w:rsid w:val="002D59FB"/>
    <w:rsid w:val="002D5C99"/>
    <w:rsid w:val="002D5EAF"/>
    <w:rsid w:val="002D6D44"/>
    <w:rsid w:val="002D73E5"/>
    <w:rsid w:val="002D7E0E"/>
    <w:rsid w:val="002E091C"/>
    <w:rsid w:val="002E2235"/>
    <w:rsid w:val="002E26EB"/>
    <w:rsid w:val="002E33AD"/>
    <w:rsid w:val="002E390F"/>
    <w:rsid w:val="002E4337"/>
    <w:rsid w:val="002E47D8"/>
    <w:rsid w:val="002E4F6A"/>
    <w:rsid w:val="002E61DD"/>
    <w:rsid w:val="002E61FB"/>
    <w:rsid w:val="002E6202"/>
    <w:rsid w:val="002E73F6"/>
    <w:rsid w:val="002E7B3A"/>
    <w:rsid w:val="002F02B4"/>
    <w:rsid w:val="002F03A4"/>
    <w:rsid w:val="002F03B1"/>
    <w:rsid w:val="002F0CF4"/>
    <w:rsid w:val="002F1807"/>
    <w:rsid w:val="002F184F"/>
    <w:rsid w:val="002F19F7"/>
    <w:rsid w:val="002F27ED"/>
    <w:rsid w:val="002F2994"/>
    <w:rsid w:val="002F4B2B"/>
    <w:rsid w:val="002F50CA"/>
    <w:rsid w:val="002F5325"/>
    <w:rsid w:val="002F57E3"/>
    <w:rsid w:val="002F5EE1"/>
    <w:rsid w:val="002F61EB"/>
    <w:rsid w:val="002F7599"/>
    <w:rsid w:val="002F7B44"/>
    <w:rsid w:val="003002DE"/>
    <w:rsid w:val="003003AD"/>
    <w:rsid w:val="00301A8E"/>
    <w:rsid w:val="00301EC7"/>
    <w:rsid w:val="003026E1"/>
    <w:rsid w:val="00303E07"/>
    <w:rsid w:val="00304A58"/>
    <w:rsid w:val="00305802"/>
    <w:rsid w:val="00306132"/>
    <w:rsid w:val="0030625E"/>
    <w:rsid w:val="003067E8"/>
    <w:rsid w:val="00306C27"/>
    <w:rsid w:val="00306E82"/>
    <w:rsid w:val="003075EE"/>
    <w:rsid w:val="003076EB"/>
    <w:rsid w:val="00307C21"/>
    <w:rsid w:val="00311499"/>
    <w:rsid w:val="00311C6D"/>
    <w:rsid w:val="00311E54"/>
    <w:rsid w:val="00313B75"/>
    <w:rsid w:val="00315FAC"/>
    <w:rsid w:val="003168D7"/>
    <w:rsid w:val="00317C74"/>
    <w:rsid w:val="003214E2"/>
    <w:rsid w:val="00322443"/>
    <w:rsid w:val="00322ECB"/>
    <w:rsid w:val="00323604"/>
    <w:rsid w:val="00324D7F"/>
    <w:rsid w:val="003261FC"/>
    <w:rsid w:val="0032737D"/>
    <w:rsid w:val="00327A46"/>
    <w:rsid w:val="003312BC"/>
    <w:rsid w:val="00332FA8"/>
    <w:rsid w:val="0033314D"/>
    <w:rsid w:val="003336B6"/>
    <w:rsid w:val="00333935"/>
    <w:rsid w:val="00333CBA"/>
    <w:rsid w:val="0033430B"/>
    <w:rsid w:val="003344D0"/>
    <w:rsid w:val="00335F89"/>
    <w:rsid w:val="0033636D"/>
    <w:rsid w:val="00336CF4"/>
    <w:rsid w:val="00336F02"/>
    <w:rsid w:val="003379AD"/>
    <w:rsid w:val="00340C8F"/>
    <w:rsid w:val="00340E13"/>
    <w:rsid w:val="003410C4"/>
    <w:rsid w:val="00341827"/>
    <w:rsid w:val="00341D17"/>
    <w:rsid w:val="00341F74"/>
    <w:rsid w:val="00342201"/>
    <w:rsid w:val="0034262E"/>
    <w:rsid w:val="0034351F"/>
    <w:rsid w:val="003452BE"/>
    <w:rsid w:val="00345D61"/>
    <w:rsid w:val="00346504"/>
    <w:rsid w:val="00346698"/>
    <w:rsid w:val="0034680F"/>
    <w:rsid w:val="00346E67"/>
    <w:rsid w:val="00346FD6"/>
    <w:rsid w:val="00347797"/>
    <w:rsid w:val="0035258F"/>
    <w:rsid w:val="00352DF7"/>
    <w:rsid w:val="0035526D"/>
    <w:rsid w:val="00355A17"/>
    <w:rsid w:val="00355F07"/>
    <w:rsid w:val="00355FCC"/>
    <w:rsid w:val="00356204"/>
    <w:rsid w:val="00356548"/>
    <w:rsid w:val="00356A0F"/>
    <w:rsid w:val="00356C48"/>
    <w:rsid w:val="0035760A"/>
    <w:rsid w:val="0035786E"/>
    <w:rsid w:val="00357975"/>
    <w:rsid w:val="00357AE2"/>
    <w:rsid w:val="00357D51"/>
    <w:rsid w:val="003602F8"/>
    <w:rsid w:val="00361894"/>
    <w:rsid w:val="003624B1"/>
    <w:rsid w:val="00362663"/>
    <w:rsid w:val="003628EE"/>
    <w:rsid w:val="00363C61"/>
    <w:rsid w:val="00363D4B"/>
    <w:rsid w:val="00364D4B"/>
    <w:rsid w:val="003655AB"/>
    <w:rsid w:val="00366215"/>
    <w:rsid w:val="00371087"/>
    <w:rsid w:val="003710B8"/>
    <w:rsid w:val="00372874"/>
    <w:rsid w:val="003728A7"/>
    <w:rsid w:val="00372BE7"/>
    <w:rsid w:val="00373178"/>
    <w:rsid w:val="00374FFF"/>
    <w:rsid w:val="003758DA"/>
    <w:rsid w:val="00376ABE"/>
    <w:rsid w:val="00377424"/>
    <w:rsid w:val="0037746D"/>
    <w:rsid w:val="00377CD9"/>
    <w:rsid w:val="00377F0F"/>
    <w:rsid w:val="0038070C"/>
    <w:rsid w:val="0038090B"/>
    <w:rsid w:val="00380CCB"/>
    <w:rsid w:val="003837C9"/>
    <w:rsid w:val="003838DA"/>
    <w:rsid w:val="003848BC"/>
    <w:rsid w:val="00384F52"/>
    <w:rsid w:val="00386BB0"/>
    <w:rsid w:val="00386C3B"/>
    <w:rsid w:val="00387821"/>
    <w:rsid w:val="003900D8"/>
    <w:rsid w:val="0039237C"/>
    <w:rsid w:val="00392A36"/>
    <w:rsid w:val="003932B2"/>
    <w:rsid w:val="00396A17"/>
    <w:rsid w:val="003A0282"/>
    <w:rsid w:val="003A0F98"/>
    <w:rsid w:val="003A1724"/>
    <w:rsid w:val="003A1984"/>
    <w:rsid w:val="003A31E8"/>
    <w:rsid w:val="003A4FE7"/>
    <w:rsid w:val="003A54B6"/>
    <w:rsid w:val="003A674F"/>
    <w:rsid w:val="003A7B59"/>
    <w:rsid w:val="003B034F"/>
    <w:rsid w:val="003B1885"/>
    <w:rsid w:val="003B2488"/>
    <w:rsid w:val="003B3504"/>
    <w:rsid w:val="003B4FDD"/>
    <w:rsid w:val="003B6430"/>
    <w:rsid w:val="003B7076"/>
    <w:rsid w:val="003C1169"/>
    <w:rsid w:val="003C2272"/>
    <w:rsid w:val="003C22C7"/>
    <w:rsid w:val="003C30B6"/>
    <w:rsid w:val="003C3C74"/>
    <w:rsid w:val="003C3E20"/>
    <w:rsid w:val="003C4045"/>
    <w:rsid w:val="003C4733"/>
    <w:rsid w:val="003C4B40"/>
    <w:rsid w:val="003C5551"/>
    <w:rsid w:val="003C55E1"/>
    <w:rsid w:val="003D067B"/>
    <w:rsid w:val="003D0BBF"/>
    <w:rsid w:val="003D2AE1"/>
    <w:rsid w:val="003D30EB"/>
    <w:rsid w:val="003D32C8"/>
    <w:rsid w:val="003D4314"/>
    <w:rsid w:val="003D4486"/>
    <w:rsid w:val="003D4618"/>
    <w:rsid w:val="003D4D06"/>
    <w:rsid w:val="003D4D20"/>
    <w:rsid w:val="003D521F"/>
    <w:rsid w:val="003D59D2"/>
    <w:rsid w:val="003D5B83"/>
    <w:rsid w:val="003D5D70"/>
    <w:rsid w:val="003D6E48"/>
    <w:rsid w:val="003D6EDB"/>
    <w:rsid w:val="003E0BA6"/>
    <w:rsid w:val="003E14B6"/>
    <w:rsid w:val="003E1710"/>
    <w:rsid w:val="003E1B4A"/>
    <w:rsid w:val="003E1FD9"/>
    <w:rsid w:val="003E272C"/>
    <w:rsid w:val="003E2DBD"/>
    <w:rsid w:val="003E2E11"/>
    <w:rsid w:val="003E3554"/>
    <w:rsid w:val="003E39C8"/>
    <w:rsid w:val="003E3B03"/>
    <w:rsid w:val="003E3B20"/>
    <w:rsid w:val="003E4ABB"/>
    <w:rsid w:val="003E5283"/>
    <w:rsid w:val="003E540F"/>
    <w:rsid w:val="003E7A43"/>
    <w:rsid w:val="003F0277"/>
    <w:rsid w:val="003F0AEC"/>
    <w:rsid w:val="003F0B69"/>
    <w:rsid w:val="003F15EC"/>
    <w:rsid w:val="003F1DD9"/>
    <w:rsid w:val="003F22E2"/>
    <w:rsid w:val="003F245A"/>
    <w:rsid w:val="003F2699"/>
    <w:rsid w:val="003F2C71"/>
    <w:rsid w:val="003F2E13"/>
    <w:rsid w:val="003F3516"/>
    <w:rsid w:val="003F3D1A"/>
    <w:rsid w:val="003F4734"/>
    <w:rsid w:val="003F56F2"/>
    <w:rsid w:val="003F576A"/>
    <w:rsid w:val="003F58E0"/>
    <w:rsid w:val="003F5A07"/>
    <w:rsid w:val="003F5A3B"/>
    <w:rsid w:val="003F6802"/>
    <w:rsid w:val="003F69B1"/>
    <w:rsid w:val="003F6C3A"/>
    <w:rsid w:val="0040047C"/>
    <w:rsid w:val="00401147"/>
    <w:rsid w:val="004019FF"/>
    <w:rsid w:val="00401C4A"/>
    <w:rsid w:val="00401D0B"/>
    <w:rsid w:val="004025AE"/>
    <w:rsid w:val="004031B7"/>
    <w:rsid w:val="00403612"/>
    <w:rsid w:val="0040379E"/>
    <w:rsid w:val="00403E85"/>
    <w:rsid w:val="00404A15"/>
    <w:rsid w:val="004063E5"/>
    <w:rsid w:val="00406A65"/>
    <w:rsid w:val="00410DCE"/>
    <w:rsid w:val="00410E21"/>
    <w:rsid w:val="00410FD3"/>
    <w:rsid w:val="00411EF8"/>
    <w:rsid w:val="00412933"/>
    <w:rsid w:val="00413917"/>
    <w:rsid w:val="004156AA"/>
    <w:rsid w:val="004164DE"/>
    <w:rsid w:val="00417292"/>
    <w:rsid w:val="00417858"/>
    <w:rsid w:val="0042094D"/>
    <w:rsid w:val="004209C4"/>
    <w:rsid w:val="00420E7D"/>
    <w:rsid w:val="00420F25"/>
    <w:rsid w:val="00420F65"/>
    <w:rsid w:val="00421247"/>
    <w:rsid w:val="00421D39"/>
    <w:rsid w:val="00423980"/>
    <w:rsid w:val="00423FCF"/>
    <w:rsid w:val="00424219"/>
    <w:rsid w:val="004245A7"/>
    <w:rsid w:val="00424731"/>
    <w:rsid w:val="0042482E"/>
    <w:rsid w:val="00424A01"/>
    <w:rsid w:val="00425CF4"/>
    <w:rsid w:val="004261EB"/>
    <w:rsid w:val="0042634D"/>
    <w:rsid w:val="00426D27"/>
    <w:rsid w:val="00427AEC"/>
    <w:rsid w:val="00430965"/>
    <w:rsid w:val="00431C8F"/>
    <w:rsid w:val="00432076"/>
    <w:rsid w:val="004321F7"/>
    <w:rsid w:val="00432476"/>
    <w:rsid w:val="00432F75"/>
    <w:rsid w:val="004339A3"/>
    <w:rsid w:val="00433E64"/>
    <w:rsid w:val="0043436B"/>
    <w:rsid w:val="00434B5D"/>
    <w:rsid w:val="00434CAD"/>
    <w:rsid w:val="004363AC"/>
    <w:rsid w:val="004368CC"/>
    <w:rsid w:val="00437017"/>
    <w:rsid w:val="00437E07"/>
    <w:rsid w:val="00440461"/>
    <w:rsid w:val="004404EE"/>
    <w:rsid w:val="00441576"/>
    <w:rsid w:val="00441B67"/>
    <w:rsid w:val="00442736"/>
    <w:rsid w:val="00443C24"/>
    <w:rsid w:val="004442F6"/>
    <w:rsid w:val="004448E8"/>
    <w:rsid w:val="00446035"/>
    <w:rsid w:val="0044608E"/>
    <w:rsid w:val="004466E5"/>
    <w:rsid w:val="00450398"/>
    <w:rsid w:val="00450620"/>
    <w:rsid w:val="0045136D"/>
    <w:rsid w:val="004529D0"/>
    <w:rsid w:val="00453DEA"/>
    <w:rsid w:val="0045406E"/>
    <w:rsid w:val="004544FA"/>
    <w:rsid w:val="00454539"/>
    <w:rsid w:val="00454A2C"/>
    <w:rsid w:val="00454FC1"/>
    <w:rsid w:val="00455324"/>
    <w:rsid w:val="0045535F"/>
    <w:rsid w:val="004553B3"/>
    <w:rsid w:val="00455546"/>
    <w:rsid w:val="00455DF8"/>
    <w:rsid w:val="00456428"/>
    <w:rsid w:val="0045688F"/>
    <w:rsid w:val="00460F67"/>
    <w:rsid w:val="00461531"/>
    <w:rsid w:val="00461EC5"/>
    <w:rsid w:val="00462FD1"/>
    <w:rsid w:val="00463DFA"/>
    <w:rsid w:val="004658E5"/>
    <w:rsid w:val="00466011"/>
    <w:rsid w:val="00467075"/>
    <w:rsid w:val="0046783D"/>
    <w:rsid w:val="004679E6"/>
    <w:rsid w:val="0047067F"/>
    <w:rsid w:val="0047100F"/>
    <w:rsid w:val="00471AFD"/>
    <w:rsid w:val="004726E0"/>
    <w:rsid w:val="00474979"/>
    <w:rsid w:val="00475207"/>
    <w:rsid w:val="00475813"/>
    <w:rsid w:val="00475DE1"/>
    <w:rsid w:val="00475E38"/>
    <w:rsid w:val="004769D3"/>
    <w:rsid w:val="00476AA9"/>
    <w:rsid w:val="0047714B"/>
    <w:rsid w:val="0047730A"/>
    <w:rsid w:val="00477F51"/>
    <w:rsid w:val="00480886"/>
    <w:rsid w:val="00480A7E"/>
    <w:rsid w:val="00480CA2"/>
    <w:rsid w:val="004816A4"/>
    <w:rsid w:val="0048176C"/>
    <w:rsid w:val="00482166"/>
    <w:rsid w:val="004829DD"/>
    <w:rsid w:val="00483047"/>
    <w:rsid w:val="00483882"/>
    <w:rsid w:val="0048392A"/>
    <w:rsid w:val="00490040"/>
    <w:rsid w:val="0049064F"/>
    <w:rsid w:val="004906D8"/>
    <w:rsid w:val="0049269D"/>
    <w:rsid w:val="00492D2B"/>
    <w:rsid w:val="0049373B"/>
    <w:rsid w:val="00493C76"/>
    <w:rsid w:val="00495AD0"/>
    <w:rsid w:val="0049655E"/>
    <w:rsid w:val="004970F9"/>
    <w:rsid w:val="00497C73"/>
    <w:rsid w:val="00497E17"/>
    <w:rsid w:val="004A1C00"/>
    <w:rsid w:val="004A1C0F"/>
    <w:rsid w:val="004A2B21"/>
    <w:rsid w:val="004A2FB5"/>
    <w:rsid w:val="004A2FD9"/>
    <w:rsid w:val="004A3646"/>
    <w:rsid w:val="004A3B31"/>
    <w:rsid w:val="004A3E2F"/>
    <w:rsid w:val="004A458B"/>
    <w:rsid w:val="004A4ADA"/>
    <w:rsid w:val="004A4D70"/>
    <w:rsid w:val="004A5E28"/>
    <w:rsid w:val="004A64BF"/>
    <w:rsid w:val="004A7739"/>
    <w:rsid w:val="004A7EBA"/>
    <w:rsid w:val="004B0408"/>
    <w:rsid w:val="004B068F"/>
    <w:rsid w:val="004B2050"/>
    <w:rsid w:val="004B2128"/>
    <w:rsid w:val="004B2B2D"/>
    <w:rsid w:val="004B4255"/>
    <w:rsid w:val="004B4B98"/>
    <w:rsid w:val="004B5A03"/>
    <w:rsid w:val="004B5AB3"/>
    <w:rsid w:val="004B686D"/>
    <w:rsid w:val="004B7B3F"/>
    <w:rsid w:val="004B7DC2"/>
    <w:rsid w:val="004C0E1F"/>
    <w:rsid w:val="004C1597"/>
    <w:rsid w:val="004C2088"/>
    <w:rsid w:val="004C3651"/>
    <w:rsid w:val="004C3EB5"/>
    <w:rsid w:val="004C3F31"/>
    <w:rsid w:val="004C4863"/>
    <w:rsid w:val="004C498F"/>
    <w:rsid w:val="004C4AD0"/>
    <w:rsid w:val="004C59E1"/>
    <w:rsid w:val="004C5EA8"/>
    <w:rsid w:val="004C61C4"/>
    <w:rsid w:val="004C674A"/>
    <w:rsid w:val="004C6F68"/>
    <w:rsid w:val="004C7F6B"/>
    <w:rsid w:val="004D0F61"/>
    <w:rsid w:val="004D1191"/>
    <w:rsid w:val="004D1445"/>
    <w:rsid w:val="004D1696"/>
    <w:rsid w:val="004D17DB"/>
    <w:rsid w:val="004D26D3"/>
    <w:rsid w:val="004D4851"/>
    <w:rsid w:val="004D5681"/>
    <w:rsid w:val="004D5F62"/>
    <w:rsid w:val="004D6E22"/>
    <w:rsid w:val="004D7A14"/>
    <w:rsid w:val="004D7AE2"/>
    <w:rsid w:val="004E1919"/>
    <w:rsid w:val="004E1FD6"/>
    <w:rsid w:val="004E217C"/>
    <w:rsid w:val="004E2302"/>
    <w:rsid w:val="004E3CE1"/>
    <w:rsid w:val="004E52BB"/>
    <w:rsid w:val="004E62F4"/>
    <w:rsid w:val="004E6BCE"/>
    <w:rsid w:val="004E7847"/>
    <w:rsid w:val="004E79FC"/>
    <w:rsid w:val="004F090F"/>
    <w:rsid w:val="004F0A1D"/>
    <w:rsid w:val="004F1453"/>
    <w:rsid w:val="004F150C"/>
    <w:rsid w:val="004F1CE7"/>
    <w:rsid w:val="004F1F06"/>
    <w:rsid w:val="004F2085"/>
    <w:rsid w:val="004F20D6"/>
    <w:rsid w:val="004F27AC"/>
    <w:rsid w:val="004F2E22"/>
    <w:rsid w:val="004F3018"/>
    <w:rsid w:val="004F37B6"/>
    <w:rsid w:val="004F490B"/>
    <w:rsid w:val="004F4E5E"/>
    <w:rsid w:val="004F4ED7"/>
    <w:rsid w:val="004F5D3A"/>
    <w:rsid w:val="004F6109"/>
    <w:rsid w:val="004F75D1"/>
    <w:rsid w:val="004F762A"/>
    <w:rsid w:val="004F7EBC"/>
    <w:rsid w:val="004F7F99"/>
    <w:rsid w:val="00500178"/>
    <w:rsid w:val="00500435"/>
    <w:rsid w:val="0050048B"/>
    <w:rsid w:val="0050181C"/>
    <w:rsid w:val="00501CA0"/>
    <w:rsid w:val="0050242B"/>
    <w:rsid w:val="00502526"/>
    <w:rsid w:val="005033E1"/>
    <w:rsid w:val="00503A37"/>
    <w:rsid w:val="00503B18"/>
    <w:rsid w:val="00504B88"/>
    <w:rsid w:val="0050530D"/>
    <w:rsid w:val="005062A5"/>
    <w:rsid w:val="00506DE0"/>
    <w:rsid w:val="00506E5F"/>
    <w:rsid w:val="00507C01"/>
    <w:rsid w:val="00507CFF"/>
    <w:rsid w:val="00510BCC"/>
    <w:rsid w:val="005112D5"/>
    <w:rsid w:val="0051286C"/>
    <w:rsid w:val="00512E34"/>
    <w:rsid w:val="005137DA"/>
    <w:rsid w:val="0051412D"/>
    <w:rsid w:val="00515AEB"/>
    <w:rsid w:val="00515CFA"/>
    <w:rsid w:val="005161D9"/>
    <w:rsid w:val="005200D4"/>
    <w:rsid w:val="00520142"/>
    <w:rsid w:val="005204EB"/>
    <w:rsid w:val="00522147"/>
    <w:rsid w:val="00523766"/>
    <w:rsid w:val="00523ABA"/>
    <w:rsid w:val="0052465A"/>
    <w:rsid w:val="00525B7E"/>
    <w:rsid w:val="005267E5"/>
    <w:rsid w:val="00526893"/>
    <w:rsid w:val="00527DAF"/>
    <w:rsid w:val="0053043C"/>
    <w:rsid w:val="00530821"/>
    <w:rsid w:val="00530B09"/>
    <w:rsid w:val="00530BD2"/>
    <w:rsid w:val="00530D3F"/>
    <w:rsid w:val="00531545"/>
    <w:rsid w:val="00533BB5"/>
    <w:rsid w:val="005346DC"/>
    <w:rsid w:val="0053499C"/>
    <w:rsid w:val="005351EA"/>
    <w:rsid w:val="0053543B"/>
    <w:rsid w:val="00535619"/>
    <w:rsid w:val="00535646"/>
    <w:rsid w:val="005356B7"/>
    <w:rsid w:val="00536173"/>
    <w:rsid w:val="00536E2E"/>
    <w:rsid w:val="005374CB"/>
    <w:rsid w:val="00540B4E"/>
    <w:rsid w:val="00540F26"/>
    <w:rsid w:val="0054144A"/>
    <w:rsid w:val="005417AE"/>
    <w:rsid w:val="005417ED"/>
    <w:rsid w:val="00541F01"/>
    <w:rsid w:val="005430A7"/>
    <w:rsid w:val="0054325D"/>
    <w:rsid w:val="005440F6"/>
    <w:rsid w:val="005445DD"/>
    <w:rsid w:val="00544748"/>
    <w:rsid w:val="005447FA"/>
    <w:rsid w:val="00544AE2"/>
    <w:rsid w:val="0054504F"/>
    <w:rsid w:val="00545150"/>
    <w:rsid w:val="00545BB3"/>
    <w:rsid w:val="00545D46"/>
    <w:rsid w:val="005461A8"/>
    <w:rsid w:val="00546762"/>
    <w:rsid w:val="00546D90"/>
    <w:rsid w:val="0054775E"/>
    <w:rsid w:val="005477B9"/>
    <w:rsid w:val="005479F0"/>
    <w:rsid w:val="005503D1"/>
    <w:rsid w:val="00550950"/>
    <w:rsid w:val="00550D80"/>
    <w:rsid w:val="005511EE"/>
    <w:rsid w:val="00551335"/>
    <w:rsid w:val="0055151F"/>
    <w:rsid w:val="005520DA"/>
    <w:rsid w:val="005522F3"/>
    <w:rsid w:val="005530EF"/>
    <w:rsid w:val="00553D13"/>
    <w:rsid w:val="0055483B"/>
    <w:rsid w:val="005550F5"/>
    <w:rsid w:val="005557AC"/>
    <w:rsid w:val="00555E8D"/>
    <w:rsid w:val="00556402"/>
    <w:rsid w:val="00556ABB"/>
    <w:rsid w:val="00556BE4"/>
    <w:rsid w:val="00557E6A"/>
    <w:rsid w:val="00561153"/>
    <w:rsid w:val="005613ED"/>
    <w:rsid w:val="0056146C"/>
    <w:rsid w:val="005625C5"/>
    <w:rsid w:val="0056294C"/>
    <w:rsid w:val="00563A81"/>
    <w:rsid w:val="00563AA9"/>
    <w:rsid w:val="00564129"/>
    <w:rsid w:val="00564205"/>
    <w:rsid w:val="005644B8"/>
    <w:rsid w:val="00564DBA"/>
    <w:rsid w:val="005662BC"/>
    <w:rsid w:val="00566564"/>
    <w:rsid w:val="00566716"/>
    <w:rsid w:val="00566AAF"/>
    <w:rsid w:val="0056773C"/>
    <w:rsid w:val="005678F1"/>
    <w:rsid w:val="00567B54"/>
    <w:rsid w:val="00567F26"/>
    <w:rsid w:val="00570D88"/>
    <w:rsid w:val="00573486"/>
    <w:rsid w:val="00574543"/>
    <w:rsid w:val="005748A9"/>
    <w:rsid w:val="0057578C"/>
    <w:rsid w:val="005757FC"/>
    <w:rsid w:val="005762FA"/>
    <w:rsid w:val="005768FA"/>
    <w:rsid w:val="00577660"/>
    <w:rsid w:val="00577A64"/>
    <w:rsid w:val="00580C8F"/>
    <w:rsid w:val="00581AE9"/>
    <w:rsid w:val="005820BA"/>
    <w:rsid w:val="00582CB7"/>
    <w:rsid w:val="00583028"/>
    <w:rsid w:val="0058466A"/>
    <w:rsid w:val="00584C91"/>
    <w:rsid w:val="00585599"/>
    <w:rsid w:val="00585BA7"/>
    <w:rsid w:val="00587255"/>
    <w:rsid w:val="005876BE"/>
    <w:rsid w:val="00587B32"/>
    <w:rsid w:val="005907FA"/>
    <w:rsid w:val="00590AA2"/>
    <w:rsid w:val="00590D4F"/>
    <w:rsid w:val="005919C8"/>
    <w:rsid w:val="005935A7"/>
    <w:rsid w:val="00593D0E"/>
    <w:rsid w:val="00594134"/>
    <w:rsid w:val="00594349"/>
    <w:rsid w:val="00594595"/>
    <w:rsid w:val="0059595A"/>
    <w:rsid w:val="00595C7B"/>
    <w:rsid w:val="00595EBC"/>
    <w:rsid w:val="00596556"/>
    <w:rsid w:val="00596FE2"/>
    <w:rsid w:val="00597159"/>
    <w:rsid w:val="0059732E"/>
    <w:rsid w:val="005A0861"/>
    <w:rsid w:val="005A0EE4"/>
    <w:rsid w:val="005A19EC"/>
    <w:rsid w:val="005A2390"/>
    <w:rsid w:val="005A2991"/>
    <w:rsid w:val="005A345A"/>
    <w:rsid w:val="005A383F"/>
    <w:rsid w:val="005A3C16"/>
    <w:rsid w:val="005A528D"/>
    <w:rsid w:val="005A5675"/>
    <w:rsid w:val="005A5D5F"/>
    <w:rsid w:val="005A61BB"/>
    <w:rsid w:val="005A6F14"/>
    <w:rsid w:val="005A747C"/>
    <w:rsid w:val="005A7C75"/>
    <w:rsid w:val="005B0306"/>
    <w:rsid w:val="005B043D"/>
    <w:rsid w:val="005B0484"/>
    <w:rsid w:val="005B14DD"/>
    <w:rsid w:val="005B3807"/>
    <w:rsid w:val="005B3846"/>
    <w:rsid w:val="005B3D0E"/>
    <w:rsid w:val="005B3D20"/>
    <w:rsid w:val="005B6220"/>
    <w:rsid w:val="005B6861"/>
    <w:rsid w:val="005B6F67"/>
    <w:rsid w:val="005B7221"/>
    <w:rsid w:val="005B7C30"/>
    <w:rsid w:val="005C0890"/>
    <w:rsid w:val="005C0D00"/>
    <w:rsid w:val="005C27FC"/>
    <w:rsid w:val="005C2F9F"/>
    <w:rsid w:val="005C349D"/>
    <w:rsid w:val="005C46A8"/>
    <w:rsid w:val="005C500E"/>
    <w:rsid w:val="005C68B6"/>
    <w:rsid w:val="005C7701"/>
    <w:rsid w:val="005C7EFC"/>
    <w:rsid w:val="005D066B"/>
    <w:rsid w:val="005D1418"/>
    <w:rsid w:val="005D2E2B"/>
    <w:rsid w:val="005D3663"/>
    <w:rsid w:val="005D39EB"/>
    <w:rsid w:val="005D405B"/>
    <w:rsid w:val="005D4937"/>
    <w:rsid w:val="005D4B3D"/>
    <w:rsid w:val="005D597A"/>
    <w:rsid w:val="005D6934"/>
    <w:rsid w:val="005D69C2"/>
    <w:rsid w:val="005D702F"/>
    <w:rsid w:val="005D7496"/>
    <w:rsid w:val="005D7C40"/>
    <w:rsid w:val="005D7C44"/>
    <w:rsid w:val="005E0FE0"/>
    <w:rsid w:val="005E1B88"/>
    <w:rsid w:val="005E2360"/>
    <w:rsid w:val="005E4CA9"/>
    <w:rsid w:val="005E6494"/>
    <w:rsid w:val="005E6C62"/>
    <w:rsid w:val="005E715D"/>
    <w:rsid w:val="005E75D3"/>
    <w:rsid w:val="005F044D"/>
    <w:rsid w:val="005F091F"/>
    <w:rsid w:val="005F13CD"/>
    <w:rsid w:val="005F161D"/>
    <w:rsid w:val="005F1F6F"/>
    <w:rsid w:val="005F260A"/>
    <w:rsid w:val="005F3DAD"/>
    <w:rsid w:val="005F49EC"/>
    <w:rsid w:val="005F4D0F"/>
    <w:rsid w:val="005F57B1"/>
    <w:rsid w:val="005F6C3F"/>
    <w:rsid w:val="005F70D6"/>
    <w:rsid w:val="005F70EA"/>
    <w:rsid w:val="005F71C7"/>
    <w:rsid w:val="005F778D"/>
    <w:rsid w:val="00600440"/>
    <w:rsid w:val="006008EC"/>
    <w:rsid w:val="00601E90"/>
    <w:rsid w:val="00602193"/>
    <w:rsid w:val="00602237"/>
    <w:rsid w:val="006025A7"/>
    <w:rsid w:val="0060270C"/>
    <w:rsid w:val="00604B02"/>
    <w:rsid w:val="00604E15"/>
    <w:rsid w:val="00605E90"/>
    <w:rsid w:val="0060771E"/>
    <w:rsid w:val="00607C86"/>
    <w:rsid w:val="0061064F"/>
    <w:rsid w:val="00611017"/>
    <w:rsid w:val="00611FD9"/>
    <w:rsid w:val="00612BE0"/>
    <w:rsid w:val="00613CF6"/>
    <w:rsid w:val="0061502A"/>
    <w:rsid w:val="00615AFD"/>
    <w:rsid w:val="0061614E"/>
    <w:rsid w:val="00616727"/>
    <w:rsid w:val="00617396"/>
    <w:rsid w:val="00617B72"/>
    <w:rsid w:val="00620764"/>
    <w:rsid w:val="006215D6"/>
    <w:rsid w:val="0062160C"/>
    <w:rsid w:val="00621811"/>
    <w:rsid w:val="0062268B"/>
    <w:rsid w:val="00622D2B"/>
    <w:rsid w:val="00624DE5"/>
    <w:rsid w:val="00625370"/>
    <w:rsid w:val="00625878"/>
    <w:rsid w:val="0062716B"/>
    <w:rsid w:val="0062762F"/>
    <w:rsid w:val="006305E4"/>
    <w:rsid w:val="00631F5A"/>
    <w:rsid w:val="00633100"/>
    <w:rsid w:val="00633577"/>
    <w:rsid w:val="0063368B"/>
    <w:rsid w:val="00634877"/>
    <w:rsid w:val="00634F82"/>
    <w:rsid w:val="00635117"/>
    <w:rsid w:val="006357DD"/>
    <w:rsid w:val="00635A24"/>
    <w:rsid w:val="00635E9F"/>
    <w:rsid w:val="00637CCE"/>
    <w:rsid w:val="00640039"/>
    <w:rsid w:val="00640C8D"/>
    <w:rsid w:val="00642639"/>
    <w:rsid w:val="00642C5D"/>
    <w:rsid w:val="00642D4B"/>
    <w:rsid w:val="00643339"/>
    <w:rsid w:val="006433BB"/>
    <w:rsid w:val="006439FD"/>
    <w:rsid w:val="00643FCF"/>
    <w:rsid w:val="00644C12"/>
    <w:rsid w:val="00644D80"/>
    <w:rsid w:val="00645840"/>
    <w:rsid w:val="00645B3E"/>
    <w:rsid w:val="00645FB2"/>
    <w:rsid w:val="00646220"/>
    <w:rsid w:val="00646561"/>
    <w:rsid w:val="00647317"/>
    <w:rsid w:val="0064736F"/>
    <w:rsid w:val="0064745E"/>
    <w:rsid w:val="00647616"/>
    <w:rsid w:val="00647AB0"/>
    <w:rsid w:val="00650D28"/>
    <w:rsid w:val="006525D3"/>
    <w:rsid w:val="00654472"/>
    <w:rsid w:val="00655146"/>
    <w:rsid w:val="006558D9"/>
    <w:rsid w:val="006573F3"/>
    <w:rsid w:val="006605DE"/>
    <w:rsid w:val="00661480"/>
    <w:rsid w:val="006618CE"/>
    <w:rsid w:val="0066214E"/>
    <w:rsid w:val="006622A3"/>
    <w:rsid w:val="0066248B"/>
    <w:rsid w:val="006626ED"/>
    <w:rsid w:val="0066315D"/>
    <w:rsid w:val="00664EBA"/>
    <w:rsid w:val="0066550E"/>
    <w:rsid w:val="00665958"/>
    <w:rsid w:val="006661C2"/>
    <w:rsid w:val="00666A49"/>
    <w:rsid w:val="00667639"/>
    <w:rsid w:val="006676A9"/>
    <w:rsid w:val="0066794A"/>
    <w:rsid w:val="00667DAB"/>
    <w:rsid w:val="00667DBF"/>
    <w:rsid w:val="00670DD2"/>
    <w:rsid w:val="00670FAB"/>
    <w:rsid w:val="00671158"/>
    <w:rsid w:val="006713DA"/>
    <w:rsid w:val="00671BC2"/>
    <w:rsid w:val="00671E6A"/>
    <w:rsid w:val="0067238F"/>
    <w:rsid w:val="00672D8A"/>
    <w:rsid w:val="0067371B"/>
    <w:rsid w:val="00673AFA"/>
    <w:rsid w:val="0067642B"/>
    <w:rsid w:val="00680894"/>
    <w:rsid w:val="00680CFD"/>
    <w:rsid w:val="00681BBE"/>
    <w:rsid w:val="006820D5"/>
    <w:rsid w:val="00682334"/>
    <w:rsid w:val="00682A43"/>
    <w:rsid w:val="00682D5E"/>
    <w:rsid w:val="00683061"/>
    <w:rsid w:val="0068347B"/>
    <w:rsid w:val="00684526"/>
    <w:rsid w:val="0068476E"/>
    <w:rsid w:val="00684D10"/>
    <w:rsid w:val="006859D7"/>
    <w:rsid w:val="00685BDC"/>
    <w:rsid w:val="00686916"/>
    <w:rsid w:val="00686FAD"/>
    <w:rsid w:val="00690065"/>
    <w:rsid w:val="006900C9"/>
    <w:rsid w:val="00690532"/>
    <w:rsid w:val="006910BA"/>
    <w:rsid w:val="00691E77"/>
    <w:rsid w:val="00691E98"/>
    <w:rsid w:val="00692C6F"/>
    <w:rsid w:val="00692F50"/>
    <w:rsid w:val="00693867"/>
    <w:rsid w:val="00693AD7"/>
    <w:rsid w:val="00694E5C"/>
    <w:rsid w:val="0069653C"/>
    <w:rsid w:val="006967B1"/>
    <w:rsid w:val="00697C2E"/>
    <w:rsid w:val="00697D16"/>
    <w:rsid w:val="006A0276"/>
    <w:rsid w:val="006A106E"/>
    <w:rsid w:val="006A2A96"/>
    <w:rsid w:val="006A4308"/>
    <w:rsid w:val="006A59A4"/>
    <w:rsid w:val="006A5CB4"/>
    <w:rsid w:val="006A61F2"/>
    <w:rsid w:val="006A6A55"/>
    <w:rsid w:val="006A7183"/>
    <w:rsid w:val="006A71DD"/>
    <w:rsid w:val="006A7C30"/>
    <w:rsid w:val="006B0972"/>
    <w:rsid w:val="006B0AF1"/>
    <w:rsid w:val="006B0F92"/>
    <w:rsid w:val="006B16F2"/>
    <w:rsid w:val="006B2AAE"/>
    <w:rsid w:val="006B3885"/>
    <w:rsid w:val="006B3AD2"/>
    <w:rsid w:val="006B45A6"/>
    <w:rsid w:val="006B4EA5"/>
    <w:rsid w:val="006B576B"/>
    <w:rsid w:val="006B597A"/>
    <w:rsid w:val="006B5A82"/>
    <w:rsid w:val="006B5E8A"/>
    <w:rsid w:val="006B5F85"/>
    <w:rsid w:val="006B6101"/>
    <w:rsid w:val="006B6184"/>
    <w:rsid w:val="006B6584"/>
    <w:rsid w:val="006B6B3F"/>
    <w:rsid w:val="006B6C31"/>
    <w:rsid w:val="006B6D0F"/>
    <w:rsid w:val="006B6D84"/>
    <w:rsid w:val="006B6F5D"/>
    <w:rsid w:val="006B7151"/>
    <w:rsid w:val="006B79A4"/>
    <w:rsid w:val="006B7DB6"/>
    <w:rsid w:val="006B7E73"/>
    <w:rsid w:val="006B7FF8"/>
    <w:rsid w:val="006C1A56"/>
    <w:rsid w:val="006C2AE8"/>
    <w:rsid w:val="006C3264"/>
    <w:rsid w:val="006C3588"/>
    <w:rsid w:val="006C36BF"/>
    <w:rsid w:val="006C3892"/>
    <w:rsid w:val="006C4150"/>
    <w:rsid w:val="006C464E"/>
    <w:rsid w:val="006C4766"/>
    <w:rsid w:val="006C4E6C"/>
    <w:rsid w:val="006C532F"/>
    <w:rsid w:val="006C5585"/>
    <w:rsid w:val="006C5BFB"/>
    <w:rsid w:val="006C6E2A"/>
    <w:rsid w:val="006C7001"/>
    <w:rsid w:val="006C764D"/>
    <w:rsid w:val="006C7B2B"/>
    <w:rsid w:val="006D08E5"/>
    <w:rsid w:val="006D1319"/>
    <w:rsid w:val="006D1867"/>
    <w:rsid w:val="006D19C4"/>
    <w:rsid w:val="006D1E68"/>
    <w:rsid w:val="006D226D"/>
    <w:rsid w:val="006D2A8E"/>
    <w:rsid w:val="006D2C77"/>
    <w:rsid w:val="006D3F46"/>
    <w:rsid w:val="006D46D8"/>
    <w:rsid w:val="006D48E3"/>
    <w:rsid w:val="006D49E0"/>
    <w:rsid w:val="006D50DB"/>
    <w:rsid w:val="006D6C08"/>
    <w:rsid w:val="006D76FF"/>
    <w:rsid w:val="006D7D64"/>
    <w:rsid w:val="006E178B"/>
    <w:rsid w:val="006E289D"/>
    <w:rsid w:val="006E2AB9"/>
    <w:rsid w:val="006E2E24"/>
    <w:rsid w:val="006E311D"/>
    <w:rsid w:val="006E3A74"/>
    <w:rsid w:val="006E4D89"/>
    <w:rsid w:val="006E5CF7"/>
    <w:rsid w:val="006E603B"/>
    <w:rsid w:val="006F007D"/>
    <w:rsid w:val="006F1739"/>
    <w:rsid w:val="006F1AF6"/>
    <w:rsid w:val="006F257F"/>
    <w:rsid w:val="006F2CC6"/>
    <w:rsid w:val="006F2FE6"/>
    <w:rsid w:val="006F333D"/>
    <w:rsid w:val="006F3797"/>
    <w:rsid w:val="006F4394"/>
    <w:rsid w:val="006F5026"/>
    <w:rsid w:val="006F50D6"/>
    <w:rsid w:val="006F54C2"/>
    <w:rsid w:val="006F5E2B"/>
    <w:rsid w:val="006F5EF1"/>
    <w:rsid w:val="006F6165"/>
    <w:rsid w:val="006F67DE"/>
    <w:rsid w:val="007001CA"/>
    <w:rsid w:val="0070099B"/>
    <w:rsid w:val="00702CA0"/>
    <w:rsid w:val="00702CC7"/>
    <w:rsid w:val="00702DDB"/>
    <w:rsid w:val="00703F7A"/>
    <w:rsid w:val="007048A5"/>
    <w:rsid w:val="007054A9"/>
    <w:rsid w:val="007054C2"/>
    <w:rsid w:val="00707692"/>
    <w:rsid w:val="0071015C"/>
    <w:rsid w:val="00711087"/>
    <w:rsid w:val="007114D4"/>
    <w:rsid w:val="0071196B"/>
    <w:rsid w:val="00711AE2"/>
    <w:rsid w:val="00711D9E"/>
    <w:rsid w:val="00712455"/>
    <w:rsid w:val="007125A1"/>
    <w:rsid w:val="00712CCB"/>
    <w:rsid w:val="00712E64"/>
    <w:rsid w:val="00713559"/>
    <w:rsid w:val="00713D63"/>
    <w:rsid w:val="007142AF"/>
    <w:rsid w:val="0071484A"/>
    <w:rsid w:val="00714BF8"/>
    <w:rsid w:val="00716861"/>
    <w:rsid w:val="00716BD7"/>
    <w:rsid w:val="00717268"/>
    <w:rsid w:val="00721261"/>
    <w:rsid w:val="00721282"/>
    <w:rsid w:val="00721484"/>
    <w:rsid w:val="00722A79"/>
    <w:rsid w:val="00722E95"/>
    <w:rsid w:val="007257E6"/>
    <w:rsid w:val="00725E30"/>
    <w:rsid w:val="00726288"/>
    <w:rsid w:val="007264D7"/>
    <w:rsid w:val="007269C0"/>
    <w:rsid w:val="00727CB2"/>
    <w:rsid w:val="007303B3"/>
    <w:rsid w:val="00730550"/>
    <w:rsid w:val="00730C33"/>
    <w:rsid w:val="00731361"/>
    <w:rsid w:val="007313F3"/>
    <w:rsid w:val="007321D9"/>
    <w:rsid w:val="00732575"/>
    <w:rsid w:val="00732E16"/>
    <w:rsid w:val="00733568"/>
    <w:rsid w:val="007336E3"/>
    <w:rsid w:val="007337D0"/>
    <w:rsid w:val="0073390F"/>
    <w:rsid w:val="00733A15"/>
    <w:rsid w:val="0073546E"/>
    <w:rsid w:val="00735B9A"/>
    <w:rsid w:val="007361FB"/>
    <w:rsid w:val="00736455"/>
    <w:rsid w:val="00736CFF"/>
    <w:rsid w:val="00737AA9"/>
    <w:rsid w:val="00737D1E"/>
    <w:rsid w:val="007400F4"/>
    <w:rsid w:val="00740651"/>
    <w:rsid w:val="00740B94"/>
    <w:rsid w:val="00741079"/>
    <w:rsid w:val="00741FBD"/>
    <w:rsid w:val="00742B37"/>
    <w:rsid w:val="007445C0"/>
    <w:rsid w:val="00744ED8"/>
    <w:rsid w:val="007458E5"/>
    <w:rsid w:val="00745A9A"/>
    <w:rsid w:val="0074695E"/>
    <w:rsid w:val="007479D3"/>
    <w:rsid w:val="007500CE"/>
    <w:rsid w:val="0075045E"/>
    <w:rsid w:val="0075223E"/>
    <w:rsid w:val="00752366"/>
    <w:rsid w:val="00752CC2"/>
    <w:rsid w:val="0075453F"/>
    <w:rsid w:val="007546C5"/>
    <w:rsid w:val="0075493F"/>
    <w:rsid w:val="007555EE"/>
    <w:rsid w:val="00755A62"/>
    <w:rsid w:val="007569B2"/>
    <w:rsid w:val="00756AAD"/>
    <w:rsid w:val="0075701C"/>
    <w:rsid w:val="007571D2"/>
    <w:rsid w:val="007606E3"/>
    <w:rsid w:val="00760B46"/>
    <w:rsid w:val="007622D3"/>
    <w:rsid w:val="00762807"/>
    <w:rsid w:val="00763342"/>
    <w:rsid w:val="0076356C"/>
    <w:rsid w:val="00763A0B"/>
    <w:rsid w:val="00764153"/>
    <w:rsid w:val="0076514A"/>
    <w:rsid w:val="00765C15"/>
    <w:rsid w:val="00770151"/>
    <w:rsid w:val="00770AC6"/>
    <w:rsid w:val="0077257B"/>
    <w:rsid w:val="00772772"/>
    <w:rsid w:val="00773BBD"/>
    <w:rsid w:val="007747B3"/>
    <w:rsid w:val="007750BB"/>
    <w:rsid w:val="00776850"/>
    <w:rsid w:val="00777107"/>
    <w:rsid w:val="00777169"/>
    <w:rsid w:val="007809CB"/>
    <w:rsid w:val="007815EC"/>
    <w:rsid w:val="0078242C"/>
    <w:rsid w:val="007825F0"/>
    <w:rsid w:val="00782A9C"/>
    <w:rsid w:val="00786C8C"/>
    <w:rsid w:val="00787072"/>
    <w:rsid w:val="00787350"/>
    <w:rsid w:val="00790B16"/>
    <w:rsid w:val="00790C7D"/>
    <w:rsid w:val="00790D12"/>
    <w:rsid w:val="00790D97"/>
    <w:rsid w:val="007917A6"/>
    <w:rsid w:val="00792266"/>
    <w:rsid w:val="0079239B"/>
    <w:rsid w:val="00792B88"/>
    <w:rsid w:val="00792E35"/>
    <w:rsid w:val="0079321C"/>
    <w:rsid w:val="00793DF2"/>
    <w:rsid w:val="00793FB4"/>
    <w:rsid w:val="00794C1D"/>
    <w:rsid w:val="00794F0B"/>
    <w:rsid w:val="00795C6B"/>
    <w:rsid w:val="00795D24"/>
    <w:rsid w:val="00796537"/>
    <w:rsid w:val="007967F1"/>
    <w:rsid w:val="007A00E8"/>
    <w:rsid w:val="007A09C5"/>
    <w:rsid w:val="007A0F52"/>
    <w:rsid w:val="007A2801"/>
    <w:rsid w:val="007A2C75"/>
    <w:rsid w:val="007A2DF6"/>
    <w:rsid w:val="007A31BF"/>
    <w:rsid w:val="007A3DBE"/>
    <w:rsid w:val="007A4FE9"/>
    <w:rsid w:val="007A5477"/>
    <w:rsid w:val="007A6727"/>
    <w:rsid w:val="007A679A"/>
    <w:rsid w:val="007A6898"/>
    <w:rsid w:val="007A788B"/>
    <w:rsid w:val="007A7C1E"/>
    <w:rsid w:val="007A7E79"/>
    <w:rsid w:val="007B0E7F"/>
    <w:rsid w:val="007B0F0F"/>
    <w:rsid w:val="007B0FC3"/>
    <w:rsid w:val="007B145C"/>
    <w:rsid w:val="007B382E"/>
    <w:rsid w:val="007B59DD"/>
    <w:rsid w:val="007B5B9F"/>
    <w:rsid w:val="007B682E"/>
    <w:rsid w:val="007B6A83"/>
    <w:rsid w:val="007B70B5"/>
    <w:rsid w:val="007B71FA"/>
    <w:rsid w:val="007C0768"/>
    <w:rsid w:val="007C09D2"/>
    <w:rsid w:val="007C12E0"/>
    <w:rsid w:val="007C21F4"/>
    <w:rsid w:val="007C26DA"/>
    <w:rsid w:val="007C36C5"/>
    <w:rsid w:val="007C3C0C"/>
    <w:rsid w:val="007C5126"/>
    <w:rsid w:val="007C52A8"/>
    <w:rsid w:val="007C64FF"/>
    <w:rsid w:val="007C6E2D"/>
    <w:rsid w:val="007C77B1"/>
    <w:rsid w:val="007C7D07"/>
    <w:rsid w:val="007D06B1"/>
    <w:rsid w:val="007D0867"/>
    <w:rsid w:val="007D1725"/>
    <w:rsid w:val="007D3279"/>
    <w:rsid w:val="007D437A"/>
    <w:rsid w:val="007D619A"/>
    <w:rsid w:val="007D72D6"/>
    <w:rsid w:val="007D72F6"/>
    <w:rsid w:val="007D7EE2"/>
    <w:rsid w:val="007E08C1"/>
    <w:rsid w:val="007E1BFC"/>
    <w:rsid w:val="007E1E30"/>
    <w:rsid w:val="007E2214"/>
    <w:rsid w:val="007E2985"/>
    <w:rsid w:val="007E43C5"/>
    <w:rsid w:val="007E56B2"/>
    <w:rsid w:val="007E5B76"/>
    <w:rsid w:val="007E75C9"/>
    <w:rsid w:val="007E7A54"/>
    <w:rsid w:val="007E7EEF"/>
    <w:rsid w:val="007F0B24"/>
    <w:rsid w:val="007F14E9"/>
    <w:rsid w:val="007F1682"/>
    <w:rsid w:val="007F17C3"/>
    <w:rsid w:val="007F3118"/>
    <w:rsid w:val="007F5326"/>
    <w:rsid w:val="007F53D3"/>
    <w:rsid w:val="007F5881"/>
    <w:rsid w:val="007F6941"/>
    <w:rsid w:val="007F7228"/>
    <w:rsid w:val="00801FB6"/>
    <w:rsid w:val="00802616"/>
    <w:rsid w:val="00802BD9"/>
    <w:rsid w:val="00802DD5"/>
    <w:rsid w:val="008031BA"/>
    <w:rsid w:val="008035C6"/>
    <w:rsid w:val="0080389C"/>
    <w:rsid w:val="00803D0B"/>
    <w:rsid w:val="00803DE7"/>
    <w:rsid w:val="00804557"/>
    <w:rsid w:val="008056BF"/>
    <w:rsid w:val="008056DA"/>
    <w:rsid w:val="008059BA"/>
    <w:rsid w:val="00805B47"/>
    <w:rsid w:val="00805CC4"/>
    <w:rsid w:val="008062A5"/>
    <w:rsid w:val="0081043A"/>
    <w:rsid w:val="008107E6"/>
    <w:rsid w:val="00814080"/>
    <w:rsid w:val="00814160"/>
    <w:rsid w:val="0081427D"/>
    <w:rsid w:val="0081443C"/>
    <w:rsid w:val="0081467F"/>
    <w:rsid w:val="00815DAF"/>
    <w:rsid w:val="008165C6"/>
    <w:rsid w:val="008167D7"/>
    <w:rsid w:val="00816D26"/>
    <w:rsid w:val="00816DAA"/>
    <w:rsid w:val="00817272"/>
    <w:rsid w:val="00817576"/>
    <w:rsid w:val="00817686"/>
    <w:rsid w:val="00817B89"/>
    <w:rsid w:val="00820007"/>
    <w:rsid w:val="00820969"/>
    <w:rsid w:val="00820E0C"/>
    <w:rsid w:val="00821510"/>
    <w:rsid w:val="00822050"/>
    <w:rsid w:val="00822AE5"/>
    <w:rsid w:val="00823A2E"/>
    <w:rsid w:val="00823CA7"/>
    <w:rsid w:val="00824032"/>
    <w:rsid w:val="00825085"/>
    <w:rsid w:val="00826108"/>
    <w:rsid w:val="00826748"/>
    <w:rsid w:val="00827094"/>
    <w:rsid w:val="0082719A"/>
    <w:rsid w:val="00827D2E"/>
    <w:rsid w:val="008302A3"/>
    <w:rsid w:val="0083034C"/>
    <w:rsid w:val="00831E57"/>
    <w:rsid w:val="008326CC"/>
    <w:rsid w:val="0083336A"/>
    <w:rsid w:val="0083365D"/>
    <w:rsid w:val="00833FF9"/>
    <w:rsid w:val="0083470D"/>
    <w:rsid w:val="00834F40"/>
    <w:rsid w:val="0083514D"/>
    <w:rsid w:val="00835238"/>
    <w:rsid w:val="00836141"/>
    <w:rsid w:val="00836600"/>
    <w:rsid w:val="00836739"/>
    <w:rsid w:val="00836FD2"/>
    <w:rsid w:val="008401D3"/>
    <w:rsid w:val="00840D95"/>
    <w:rsid w:val="00841822"/>
    <w:rsid w:val="0084222B"/>
    <w:rsid w:val="00842845"/>
    <w:rsid w:val="008437C9"/>
    <w:rsid w:val="00843E44"/>
    <w:rsid w:val="0084439B"/>
    <w:rsid w:val="00844A88"/>
    <w:rsid w:val="00844AE7"/>
    <w:rsid w:val="0084584F"/>
    <w:rsid w:val="008460F0"/>
    <w:rsid w:val="00846297"/>
    <w:rsid w:val="00846A12"/>
    <w:rsid w:val="008472D0"/>
    <w:rsid w:val="008502F0"/>
    <w:rsid w:val="0085066F"/>
    <w:rsid w:val="00850CC8"/>
    <w:rsid w:val="00850EAE"/>
    <w:rsid w:val="00852565"/>
    <w:rsid w:val="008527F3"/>
    <w:rsid w:val="00852CD4"/>
    <w:rsid w:val="0085366C"/>
    <w:rsid w:val="008544AC"/>
    <w:rsid w:val="008546B1"/>
    <w:rsid w:val="0085479E"/>
    <w:rsid w:val="00855211"/>
    <w:rsid w:val="0085538A"/>
    <w:rsid w:val="008563FB"/>
    <w:rsid w:val="0085697D"/>
    <w:rsid w:val="00856F76"/>
    <w:rsid w:val="0085711F"/>
    <w:rsid w:val="00857F7E"/>
    <w:rsid w:val="0086150C"/>
    <w:rsid w:val="00861526"/>
    <w:rsid w:val="0086176F"/>
    <w:rsid w:val="008624FE"/>
    <w:rsid w:val="008627D7"/>
    <w:rsid w:val="00862844"/>
    <w:rsid w:val="00862F41"/>
    <w:rsid w:val="0086431D"/>
    <w:rsid w:val="00865982"/>
    <w:rsid w:val="00865D85"/>
    <w:rsid w:val="00866B00"/>
    <w:rsid w:val="00866D8D"/>
    <w:rsid w:val="008674E0"/>
    <w:rsid w:val="00870494"/>
    <w:rsid w:val="008706F3"/>
    <w:rsid w:val="00870972"/>
    <w:rsid w:val="0087143E"/>
    <w:rsid w:val="008722CA"/>
    <w:rsid w:val="008728E4"/>
    <w:rsid w:val="00872DAF"/>
    <w:rsid w:val="008748FE"/>
    <w:rsid w:val="00874E06"/>
    <w:rsid w:val="008751C9"/>
    <w:rsid w:val="0087590B"/>
    <w:rsid w:val="008777F2"/>
    <w:rsid w:val="0088072E"/>
    <w:rsid w:val="00880B36"/>
    <w:rsid w:val="00881379"/>
    <w:rsid w:val="008826CE"/>
    <w:rsid w:val="00882A12"/>
    <w:rsid w:val="00882E6A"/>
    <w:rsid w:val="00883F17"/>
    <w:rsid w:val="008842EB"/>
    <w:rsid w:val="0088432B"/>
    <w:rsid w:val="008851A4"/>
    <w:rsid w:val="00886806"/>
    <w:rsid w:val="00886C23"/>
    <w:rsid w:val="00890553"/>
    <w:rsid w:val="00891F3D"/>
    <w:rsid w:val="00892620"/>
    <w:rsid w:val="00894AEA"/>
    <w:rsid w:val="008952BB"/>
    <w:rsid w:val="0089622D"/>
    <w:rsid w:val="008976BD"/>
    <w:rsid w:val="00897BE3"/>
    <w:rsid w:val="008A0235"/>
    <w:rsid w:val="008A073F"/>
    <w:rsid w:val="008A0E49"/>
    <w:rsid w:val="008A192B"/>
    <w:rsid w:val="008A1966"/>
    <w:rsid w:val="008A199C"/>
    <w:rsid w:val="008A1ABA"/>
    <w:rsid w:val="008A1EF9"/>
    <w:rsid w:val="008A25D3"/>
    <w:rsid w:val="008A6333"/>
    <w:rsid w:val="008A6BA8"/>
    <w:rsid w:val="008A6EAC"/>
    <w:rsid w:val="008A7648"/>
    <w:rsid w:val="008A76B8"/>
    <w:rsid w:val="008B049A"/>
    <w:rsid w:val="008B0509"/>
    <w:rsid w:val="008B08E8"/>
    <w:rsid w:val="008B09FB"/>
    <w:rsid w:val="008B0DFC"/>
    <w:rsid w:val="008B1245"/>
    <w:rsid w:val="008B1945"/>
    <w:rsid w:val="008B243E"/>
    <w:rsid w:val="008B3622"/>
    <w:rsid w:val="008B4F20"/>
    <w:rsid w:val="008B79BC"/>
    <w:rsid w:val="008C0979"/>
    <w:rsid w:val="008C0D4B"/>
    <w:rsid w:val="008C16DC"/>
    <w:rsid w:val="008C19D7"/>
    <w:rsid w:val="008C1F75"/>
    <w:rsid w:val="008C2525"/>
    <w:rsid w:val="008C2B06"/>
    <w:rsid w:val="008C3859"/>
    <w:rsid w:val="008C47B3"/>
    <w:rsid w:val="008C4B2A"/>
    <w:rsid w:val="008C50B3"/>
    <w:rsid w:val="008C6AE9"/>
    <w:rsid w:val="008C774A"/>
    <w:rsid w:val="008D0353"/>
    <w:rsid w:val="008D0C76"/>
    <w:rsid w:val="008D1347"/>
    <w:rsid w:val="008D2108"/>
    <w:rsid w:val="008D21A1"/>
    <w:rsid w:val="008D2233"/>
    <w:rsid w:val="008D2B45"/>
    <w:rsid w:val="008D3464"/>
    <w:rsid w:val="008D4309"/>
    <w:rsid w:val="008D5C93"/>
    <w:rsid w:val="008D63C6"/>
    <w:rsid w:val="008D650A"/>
    <w:rsid w:val="008D6E2B"/>
    <w:rsid w:val="008D6ED7"/>
    <w:rsid w:val="008D7420"/>
    <w:rsid w:val="008E0519"/>
    <w:rsid w:val="008E1440"/>
    <w:rsid w:val="008E181F"/>
    <w:rsid w:val="008E1939"/>
    <w:rsid w:val="008E1B9A"/>
    <w:rsid w:val="008E326F"/>
    <w:rsid w:val="008E3993"/>
    <w:rsid w:val="008E3C5C"/>
    <w:rsid w:val="008E4C2D"/>
    <w:rsid w:val="008E4D22"/>
    <w:rsid w:val="008E51FE"/>
    <w:rsid w:val="008E54B9"/>
    <w:rsid w:val="008E562E"/>
    <w:rsid w:val="008E5966"/>
    <w:rsid w:val="008E5C51"/>
    <w:rsid w:val="008E6036"/>
    <w:rsid w:val="008E6573"/>
    <w:rsid w:val="008E661F"/>
    <w:rsid w:val="008E6972"/>
    <w:rsid w:val="008E7820"/>
    <w:rsid w:val="008E7F61"/>
    <w:rsid w:val="008F06A9"/>
    <w:rsid w:val="008F1424"/>
    <w:rsid w:val="008F1B1B"/>
    <w:rsid w:val="008F25FE"/>
    <w:rsid w:val="008F2837"/>
    <w:rsid w:val="008F32B5"/>
    <w:rsid w:val="008F3523"/>
    <w:rsid w:val="008F42B5"/>
    <w:rsid w:val="008F621F"/>
    <w:rsid w:val="008F69A3"/>
    <w:rsid w:val="0090073A"/>
    <w:rsid w:val="00901C57"/>
    <w:rsid w:val="009020F1"/>
    <w:rsid w:val="009031C2"/>
    <w:rsid w:val="0090375E"/>
    <w:rsid w:val="009046A2"/>
    <w:rsid w:val="009050BB"/>
    <w:rsid w:val="00905999"/>
    <w:rsid w:val="00905CD1"/>
    <w:rsid w:val="00905E65"/>
    <w:rsid w:val="00906005"/>
    <w:rsid w:val="00906F40"/>
    <w:rsid w:val="0090730A"/>
    <w:rsid w:val="00907DA7"/>
    <w:rsid w:val="009100D5"/>
    <w:rsid w:val="00910189"/>
    <w:rsid w:val="00910346"/>
    <w:rsid w:val="00910D10"/>
    <w:rsid w:val="00911212"/>
    <w:rsid w:val="009125F8"/>
    <w:rsid w:val="00913A17"/>
    <w:rsid w:val="00914174"/>
    <w:rsid w:val="00914360"/>
    <w:rsid w:val="00914DBE"/>
    <w:rsid w:val="009153F4"/>
    <w:rsid w:val="0091609C"/>
    <w:rsid w:val="00917DB2"/>
    <w:rsid w:val="00917E1B"/>
    <w:rsid w:val="009204B7"/>
    <w:rsid w:val="00920A6A"/>
    <w:rsid w:val="00921810"/>
    <w:rsid w:val="00921E12"/>
    <w:rsid w:val="0092208B"/>
    <w:rsid w:val="0092246B"/>
    <w:rsid w:val="00922866"/>
    <w:rsid w:val="009230AF"/>
    <w:rsid w:val="009231FB"/>
    <w:rsid w:val="00923E65"/>
    <w:rsid w:val="009241E4"/>
    <w:rsid w:val="009242C1"/>
    <w:rsid w:val="0092693B"/>
    <w:rsid w:val="00927246"/>
    <w:rsid w:val="009274AC"/>
    <w:rsid w:val="00927530"/>
    <w:rsid w:val="0092772F"/>
    <w:rsid w:val="00927DB9"/>
    <w:rsid w:val="00931052"/>
    <w:rsid w:val="00931149"/>
    <w:rsid w:val="0093141B"/>
    <w:rsid w:val="0093187B"/>
    <w:rsid w:val="0093203F"/>
    <w:rsid w:val="0093259F"/>
    <w:rsid w:val="00932830"/>
    <w:rsid w:val="00933ED8"/>
    <w:rsid w:val="00934212"/>
    <w:rsid w:val="00934582"/>
    <w:rsid w:val="00935CF6"/>
    <w:rsid w:val="009364BA"/>
    <w:rsid w:val="009368DC"/>
    <w:rsid w:val="00937568"/>
    <w:rsid w:val="0093763B"/>
    <w:rsid w:val="00937705"/>
    <w:rsid w:val="00937706"/>
    <w:rsid w:val="0093773B"/>
    <w:rsid w:val="00940B38"/>
    <w:rsid w:val="009420D3"/>
    <w:rsid w:val="00942F74"/>
    <w:rsid w:val="009435B0"/>
    <w:rsid w:val="00943CDD"/>
    <w:rsid w:val="00944825"/>
    <w:rsid w:val="00945327"/>
    <w:rsid w:val="00945603"/>
    <w:rsid w:val="009459C7"/>
    <w:rsid w:val="0094667E"/>
    <w:rsid w:val="00946D95"/>
    <w:rsid w:val="00947232"/>
    <w:rsid w:val="0094725F"/>
    <w:rsid w:val="00950C80"/>
    <w:rsid w:val="00951330"/>
    <w:rsid w:val="00951771"/>
    <w:rsid w:val="00952176"/>
    <w:rsid w:val="00952D78"/>
    <w:rsid w:val="00952F4A"/>
    <w:rsid w:val="0095315F"/>
    <w:rsid w:val="00953872"/>
    <w:rsid w:val="00953B6A"/>
    <w:rsid w:val="0095412D"/>
    <w:rsid w:val="00954D0B"/>
    <w:rsid w:val="0095569D"/>
    <w:rsid w:val="00955E02"/>
    <w:rsid w:val="00955F02"/>
    <w:rsid w:val="00956304"/>
    <w:rsid w:val="00956A59"/>
    <w:rsid w:val="00956BE4"/>
    <w:rsid w:val="009571CD"/>
    <w:rsid w:val="00960108"/>
    <w:rsid w:val="0096059C"/>
    <w:rsid w:val="00960721"/>
    <w:rsid w:val="00961540"/>
    <w:rsid w:val="009618D9"/>
    <w:rsid w:val="009618EC"/>
    <w:rsid w:val="00961C41"/>
    <w:rsid w:val="00961E37"/>
    <w:rsid w:val="0096246B"/>
    <w:rsid w:val="00962A8F"/>
    <w:rsid w:val="00962C25"/>
    <w:rsid w:val="009633A4"/>
    <w:rsid w:val="00963484"/>
    <w:rsid w:val="0096378E"/>
    <w:rsid w:val="009642EB"/>
    <w:rsid w:val="009649AD"/>
    <w:rsid w:val="00964AF8"/>
    <w:rsid w:val="00964BB1"/>
    <w:rsid w:val="009652E7"/>
    <w:rsid w:val="00965641"/>
    <w:rsid w:val="00965DD8"/>
    <w:rsid w:val="0097033A"/>
    <w:rsid w:val="0097158E"/>
    <w:rsid w:val="0097283B"/>
    <w:rsid w:val="009738FF"/>
    <w:rsid w:val="00973C63"/>
    <w:rsid w:val="00974897"/>
    <w:rsid w:val="009748A8"/>
    <w:rsid w:val="00974994"/>
    <w:rsid w:val="00974B5D"/>
    <w:rsid w:val="00974F80"/>
    <w:rsid w:val="00975311"/>
    <w:rsid w:val="009754F3"/>
    <w:rsid w:val="00975652"/>
    <w:rsid w:val="009763C3"/>
    <w:rsid w:val="009766CB"/>
    <w:rsid w:val="00976AEE"/>
    <w:rsid w:val="00976EEC"/>
    <w:rsid w:val="0097751E"/>
    <w:rsid w:val="00980A1D"/>
    <w:rsid w:val="00980E5E"/>
    <w:rsid w:val="009812B7"/>
    <w:rsid w:val="00981E00"/>
    <w:rsid w:val="00982CA6"/>
    <w:rsid w:val="00982D44"/>
    <w:rsid w:val="00982DB8"/>
    <w:rsid w:val="00982DC9"/>
    <w:rsid w:val="00984863"/>
    <w:rsid w:val="00986541"/>
    <w:rsid w:val="009873B2"/>
    <w:rsid w:val="00987F9D"/>
    <w:rsid w:val="00990CAA"/>
    <w:rsid w:val="00991163"/>
    <w:rsid w:val="00991A65"/>
    <w:rsid w:val="00992833"/>
    <w:rsid w:val="009929DB"/>
    <w:rsid w:val="00992D99"/>
    <w:rsid w:val="00992F1F"/>
    <w:rsid w:val="0099416E"/>
    <w:rsid w:val="00995918"/>
    <w:rsid w:val="009962CF"/>
    <w:rsid w:val="00996561"/>
    <w:rsid w:val="00996BE4"/>
    <w:rsid w:val="00996D68"/>
    <w:rsid w:val="00997207"/>
    <w:rsid w:val="0099738E"/>
    <w:rsid w:val="009A1184"/>
    <w:rsid w:val="009A15CC"/>
    <w:rsid w:val="009A30E6"/>
    <w:rsid w:val="009A3418"/>
    <w:rsid w:val="009A5637"/>
    <w:rsid w:val="009A5C11"/>
    <w:rsid w:val="009A686D"/>
    <w:rsid w:val="009A73B1"/>
    <w:rsid w:val="009B06B7"/>
    <w:rsid w:val="009B11C3"/>
    <w:rsid w:val="009B11DC"/>
    <w:rsid w:val="009B130E"/>
    <w:rsid w:val="009B18FB"/>
    <w:rsid w:val="009B1F33"/>
    <w:rsid w:val="009B2022"/>
    <w:rsid w:val="009B2145"/>
    <w:rsid w:val="009B241C"/>
    <w:rsid w:val="009B26E3"/>
    <w:rsid w:val="009B2A95"/>
    <w:rsid w:val="009B2E3F"/>
    <w:rsid w:val="009B3967"/>
    <w:rsid w:val="009B3E9E"/>
    <w:rsid w:val="009B4026"/>
    <w:rsid w:val="009B5349"/>
    <w:rsid w:val="009B5EFB"/>
    <w:rsid w:val="009B71E3"/>
    <w:rsid w:val="009B7ECD"/>
    <w:rsid w:val="009C07A5"/>
    <w:rsid w:val="009C1804"/>
    <w:rsid w:val="009C1A22"/>
    <w:rsid w:val="009C1EE6"/>
    <w:rsid w:val="009C260C"/>
    <w:rsid w:val="009C283C"/>
    <w:rsid w:val="009C3208"/>
    <w:rsid w:val="009C3503"/>
    <w:rsid w:val="009C4363"/>
    <w:rsid w:val="009C5B2F"/>
    <w:rsid w:val="009C5BEF"/>
    <w:rsid w:val="009C6F17"/>
    <w:rsid w:val="009C775D"/>
    <w:rsid w:val="009C7AF4"/>
    <w:rsid w:val="009C7E17"/>
    <w:rsid w:val="009C7F47"/>
    <w:rsid w:val="009D0F84"/>
    <w:rsid w:val="009D1211"/>
    <w:rsid w:val="009D326A"/>
    <w:rsid w:val="009D3751"/>
    <w:rsid w:val="009D3928"/>
    <w:rsid w:val="009D3AA8"/>
    <w:rsid w:val="009D3E02"/>
    <w:rsid w:val="009D3E2B"/>
    <w:rsid w:val="009D4167"/>
    <w:rsid w:val="009D4B9C"/>
    <w:rsid w:val="009D5C26"/>
    <w:rsid w:val="009D5FF4"/>
    <w:rsid w:val="009D65A7"/>
    <w:rsid w:val="009D69C4"/>
    <w:rsid w:val="009D6A29"/>
    <w:rsid w:val="009D701F"/>
    <w:rsid w:val="009D708E"/>
    <w:rsid w:val="009D70D3"/>
    <w:rsid w:val="009D7A11"/>
    <w:rsid w:val="009D7F66"/>
    <w:rsid w:val="009E0931"/>
    <w:rsid w:val="009E0E02"/>
    <w:rsid w:val="009E25A8"/>
    <w:rsid w:val="009E3523"/>
    <w:rsid w:val="009E3D3A"/>
    <w:rsid w:val="009E4182"/>
    <w:rsid w:val="009E5630"/>
    <w:rsid w:val="009E678E"/>
    <w:rsid w:val="009E693A"/>
    <w:rsid w:val="009E761E"/>
    <w:rsid w:val="009F0A88"/>
    <w:rsid w:val="009F0AB7"/>
    <w:rsid w:val="009F1B85"/>
    <w:rsid w:val="009F26BF"/>
    <w:rsid w:val="009F2701"/>
    <w:rsid w:val="009F2712"/>
    <w:rsid w:val="009F3479"/>
    <w:rsid w:val="009F47C0"/>
    <w:rsid w:val="009F4E31"/>
    <w:rsid w:val="009F5E18"/>
    <w:rsid w:val="009F5EAB"/>
    <w:rsid w:val="009F6A99"/>
    <w:rsid w:val="009F6EDE"/>
    <w:rsid w:val="009F7025"/>
    <w:rsid w:val="009F724B"/>
    <w:rsid w:val="009F7A25"/>
    <w:rsid w:val="00A003D9"/>
    <w:rsid w:val="00A005EF"/>
    <w:rsid w:val="00A01C24"/>
    <w:rsid w:val="00A020DA"/>
    <w:rsid w:val="00A036C7"/>
    <w:rsid w:val="00A0516F"/>
    <w:rsid w:val="00A05288"/>
    <w:rsid w:val="00A052B5"/>
    <w:rsid w:val="00A05E55"/>
    <w:rsid w:val="00A05F75"/>
    <w:rsid w:val="00A069DE"/>
    <w:rsid w:val="00A06C33"/>
    <w:rsid w:val="00A07282"/>
    <w:rsid w:val="00A0774B"/>
    <w:rsid w:val="00A07C09"/>
    <w:rsid w:val="00A07E4A"/>
    <w:rsid w:val="00A10854"/>
    <w:rsid w:val="00A11580"/>
    <w:rsid w:val="00A1162F"/>
    <w:rsid w:val="00A1260F"/>
    <w:rsid w:val="00A12A7A"/>
    <w:rsid w:val="00A134CB"/>
    <w:rsid w:val="00A13FED"/>
    <w:rsid w:val="00A14773"/>
    <w:rsid w:val="00A14FC7"/>
    <w:rsid w:val="00A15196"/>
    <w:rsid w:val="00A1529C"/>
    <w:rsid w:val="00A16140"/>
    <w:rsid w:val="00A17636"/>
    <w:rsid w:val="00A17702"/>
    <w:rsid w:val="00A20315"/>
    <w:rsid w:val="00A2285B"/>
    <w:rsid w:val="00A2285C"/>
    <w:rsid w:val="00A22ED4"/>
    <w:rsid w:val="00A236E5"/>
    <w:rsid w:val="00A23967"/>
    <w:rsid w:val="00A23A30"/>
    <w:rsid w:val="00A241AD"/>
    <w:rsid w:val="00A24D3D"/>
    <w:rsid w:val="00A251AF"/>
    <w:rsid w:val="00A252E0"/>
    <w:rsid w:val="00A262B5"/>
    <w:rsid w:val="00A278C7"/>
    <w:rsid w:val="00A27A92"/>
    <w:rsid w:val="00A27E60"/>
    <w:rsid w:val="00A31442"/>
    <w:rsid w:val="00A31656"/>
    <w:rsid w:val="00A32573"/>
    <w:rsid w:val="00A325C1"/>
    <w:rsid w:val="00A33512"/>
    <w:rsid w:val="00A33610"/>
    <w:rsid w:val="00A33C9F"/>
    <w:rsid w:val="00A34BD3"/>
    <w:rsid w:val="00A34C49"/>
    <w:rsid w:val="00A34D58"/>
    <w:rsid w:val="00A354B0"/>
    <w:rsid w:val="00A366A5"/>
    <w:rsid w:val="00A36940"/>
    <w:rsid w:val="00A3735C"/>
    <w:rsid w:val="00A37DC1"/>
    <w:rsid w:val="00A37F8F"/>
    <w:rsid w:val="00A40E8A"/>
    <w:rsid w:val="00A4128F"/>
    <w:rsid w:val="00A412A5"/>
    <w:rsid w:val="00A41CB3"/>
    <w:rsid w:val="00A41E51"/>
    <w:rsid w:val="00A43104"/>
    <w:rsid w:val="00A439BE"/>
    <w:rsid w:val="00A43DB6"/>
    <w:rsid w:val="00A440A1"/>
    <w:rsid w:val="00A4446D"/>
    <w:rsid w:val="00A44687"/>
    <w:rsid w:val="00A44F69"/>
    <w:rsid w:val="00A455D6"/>
    <w:rsid w:val="00A45BAB"/>
    <w:rsid w:val="00A46B81"/>
    <w:rsid w:val="00A47484"/>
    <w:rsid w:val="00A47A7B"/>
    <w:rsid w:val="00A47C16"/>
    <w:rsid w:val="00A511B5"/>
    <w:rsid w:val="00A512FA"/>
    <w:rsid w:val="00A519AD"/>
    <w:rsid w:val="00A5315F"/>
    <w:rsid w:val="00A53506"/>
    <w:rsid w:val="00A5375B"/>
    <w:rsid w:val="00A541D6"/>
    <w:rsid w:val="00A541F2"/>
    <w:rsid w:val="00A54380"/>
    <w:rsid w:val="00A54E75"/>
    <w:rsid w:val="00A5653A"/>
    <w:rsid w:val="00A56675"/>
    <w:rsid w:val="00A568B1"/>
    <w:rsid w:val="00A568D9"/>
    <w:rsid w:val="00A56A2A"/>
    <w:rsid w:val="00A5794B"/>
    <w:rsid w:val="00A57A93"/>
    <w:rsid w:val="00A60C12"/>
    <w:rsid w:val="00A6163F"/>
    <w:rsid w:val="00A62B92"/>
    <w:rsid w:val="00A63875"/>
    <w:rsid w:val="00A63990"/>
    <w:rsid w:val="00A63EC2"/>
    <w:rsid w:val="00A65025"/>
    <w:rsid w:val="00A65449"/>
    <w:rsid w:val="00A65AC8"/>
    <w:rsid w:val="00A6627E"/>
    <w:rsid w:val="00A66CE8"/>
    <w:rsid w:val="00A67668"/>
    <w:rsid w:val="00A701A9"/>
    <w:rsid w:val="00A70389"/>
    <w:rsid w:val="00A705AF"/>
    <w:rsid w:val="00A707C7"/>
    <w:rsid w:val="00A70CCF"/>
    <w:rsid w:val="00A71605"/>
    <w:rsid w:val="00A72386"/>
    <w:rsid w:val="00A72505"/>
    <w:rsid w:val="00A727FA"/>
    <w:rsid w:val="00A73783"/>
    <w:rsid w:val="00A73A0B"/>
    <w:rsid w:val="00A73DAC"/>
    <w:rsid w:val="00A74ED8"/>
    <w:rsid w:val="00A7538B"/>
    <w:rsid w:val="00A75BF1"/>
    <w:rsid w:val="00A76A98"/>
    <w:rsid w:val="00A77261"/>
    <w:rsid w:val="00A77673"/>
    <w:rsid w:val="00A80042"/>
    <w:rsid w:val="00A800DE"/>
    <w:rsid w:val="00A8035B"/>
    <w:rsid w:val="00A80E73"/>
    <w:rsid w:val="00A81C5A"/>
    <w:rsid w:val="00A82E67"/>
    <w:rsid w:val="00A8327B"/>
    <w:rsid w:val="00A832AA"/>
    <w:rsid w:val="00A835F7"/>
    <w:rsid w:val="00A84C8A"/>
    <w:rsid w:val="00A84EDF"/>
    <w:rsid w:val="00A84F35"/>
    <w:rsid w:val="00A84F74"/>
    <w:rsid w:val="00A858E2"/>
    <w:rsid w:val="00A90D68"/>
    <w:rsid w:val="00A90EA6"/>
    <w:rsid w:val="00A90F1F"/>
    <w:rsid w:val="00A911E1"/>
    <w:rsid w:val="00A91315"/>
    <w:rsid w:val="00A9294C"/>
    <w:rsid w:val="00A9364F"/>
    <w:rsid w:val="00A94B47"/>
    <w:rsid w:val="00A95CF2"/>
    <w:rsid w:val="00A96873"/>
    <w:rsid w:val="00AA0E79"/>
    <w:rsid w:val="00AA11B8"/>
    <w:rsid w:val="00AA126B"/>
    <w:rsid w:val="00AA1725"/>
    <w:rsid w:val="00AA2257"/>
    <w:rsid w:val="00AA2908"/>
    <w:rsid w:val="00AA2B0C"/>
    <w:rsid w:val="00AA3DA6"/>
    <w:rsid w:val="00AA4174"/>
    <w:rsid w:val="00AA437F"/>
    <w:rsid w:val="00AA4DC9"/>
    <w:rsid w:val="00AA4FB1"/>
    <w:rsid w:val="00AA5402"/>
    <w:rsid w:val="00AA5420"/>
    <w:rsid w:val="00AA5F17"/>
    <w:rsid w:val="00AA61DA"/>
    <w:rsid w:val="00AA6401"/>
    <w:rsid w:val="00AA69AC"/>
    <w:rsid w:val="00AA6BB2"/>
    <w:rsid w:val="00AA76E0"/>
    <w:rsid w:val="00AB0063"/>
    <w:rsid w:val="00AB0BB3"/>
    <w:rsid w:val="00AB0ED5"/>
    <w:rsid w:val="00AB1CEA"/>
    <w:rsid w:val="00AB1CF0"/>
    <w:rsid w:val="00AB2191"/>
    <w:rsid w:val="00AB2C31"/>
    <w:rsid w:val="00AB32C2"/>
    <w:rsid w:val="00AB38C2"/>
    <w:rsid w:val="00AB3EA4"/>
    <w:rsid w:val="00AB5E4B"/>
    <w:rsid w:val="00AB601D"/>
    <w:rsid w:val="00AB7239"/>
    <w:rsid w:val="00AB78B0"/>
    <w:rsid w:val="00AB7C8F"/>
    <w:rsid w:val="00AB7E23"/>
    <w:rsid w:val="00AC3658"/>
    <w:rsid w:val="00AC5735"/>
    <w:rsid w:val="00AC6030"/>
    <w:rsid w:val="00AC6211"/>
    <w:rsid w:val="00AC6250"/>
    <w:rsid w:val="00AC6814"/>
    <w:rsid w:val="00AC6BFF"/>
    <w:rsid w:val="00AC6D6B"/>
    <w:rsid w:val="00AC73CF"/>
    <w:rsid w:val="00AC7DB8"/>
    <w:rsid w:val="00AC7F86"/>
    <w:rsid w:val="00AD01A9"/>
    <w:rsid w:val="00AD0788"/>
    <w:rsid w:val="00AD0872"/>
    <w:rsid w:val="00AD1DDC"/>
    <w:rsid w:val="00AD2644"/>
    <w:rsid w:val="00AD30AC"/>
    <w:rsid w:val="00AD37EC"/>
    <w:rsid w:val="00AD3B12"/>
    <w:rsid w:val="00AD4442"/>
    <w:rsid w:val="00AD4ED6"/>
    <w:rsid w:val="00AD5885"/>
    <w:rsid w:val="00AD59D1"/>
    <w:rsid w:val="00AD78EB"/>
    <w:rsid w:val="00AE051F"/>
    <w:rsid w:val="00AE1FA3"/>
    <w:rsid w:val="00AE3955"/>
    <w:rsid w:val="00AE3EDE"/>
    <w:rsid w:val="00AE44B7"/>
    <w:rsid w:val="00AE4CCD"/>
    <w:rsid w:val="00AE5F78"/>
    <w:rsid w:val="00AE6D60"/>
    <w:rsid w:val="00AE7569"/>
    <w:rsid w:val="00AE761C"/>
    <w:rsid w:val="00AE7FBF"/>
    <w:rsid w:val="00AF0471"/>
    <w:rsid w:val="00AF063C"/>
    <w:rsid w:val="00AF0DDD"/>
    <w:rsid w:val="00AF0EC4"/>
    <w:rsid w:val="00AF24C0"/>
    <w:rsid w:val="00AF283E"/>
    <w:rsid w:val="00AF35EE"/>
    <w:rsid w:val="00AF459C"/>
    <w:rsid w:val="00AF481D"/>
    <w:rsid w:val="00AF489C"/>
    <w:rsid w:val="00AF4FF1"/>
    <w:rsid w:val="00AF5D6A"/>
    <w:rsid w:val="00AF63B3"/>
    <w:rsid w:val="00AF6973"/>
    <w:rsid w:val="00AF7544"/>
    <w:rsid w:val="00AF7E9A"/>
    <w:rsid w:val="00B00E81"/>
    <w:rsid w:val="00B0106A"/>
    <w:rsid w:val="00B01E06"/>
    <w:rsid w:val="00B034D3"/>
    <w:rsid w:val="00B03D32"/>
    <w:rsid w:val="00B040F9"/>
    <w:rsid w:val="00B052A5"/>
    <w:rsid w:val="00B05961"/>
    <w:rsid w:val="00B07153"/>
    <w:rsid w:val="00B124B6"/>
    <w:rsid w:val="00B1385B"/>
    <w:rsid w:val="00B13BCC"/>
    <w:rsid w:val="00B13BDF"/>
    <w:rsid w:val="00B13E6C"/>
    <w:rsid w:val="00B14785"/>
    <w:rsid w:val="00B15F78"/>
    <w:rsid w:val="00B1600F"/>
    <w:rsid w:val="00B16AD7"/>
    <w:rsid w:val="00B178CD"/>
    <w:rsid w:val="00B17A85"/>
    <w:rsid w:val="00B17C1B"/>
    <w:rsid w:val="00B17C2C"/>
    <w:rsid w:val="00B17E8F"/>
    <w:rsid w:val="00B204D5"/>
    <w:rsid w:val="00B208DA"/>
    <w:rsid w:val="00B20F1A"/>
    <w:rsid w:val="00B210F5"/>
    <w:rsid w:val="00B21778"/>
    <w:rsid w:val="00B2198A"/>
    <w:rsid w:val="00B21D48"/>
    <w:rsid w:val="00B22D96"/>
    <w:rsid w:val="00B249E3"/>
    <w:rsid w:val="00B24A3E"/>
    <w:rsid w:val="00B24A8F"/>
    <w:rsid w:val="00B24BC8"/>
    <w:rsid w:val="00B24D89"/>
    <w:rsid w:val="00B255B6"/>
    <w:rsid w:val="00B26173"/>
    <w:rsid w:val="00B26CC6"/>
    <w:rsid w:val="00B30AFB"/>
    <w:rsid w:val="00B31AF6"/>
    <w:rsid w:val="00B31B01"/>
    <w:rsid w:val="00B31D76"/>
    <w:rsid w:val="00B32765"/>
    <w:rsid w:val="00B32B40"/>
    <w:rsid w:val="00B33234"/>
    <w:rsid w:val="00B345E6"/>
    <w:rsid w:val="00B349EA"/>
    <w:rsid w:val="00B34CF8"/>
    <w:rsid w:val="00B34F57"/>
    <w:rsid w:val="00B35BBF"/>
    <w:rsid w:val="00B362F5"/>
    <w:rsid w:val="00B36B26"/>
    <w:rsid w:val="00B374A3"/>
    <w:rsid w:val="00B37752"/>
    <w:rsid w:val="00B379B1"/>
    <w:rsid w:val="00B37BB7"/>
    <w:rsid w:val="00B42084"/>
    <w:rsid w:val="00B424DC"/>
    <w:rsid w:val="00B42EDF"/>
    <w:rsid w:val="00B432CA"/>
    <w:rsid w:val="00B4379D"/>
    <w:rsid w:val="00B441A7"/>
    <w:rsid w:val="00B44328"/>
    <w:rsid w:val="00B44E81"/>
    <w:rsid w:val="00B455E2"/>
    <w:rsid w:val="00B46133"/>
    <w:rsid w:val="00B462FF"/>
    <w:rsid w:val="00B4721B"/>
    <w:rsid w:val="00B476B9"/>
    <w:rsid w:val="00B4783B"/>
    <w:rsid w:val="00B50B41"/>
    <w:rsid w:val="00B513C3"/>
    <w:rsid w:val="00B51AF5"/>
    <w:rsid w:val="00B51D68"/>
    <w:rsid w:val="00B5333A"/>
    <w:rsid w:val="00B53E82"/>
    <w:rsid w:val="00B5488A"/>
    <w:rsid w:val="00B54B11"/>
    <w:rsid w:val="00B54D70"/>
    <w:rsid w:val="00B55396"/>
    <w:rsid w:val="00B5553E"/>
    <w:rsid w:val="00B605C2"/>
    <w:rsid w:val="00B61595"/>
    <w:rsid w:val="00B64678"/>
    <w:rsid w:val="00B65AF7"/>
    <w:rsid w:val="00B67128"/>
    <w:rsid w:val="00B6794D"/>
    <w:rsid w:val="00B67D9D"/>
    <w:rsid w:val="00B722E9"/>
    <w:rsid w:val="00B72D77"/>
    <w:rsid w:val="00B73240"/>
    <w:rsid w:val="00B745C1"/>
    <w:rsid w:val="00B74D8F"/>
    <w:rsid w:val="00B76046"/>
    <w:rsid w:val="00B7736F"/>
    <w:rsid w:val="00B77DB3"/>
    <w:rsid w:val="00B8017C"/>
    <w:rsid w:val="00B80F72"/>
    <w:rsid w:val="00B812B0"/>
    <w:rsid w:val="00B8176E"/>
    <w:rsid w:val="00B82B8F"/>
    <w:rsid w:val="00B82EC3"/>
    <w:rsid w:val="00B82F4C"/>
    <w:rsid w:val="00B83959"/>
    <w:rsid w:val="00B8398F"/>
    <w:rsid w:val="00B8419C"/>
    <w:rsid w:val="00B841BC"/>
    <w:rsid w:val="00B84216"/>
    <w:rsid w:val="00B843E4"/>
    <w:rsid w:val="00B84E09"/>
    <w:rsid w:val="00B85954"/>
    <w:rsid w:val="00B863AC"/>
    <w:rsid w:val="00B86C46"/>
    <w:rsid w:val="00B90070"/>
    <w:rsid w:val="00B949BD"/>
    <w:rsid w:val="00B94ED2"/>
    <w:rsid w:val="00B9690B"/>
    <w:rsid w:val="00B97CE0"/>
    <w:rsid w:val="00BA07C3"/>
    <w:rsid w:val="00BA0943"/>
    <w:rsid w:val="00BA0E4B"/>
    <w:rsid w:val="00BA11C6"/>
    <w:rsid w:val="00BA143E"/>
    <w:rsid w:val="00BA1D60"/>
    <w:rsid w:val="00BA2042"/>
    <w:rsid w:val="00BA261D"/>
    <w:rsid w:val="00BA283B"/>
    <w:rsid w:val="00BA2BBE"/>
    <w:rsid w:val="00BA2C56"/>
    <w:rsid w:val="00BA3D22"/>
    <w:rsid w:val="00BA5669"/>
    <w:rsid w:val="00BA5B0D"/>
    <w:rsid w:val="00BA6473"/>
    <w:rsid w:val="00BA6AE0"/>
    <w:rsid w:val="00BA747B"/>
    <w:rsid w:val="00BB021A"/>
    <w:rsid w:val="00BB0DD6"/>
    <w:rsid w:val="00BB1AEF"/>
    <w:rsid w:val="00BB2139"/>
    <w:rsid w:val="00BB276B"/>
    <w:rsid w:val="00BB2875"/>
    <w:rsid w:val="00BB36C1"/>
    <w:rsid w:val="00BB3D49"/>
    <w:rsid w:val="00BB4549"/>
    <w:rsid w:val="00BB49CA"/>
    <w:rsid w:val="00BB5D6E"/>
    <w:rsid w:val="00BB6087"/>
    <w:rsid w:val="00BB66F1"/>
    <w:rsid w:val="00BB6750"/>
    <w:rsid w:val="00BB6E13"/>
    <w:rsid w:val="00BB78B9"/>
    <w:rsid w:val="00BC00AE"/>
    <w:rsid w:val="00BC03D4"/>
    <w:rsid w:val="00BC08FD"/>
    <w:rsid w:val="00BC0C87"/>
    <w:rsid w:val="00BC2E6F"/>
    <w:rsid w:val="00BC4196"/>
    <w:rsid w:val="00BC4C5E"/>
    <w:rsid w:val="00BC4E09"/>
    <w:rsid w:val="00BC5441"/>
    <w:rsid w:val="00BC6223"/>
    <w:rsid w:val="00BC6764"/>
    <w:rsid w:val="00BC6903"/>
    <w:rsid w:val="00BC6DA3"/>
    <w:rsid w:val="00BC6F8F"/>
    <w:rsid w:val="00BC6FC2"/>
    <w:rsid w:val="00BD0C13"/>
    <w:rsid w:val="00BD1D02"/>
    <w:rsid w:val="00BD20F4"/>
    <w:rsid w:val="00BD23B2"/>
    <w:rsid w:val="00BD3071"/>
    <w:rsid w:val="00BD33C9"/>
    <w:rsid w:val="00BD397C"/>
    <w:rsid w:val="00BD4168"/>
    <w:rsid w:val="00BD451C"/>
    <w:rsid w:val="00BD4A07"/>
    <w:rsid w:val="00BD5C4D"/>
    <w:rsid w:val="00BD5D52"/>
    <w:rsid w:val="00BD6A96"/>
    <w:rsid w:val="00BD7873"/>
    <w:rsid w:val="00BE070B"/>
    <w:rsid w:val="00BE0843"/>
    <w:rsid w:val="00BE0D9A"/>
    <w:rsid w:val="00BE117F"/>
    <w:rsid w:val="00BE132C"/>
    <w:rsid w:val="00BE1B91"/>
    <w:rsid w:val="00BE22F5"/>
    <w:rsid w:val="00BE3B85"/>
    <w:rsid w:val="00BE4AD3"/>
    <w:rsid w:val="00BE4F06"/>
    <w:rsid w:val="00BE5622"/>
    <w:rsid w:val="00BE5649"/>
    <w:rsid w:val="00BE5E92"/>
    <w:rsid w:val="00BE5ED6"/>
    <w:rsid w:val="00BE6916"/>
    <w:rsid w:val="00BF07D2"/>
    <w:rsid w:val="00BF261D"/>
    <w:rsid w:val="00BF2A79"/>
    <w:rsid w:val="00BF3043"/>
    <w:rsid w:val="00BF33AB"/>
    <w:rsid w:val="00BF43ED"/>
    <w:rsid w:val="00BF4C7C"/>
    <w:rsid w:val="00BF56C2"/>
    <w:rsid w:val="00BF6121"/>
    <w:rsid w:val="00BF675B"/>
    <w:rsid w:val="00BF7C71"/>
    <w:rsid w:val="00C0117B"/>
    <w:rsid w:val="00C01676"/>
    <w:rsid w:val="00C020AF"/>
    <w:rsid w:val="00C03FEF"/>
    <w:rsid w:val="00C044F3"/>
    <w:rsid w:val="00C05E2B"/>
    <w:rsid w:val="00C05E76"/>
    <w:rsid w:val="00C05FB6"/>
    <w:rsid w:val="00C06520"/>
    <w:rsid w:val="00C06F24"/>
    <w:rsid w:val="00C100C6"/>
    <w:rsid w:val="00C10D0A"/>
    <w:rsid w:val="00C10D57"/>
    <w:rsid w:val="00C114AA"/>
    <w:rsid w:val="00C11893"/>
    <w:rsid w:val="00C1238C"/>
    <w:rsid w:val="00C12558"/>
    <w:rsid w:val="00C1358C"/>
    <w:rsid w:val="00C13B94"/>
    <w:rsid w:val="00C14C1D"/>
    <w:rsid w:val="00C159FC"/>
    <w:rsid w:val="00C15A81"/>
    <w:rsid w:val="00C15C79"/>
    <w:rsid w:val="00C16206"/>
    <w:rsid w:val="00C16736"/>
    <w:rsid w:val="00C16E45"/>
    <w:rsid w:val="00C16F51"/>
    <w:rsid w:val="00C17573"/>
    <w:rsid w:val="00C20167"/>
    <w:rsid w:val="00C209BE"/>
    <w:rsid w:val="00C20BD7"/>
    <w:rsid w:val="00C229D5"/>
    <w:rsid w:val="00C22B00"/>
    <w:rsid w:val="00C241AB"/>
    <w:rsid w:val="00C2436F"/>
    <w:rsid w:val="00C24B44"/>
    <w:rsid w:val="00C24D99"/>
    <w:rsid w:val="00C24E96"/>
    <w:rsid w:val="00C25A17"/>
    <w:rsid w:val="00C262CE"/>
    <w:rsid w:val="00C26C1C"/>
    <w:rsid w:val="00C3066B"/>
    <w:rsid w:val="00C30C7C"/>
    <w:rsid w:val="00C312A4"/>
    <w:rsid w:val="00C328FC"/>
    <w:rsid w:val="00C33368"/>
    <w:rsid w:val="00C3336C"/>
    <w:rsid w:val="00C34001"/>
    <w:rsid w:val="00C34062"/>
    <w:rsid w:val="00C349A4"/>
    <w:rsid w:val="00C34DE7"/>
    <w:rsid w:val="00C353EB"/>
    <w:rsid w:val="00C3541F"/>
    <w:rsid w:val="00C3544F"/>
    <w:rsid w:val="00C407FC"/>
    <w:rsid w:val="00C40960"/>
    <w:rsid w:val="00C40AFB"/>
    <w:rsid w:val="00C411BF"/>
    <w:rsid w:val="00C4144C"/>
    <w:rsid w:val="00C418BF"/>
    <w:rsid w:val="00C424AD"/>
    <w:rsid w:val="00C425A2"/>
    <w:rsid w:val="00C44889"/>
    <w:rsid w:val="00C44D49"/>
    <w:rsid w:val="00C45C64"/>
    <w:rsid w:val="00C46986"/>
    <w:rsid w:val="00C46A98"/>
    <w:rsid w:val="00C46C50"/>
    <w:rsid w:val="00C46CEE"/>
    <w:rsid w:val="00C471ED"/>
    <w:rsid w:val="00C47D0C"/>
    <w:rsid w:val="00C47F9B"/>
    <w:rsid w:val="00C504BE"/>
    <w:rsid w:val="00C509A7"/>
    <w:rsid w:val="00C50C16"/>
    <w:rsid w:val="00C50D56"/>
    <w:rsid w:val="00C50E54"/>
    <w:rsid w:val="00C514A5"/>
    <w:rsid w:val="00C51978"/>
    <w:rsid w:val="00C5204B"/>
    <w:rsid w:val="00C525CB"/>
    <w:rsid w:val="00C526A3"/>
    <w:rsid w:val="00C52904"/>
    <w:rsid w:val="00C54AF1"/>
    <w:rsid w:val="00C56099"/>
    <w:rsid w:val="00C56B33"/>
    <w:rsid w:val="00C573DA"/>
    <w:rsid w:val="00C5763B"/>
    <w:rsid w:val="00C57D0B"/>
    <w:rsid w:val="00C601E5"/>
    <w:rsid w:val="00C60657"/>
    <w:rsid w:val="00C60E85"/>
    <w:rsid w:val="00C6100C"/>
    <w:rsid w:val="00C611C6"/>
    <w:rsid w:val="00C61357"/>
    <w:rsid w:val="00C61640"/>
    <w:rsid w:val="00C61D06"/>
    <w:rsid w:val="00C62300"/>
    <w:rsid w:val="00C63178"/>
    <w:rsid w:val="00C63584"/>
    <w:rsid w:val="00C63A3F"/>
    <w:rsid w:val="00C64FDB"/>
    <w:rsid w:val="00C65031"/>
    <w:rsid w:val="00C650C0"/>
    <w:rsid w:val="00C65591"/>
    <w:rsid w:val="00C679AB"/>
    <w:rsid w:val="00C70768"/>
    <w:rsid w:val="00C707F9"/>
    <w:rsid w:val="00C70B4F"/>
    <w:rsid w:val="00C71F62"/>
    <w:rsid w:val="00C722AA"/>
    <w:rsid w:val="00C72C77"/>
    <w:rsid w:val="00C74359"/>
    <w:rsid w:val="00C752D5"/>
    <w:rsid w:val="00C754FB"/>
    <w:rsid w:val="00C759F8"/>
    <w:rsid w:val="00C75B77"/>
    <w:rsid w:val="00C75E80"/>
    <w:rsid w:val="00C76184"/>
    <w:rsid w:val="00C76843"/>
    <w:rsid w:val="00C769FA"/>
    <w:rsid w:val="00C772E1"/>
    <w:rsid w:val="00C77F6A"/>
    <w:rsid w:val="00C8049E"/>
    <w:rsid w:val="00C805AA"/>
    <w:rsid w:val="00C80C32"/>
    <w:rsid w:val="00C81917"/>
    <w:rsid w:val="00C81CE2"/>
    <w:rsid w:val="00C82349"/>
    <w:rsid w:val="00C82D48"/>
    <w:rsid w:val="00C82E07"/>
    <w:rsid w:val="00C83BBA"/>
    <w:rsid w:val="00C84E59"/>
    <w:rsid w:val="00C861F9"/>
    <w:rsid w:val="00C8667D"/>
    <w:rsid w:val="00C87AF4"/>
    <w:rsid w:val="00C87CC5"/>
    <w:rsid w:val="00C9025B"/>
    <w:rsid w:val="00C90A48"/>
    <w:rsid w:val="00C90D8E"/>
    <w:rsid w:val="00C915DE"/>
    <w:rsid w:val="00C915FF"/>
    <w:rsid w:val="00C91A50"/>
    <w:rsid w:val="00C91B4A"/>
    <w:rsid w:val="00C93CAF"/>
    <w:rsid w:val="00C93FFC"/>
    <w:rsid w:val="00C94969"/>
    <w:rsid w:val="00C969DF"/>
    <w:rsid w:val="00C96B95"/>
    <w:rsid w:val="00C97B55"/>
    <w:rsid w:val="00CA1082"/>
    <w:rsid w:val="00CA1F16"/>
    <w:rsid w:val="00CA2075"/>
    <w:rsid w:val="00CA2A1D"/>
    <w:rsid w:val="00CA32BA"/>
    <w:rsid w:val="00CA3D56"/>
    <w:rsid w:val="00CA4CEB"/>
    <w:rsid w:val="00CA524E"/>
    <w:rsid w:val="00CA52E8"/>
    <w:rsid w:val="00CA53CF"/>
    <w:rsid w:val="00CA5484"/>
    <w:rsid w:val="00CA5531"/>
    <w:rsid w:val="00CA67AF"/>
    <w:rsid w:val="00CA7156"/>
    <w:rsid w:val="00CB0186"/>
    <w:rsid w:val="00CB03D2"/>
    <w:rsid w:val="00CB1009"/>
    <w:rsid w:val="00CB102D"/>
    <w:rsid w:val="00CB1424"/>
    <w:rsid w:val="00CB1FAF"/>
    <w:rsid w:val="00CB3C89"/>
    <w:rsid w:val="00CB3FEA"/>
    <w:rsid w:val="00CB43CC"/>
    <w:rsid w:val="00CB54D3"/>
    <w:rsid w:val="00CB556D"/>
    <w:rsid w:val="00CB5B7E"/>
    <w:rsid w:val="00CB667B"/>
    <w:rsid w:val="00CB7978"/>
    <w:rsid w:val="00CB7B9E"/>
    <w:rsid w:val="00CB7CB1"/>
    <w:rsid w:val="00CB7D8F"/>
    <w:rsid w:val="00CB7DEF"/>
    <w:rsid w:val="00CB7F64"/>
    <w:rsid w:val="00CC0390"/>
    <w:rsid w:val="00CC05F0"/>
    <w:rsid w:val="00CC0646"/>
    <w:rsid w:val="00CC06D2"/>
    <w:rsid w:val="00CC2005"/>
    <w:rsid w:val="00CC25ED"/>
    <w:rsid w:val="00CC3ECA"/>
    <w:rsid w:val="00CC4063"/>
    <w:rsid w:val="00CC49FD"/>
    <w:rsid w:val="00CC4AB7"/>
    <w:rsid w:val="00CC5956"/>
    <w:rsid w:val="00CC59E2"/>
    <w:rsid w:val="00CC6C66"/>
    <w:rsid w:val="00CD0640"/>
    <w:rsid w:val="00CD0CC3"/>
    <w:rsid w:val="00CD12F4"/>
    <w:rsid w:val="00CD38CD"/>
    <w:rsid w:val="00CD3F69"/>
    <w:rsid w:val="00CD40DB"/>
    <w:rsid w:val="00CD4AA3"/>
    <w:rsid w:val="00CD58BF"/>
    <w:rsid w:val="00CD5D96"/>
    <w:rsid w:val="00CD5E0D"/>
    <w:rsid w:val="00CD6E4A"/>
    <w:rsid w:val="00CD7CBE"/>
    <w:rsid w:val="00CE00A7"/>
    <w:rsid w:val="00CE0A4E"/>
    <w:rsid w:val="00CE0BAC"/>
    <w:rsid w:val="00CE10D0"/>
    <w:rsid w:val="00CE2AAF"/>
    <w:rsid w:val="00CE4E35"/>
    <w:rsid w:val="00CE4FD7"/>
    <w:rsid w:val="00CE52E0"/>
    <w:rsid w:val="00CE6BBF"/>
    <w:rsid w:val="00CE7562"/>
    <w:rsid w:val="00CE76EE"/>
    <w:rsid w:val="00CE7905"/>
    <w:rsid w:val="00CE7C32"/>
    <w:rsid w:val="00CF06C0"/>
    <w:rsid w:val="00CF1368"/>
    <w:rsid w:val="00CF142E"/>
    <w:rsid w:val="00CF1522"/>
    <w:rsid w:val="00CF1914"/>
    <w:rsid w:val="00CF22C7"/>
    <w:rsid w:val="00CF2B6C"/>
    <w:rsid w:val="00CF3931"/>
    <w:rsid w:val="00CF4302"/>
    <w:rsid w:val="00CF4BC6"/>
    <w:rsid w:val="00CF5B99"/>
    <w:rsid w:val="00CF605E"/>
    <w:rsid w:val="00CF738E"/>
    <w:rsid w:val="00CF740E"/>
    <w:rsid w:val="00D003E3"/>
    <w:rsid w:val="00D00BEB"/>
    <w:rsid w:val="00D02291"/>
    <w:rsid w:val="00D02AED"/>
    <w:rsid w:val="00D0515E"/>
    <w:rsid w:val="00D05562"/>
    <w:rsid w:val="00D0592A"/>
    <w:rsid w:val="00D05F3B"/>
    <w:rsid w:val="00D07443"/>
    <w:rsid w:val="00D075DC"/>
    <w:rsid w:val="00D07C83"/>
    <w:rsid w:val="00D07EE2"/>
    <w:rsid w:val="00D1064F"/>
    <w:rsid w:val="00D11517"/>
    <w:rsid w:val="00D11A09"/>
    <w:rsid w:val="00D121F2"/>
    <w:rsid w:val="00D12837"/>
    <w:rsid w:val="00D1288B"/>
    <w:rsid w:val="00D12953"/>
    <w:rsid w:val="00D12BBC"/>
    <w:rsid w:val="00D132B2"/>
    <w:rsid w:val="00D13712"/>
    <w:rsid w:val="00D13734"/>
    <w:rsid w:val="00D140C5"/>
    <w:rsid w:val="00D15D45"/>
    <w:rsid w:val="00D16BB0"/>
    <w:rsid w:val="00D17840"/>
    <w:rsid w:val="00D2028B"/>
    <w:rsid w:val="00D20D26"/>
    <w:rsid w:val="00D20DDE"/>
    <w:rsid w:val="00D21560"/>
    <w:rsid w:val="00D21EC4"/>
    <w:rsid w:val="00D21F18"/>
    <w:rsid w:val="00D22282"/>
    <w:rsid w:val="00D2265A"/>
    <w:rsid w:val="00D227CD"/>
    <w:rsid w:val="00D2280C"/>
    <w:rsid w:val="00D228FB"/>
    <w:rsid w:val="00D22941"/>
    <w:rsid w:val="00D24373"/>
    <w:rsid w:val="00D244D4"/>
    <w:rsid w:val="00D24DA8"/>
    <w:rsid w:val="00D2501B"/>
    <w:rsid w:val="00D25E95"/>
    <w:rsid w:val="00D26982"/>
    <w:rsid w:val="00D2702A"/>
    <w:rsid w:val="00D27AFD"/>
    <w:rsid w:val="00D27EAD"/>
    <w:rsid w:val="00D3018F"/>
    <w:rsid w:val="00D30215"/>
    <w:rsid w:val="00D30F37"/>
    <w:rsid w:val="00D31248"/>
    <w:rsid w:val="00D313B9"/>
    <w:rsid w:val="00D31D72"/>
    <w:rsid w:val="00D327BA"/>
    <w:rsid w:val="00D32DED"/>
    <w:rsid w:val="00D334BC"/>
    <w:rsid w:val="00D334FC"/>
    <w:rsid w:val="00D3365B"/>
    <w:rsid w:val="00D33FB2"/>
    <w:rsid w:val="00D3420A"/>
    <w:rsid w:val="00D3499E"/>
    <w:rsid w:val="00D37437"/>
    <w:rsid w:val="00D3748F"/>
    <w:rsid w:val="00D37FF9"/>
    <w:rsid w:val="00D4056D"/>
    <w:rsid w:val="00D40E82"/>
    <w:rsid w:val="00D41E2A"/>
    <w:rsid w:val="00D42BCB"/>
    <w:rsid w:val="00D43593"/>
    <w:rsid w:val="00D4382A"/>
    <w:rsid w:val="00D444BC"/>
    <w:rsid w:val="00D44BB0"/>
    <w:rsid w:val="00D453AB"/>
    <w:rsid w:val="00D4540E"/>
    <w:rsid w:val="00D45903"/>
    <w:rsid w:val="00D45E24"/>
    <w:rsid w:val="00D46333"/>
    <w:rsid w:val="00D46D99"/>
    <w:rsid w:val="00D46E6A"/>
    <w:rsid w:val="00D503FE"/>
    <w:rsid w:val="00D505E8"/>
    <w:rsid w:val="00D50895"/>
    <w:rsid w:val="00D50A9D"/>
    <w:rsid w:val="00D51637"/>
    <w:rsid w:val="00D51696"/>
    <w:rsid w:val="00D51A9C"/>
    <w:rsid w:val="00D52296"/>
    <w:rsid w:val="00D53D50"/>
    <w:rsid w:val="00D5411A"/>
    <w:rsid w:val="00D54808"/>
    <w:rsid w:val="00D55006"/>
    <w:rsid w:val="00D55067"/>
    <w:rsid w:val="00D55BDE"/>
    <w:rsid w:val="00D55C3C"/>
    <w:rsid w:val="00D56791"/>
    <w:rsid w:val="00D56882"/>
    <w:rsid w:val="00D56B6B"/>
    <w:rsid w:val="00D56E79"/>
    <w:rsid w:val="00D56FFB"/>
    <w:rsid w:val="00D570BF"/>
    <w:rsid w:val="00D570F0"/>
    <w:rsid w:val="00D57F78"/>
    <w:rsid w:val="00D6097E"/>
    <w:rsid w:val="00D60E31"/>
    <w:rsid w:val="00D62A8F"/>
    <w:rsid w:val="00D62CCD"/>
    <w:rsid w:val="00D63D1A"/>
    <w:rsid w:val="00D645EB"/>
    <w:rsid w:val="00D64A08"/>
    <w:rsid w:val="00D64ADB"/>
    <w:rsid w:val="00D654CA"/>
    <w:rsid w:val="00D654D2"/>
    <w:rsid w:val="00D65C35"/>
    <w:rsid w:val="00D65DAB"/>
    <w:rsid w:val="00D664AD"/>
    <w:rsid w:val="00D66F97"/>
    <w:rsid w:val="00D67357"/>
    <w:rsid w:val="00D67439"/>
    <w:rsid w:val="00D700EA"/>
    <w:rsid w:val="00D701FF"/>
    <w:rsid w:val="00D70617"/>
    <w:rsid w:val="00D71171"/>
    <w:rsid w:val="00D713C1"/>
    <w:rsid w:val="00D71E2F"/>
    <w:rsid w:val="00D731F3"/>
    <w:rsid w:val="00D73C97"/>
    <w:rsid w:val="00D73F73"/>
    <w:rsid w:val="00D74017"/>
    <w:rsid w:val="00D74D4F"/>
    <w:rsid w:val="00D75444"/>
    <w:rsid w:val="00D765AE"/>
    <w:rsid w:val="00D76EC4"/>
    <w:rsid w:val="00D76F30"/>
    <w:rsid w:val="00D77C6C"/>
    <w:rsid w:val="00D80D71"/>
    <w:rsid w:val="00D81EB7"/>
    <w:rsid w:val="00D82B0E"/>
    <w:rsid w:val="00D83A8D"/>
    <w:rsid w:val="00D841C3"/>
    <w:rsid w:val="00D84913"/>
    <w:rsid w:val="00D84B1F"/>
    <w:rsid w:val="00D85366"/>
    <w:rsid w:val="00D8567A"/>
    <w:rsid w:val="00D874DB"/>
    <w:rsid w:val="00D9168B"/>
    <w:rsid w:val="00D919F5"/>
    <w:rsid w:val="00D91F28"/>
    <w:rsid w:val="00D9246E"/>
    <w:rsid w:val="00D935D8"/>
    <w:rsid w:val="00D94436"/>
    <w:rsid w:val="00D95426"/>
    <w:rsid w:val="00D955F0"/>
    <w:rsid w:val="00D95B89"/>
    <w:rsid w:val="00D95EF0"/>
    <w:rsid w:val="00D97A59"/>
    <w:rsid w:val="00D97F02"/>
    <w:rsid w:val="00DA082B"/>
    <w:rsid w:val="00DA0B80"/>
    <w:rsid w:val="00DA18C5"/>
    <w:rsid w:val="00DA1929"/>
    <w:rsid w:val="00DA1AD1"/>
    <w:rsid w:val="00DA319F"/>
    <w:rsid w:val="00DA3BC8"/>
    <w:rsid w:val="00DA4C87"/>
    <w:rsid w:val="00DA4E6D"/>
    <w:rsid w:val="00DA5133"/>
    <w:rsid w:val="00DA557D"/>
    <w:rsid w:val="00DA5E7D"/>
    <w:rsid w:val="00DA678C"/>
    <w:rsid w:val="00DB010A"/>
    <w:rsid w:val="00DB132D"/>
    <w:rsid w:val="00DB19FF"/>
    <w:rsid w:val="00DB2155"/>
    <w:rsid w:val="00DB34CB"/>
    <w:rsid w:val="00DB522D"/>
    <w:rsid w:val="00DB5F86"/>
    <w:rsid w:val="00DB6485"/>
    <w:rsid w:val="00DB6502"/>
    <w:rsid w:val="00DB6960"/>
    <w:rsid w:val="00DB6B91"/>
    <w:rsid w:val="00DB7084"/>
    <w:rsid w:val="00DB7283"/>
    <w:rsid w:val="00DB7458"/>
    <w:rsid w:val="00DC0B0F"/>
    <w:rsid w:val="00DC0B7A"/>
    <w:rsid w:val="00DC0D2E"/>
    <w:rsid w:val="00DC0D98"/>
    <w:rsid w:val="00DC257F"/>
    <w:rsid w:val="00DC2D48"/>
    <w:rsid w:val="00DC310A"/>
    <w:rsid w:val="00DC3D98"/>
    <w:rsid w:val="00DC3E44"/>
    <w:rsid w:val="00DC4DCE"/>
    <w:rsid w:val="00DC5631"/>
    <w:rsid w:val="00DC572E"/>
    <w:rsid w:val="00DC6167"/>
    <w:rsid w:val="00DC6261"/>
    <w:rsid w:val="00DC6416"/>
    <w:rsid w:val="00DC79F4"/>
    <w:rsid w:val="00DC7ADD"/>
    <w:rsid w:val="00DD03D1"/>
    <w:rsid w:val="00DD082D"/>
    <w:rsid w:val="00DD088D"/>
    <w:rsid w:val="00DD0E80"/>
    <w:rsid w:val="00DD1115"/>
    <w:rsid w:val="00DD16F6"/>
    <w:rsid w:val="00DD271F"/>
    <w:rsid w:val="00DD2B88"/>
    <w:rsid w:val="00DD2BE8"/>
    <w:rsid w:val="00DD3183"/>
    <w:rsid w:val="00DD33A8"/>
    <w:rsid w:val="00DD3CD8"/>
    <w:rsid w:val="00DD3D7E"/>
    <w:rsid w:val="00DD4F2B"/>
    <w:rsid w:val="00DD51B0"/>
    <w:rsid w:val="00DD6054"/>
    <w:rsid w:val="00DD6FED"/>
    <w:rsid w:val="00DD7353"/>
    <w:rsid w:val="00DD7896"/>
    <w:rsid w:val="00DE1D0D"/>
    <w:rsid w:val="00DE2002"/>
    <w:rsid w:val="00DE2CDA"/>
    <w:rsid w:val="00DE4F2A"/>
    <w:rsid w:val="00DE56FE"/>
    <w:rsid w:val="00DE5871"/>
    <w:rsid w:val="00DE608E"/>
    <w:rsid w:val="00DE6CBC"/>
    <w:rsid w:val="00DE6F4D"/>
    <w:rsid w:val="00DE73C8"/>
    <w:rsid w:val="00DE7492"/>
    <w:rsid w:val="00DE7923"/>
    <w:rsid w:val="00DE797B"/>
    <w:rsid w:val="00DE7A34"/>
    <w:rsid w:val="00DE7E6B"/>
    <w:rsid w:val="00DE7E7E"/>
    <w:rsid w:val="00DF09AC"/>
    <w:rsid w:val="00DF120B"/>
    <w:rsid w:val="00DF1D79"/>
    <w:rsid w:val="00DF3D0E"/>
    <w:rsid w:val="00DF431A"/>
    <w:rsid w:val="00DF511D"/>
    <w:rsid w:val="00DF5712"/>
    <w:rsid w:val="00DF68B1"/>
    <w:rsid w:val="00DF6C33"/>
    <w:rsid w:val="00DF7521"/>
    <w:rsid w:val="00DF7853"/>
    <w:rsid w:val="00E001E1"/>
    <w:rsid w:val="00E020E3"/>
    <w:rsid w:val="00E0274B"/>
    <w:rsid w:val="00E03596"/>
    <w:rsid w:val="00E03684"/>
    <w:rsid w:val="00E0480C"/>
    <w:rsid w:val="00E04D0D"/>
    <w:rsid w:val="00E06423"/>
    <w:rsid w:val="00E06BFF"/>
    <w:rsid w:val="00E07AB0"/>
    <w:rsid w:val="00E07B59"/>
    <w:rsid w:val="00E102EC"/>
    <w:rsid w:val="00E1275E"/>
    <w:rsid w:val="00E12B6D"/>
    <w:rsid w:val="00E13200"/>
    <w:rsid w:val="00E137E2"/>
    <w:rsid w:val="00E1498B"/>
    <w:rsid w:val="00E15105"/>
    <w:rsid w:val="00E15754"/>
    <w:rsid w:val="00E1623A"/>
    <w:rsid w:val="00E1681D"/>
    <w:rsid w:val="00E16D24"/>
    <w:rsid w:val="00E17B23"/>
    <w:rsid w:val="00E17FF7"/>
    <w:rsid w:val="00E205E4"/>
    <w:rsid w:val="00E20CFE"/>
    <w:rsid w:val="00E23A50"/>
    <w:rsid w:val="00E23BD6"/>
    <w:rsid w:val="00E23BEF"/>
    <w:rsid w:val="00E2428C"/>
    <w:rsid w:val="00E24A4A"/>
    <w:rsid w:val="00E24B98"/>
    <w:rsid w:val="00E24EAE"/>
    <w:rsid w:val="00E2540B"/>
    <w:rsid w:val="00E259EF"/>
    <w:rsid w:val="00E2682B"/>
    <w:rsid w:val="00E26E59"/>
    <w:rsid w:val="00E277AA"/>
    <w:rsid w:val="00E27F43"/>
    <w:rsid w:val="00E3006C"/>
    <w:rsid w:val="00E30910"/>
    <w:rsid w:val="00E31061"/>
    <w:rsid w:val="00E31066"/>
    <w:rsid w:val="00E31FA4"/>
    <w:rsid w:val="00E32079"/>
    <w:rsid w:val="00E331ED"/>
    <w:rsid w:val="00E33AD7"/>
    <w:rsid w:val="00E34410"/>
    <w:rsid w:val="00E346E4"/>
    <w:rsid w:val="00E367DC"/>
    <w:rsid w:val="00E3698E"/>
    <w:rsid w:val="00E36BB3"/>
    <w:rsid w:val="00E36BBB"/>
    <w:rsid w:val="00E412C4"/>
    <w:rsid w:val="00E43514"/>
    <w:rsid w:val="00E445DC"/>
    <w:rsid w:val="00E449CD"/>
    <w:rsid w:val="00E44AF3"/>
    <w:rsid w:val="00E450FA"/>
    <w:rsid w:val="00E45C0C"/>
    <w:rsid w:val="00E46995"/>
    <w:rsid w:val="00E47ED9"/>
    <w:rsid w:val="00E505B3"/>
    <w:rsid w:val="00E51B21"/>
    <w:rsid w:val="00E51B58"/>
    <w:rsid w:val="00E51F0F"/>
    <w:rsid w:val="00E53170"/>
    <w:rsid w:val="00E53B16"/>
    <w:rsid w:val="00E540BC"/>
    <w:rsid w:val="00E541A9"/>
    <w:rsid w:val="00E5460D"/>
    <w:rsid w:val="00E54736"/>
    <w:rsid w:val="00E54806"/>
    <w:rsid w:val="00E558C0"/>
    <w:rsid w:val="00E57EF0"/>
    <w:rsid w:val="00E612A4"/>
    <w:rsid w:val="00E61A99"/>
    <w:rsid w:val="00E61CCE"/>
    <w:rsid w:val="00E63B2F"/>
    <w:rsid w:val="00E6417B"/>
    <w:rsid w:val="00E64629"/>
    <w:rsid w:val="00E64CD5"/>
    <w:rsid w:val="00E64FD5"/>
    <w:rsid w:val="00E6617F"/>
    <w:rsid w:val="00E666D5"/>
    <w:rsid w:val="00E6681B"/>
    <w:rsid w:val="00E676D3"/>
    <w:rsid w:val="00E709C6"/>
    <w:rsid w:val="00E70D07"/>
    <w:rsid w:val="00E73BE9"/>
    <w:rsid w:val="00E746DC"/>
    <w:rsid w:val="00E74826"/>
    <w:rsid w:val="00E74A1C"/>
    <w:rsid w:val="00E74DC1"/>
    <w:rsid w:val="00E75CEB"/>
    <w:rsid w:val="00E768E7"/>
    <w:rsid w:val="00E76CA0"/>
    <w:rsid w:val="00E76CE4"/>
    <w:rsid w:val="00E77316"/>
    <w:rsid w:val="00E77754"/>
    <w:rsid w:val="00E800B6"/>
    <w:rsid w:val="00E80188"/>
    <w:rsid w:val="00E80725"/>
    <w:rsid w:val="00E80B8F"/>
    <w:rsid w:val="00E80CE0"/>
    <w:rsid w:val="00E81744"/>
    <w:rsid w:val="00E820AA"/>
    <w:rsid w:val="00E82AD2"/>
    <w:rsid w:val="00E8346E"/>
    <w:rsid w:val="00E837BF"/>
    <w:rsid w:val="00E83D5E"/>
    <w:rsid w:val="00E84464"/>
    <w:rsid w:val="00E84E43"/>
    <w:rsid w:val="00E84F9E"/>
    <w:rsid w:val="00E85F6F"/>
    <w:rsid w:val="00E8606C"/>
    <w:rsid w:val="00E86A96"/>
    <w:rsid w:val="00E86D9C"/>
    <w:rsid w:val="00E90EBE"/>
    <w:rsid w:val="00E915A0"/>
    <w:rsid w:val="00E92B1F"/>
    <w:rsid w:val="00E92D28"/>
    <w:rsid w:val="00E92D75"/>
    <w:rsid w:val="00E9392F"/>
    <w:rsid w:val="00E9395F"/>
    <w:rsid w:val="00E93B37"/>
    <w:rsid w:val="00E95156"/>
    <w:rsid w:val="00E95B27"/>
    <w:rsid w:val="00E96513"/>
    <w:rsid w:val="00E974EA"/>
    <w:rsid w:val="00EA087E"/>
    <w:rsid w:val="00EA13EB"/>
    <w:rsid w:val="00EA1572"/>
    <w:rsid w:val="00EA15F5"/>
    <w:rsid w:val="00EA19BD"/>
    <w:rsid w:val="00EA1B1A"/>
    <w:rsid w:val="00EA2672"/>
    <w:rsid w:val="00EA355A"/>
    <w:rsid w:val="00EA3D9D"/>
    <w:rsid w:val="00EA438D"/>
    <w:rsid w:val="00EA50A2"/>
    <w:rsid w:val="00EA57F6"/>
    <w:rsid w:val="00EA589F"/>
    <w:rsid w:val="00EA66B9"/>
    <w:rsid w:val="00EA7023"/>
    <w:rsid w:val="00EA70CF"/>
    <w:rsid w:val="00EA7D7C"/>
    <w:rsid w:val="00EB0885"/>
    <w:rsid w:val="00EB08B5"/>
    <w:rsid w:val="00EB19D8"/>
    <w:rsid w:val="00EB1FC5"/>
    <w:rsid w:val="00EB203C"/>
    <w:rsid w:val="00EB2775"/>
    <w:rsid w:val="00EB30A3"/>
    <w:rsid w:val="00EB358F"/>
    <w:rsid w:val="00EB38BF"/>
    <w:rsid w:val="00EB3D16"/>
    <w:rsid w:val="00EB4948"/>
    <w:rsid w:val="00EB5635"/>
    <w:rsid w:val="00EB57B3"/>
    <w:rsid w:val="00EB59CB"/>
    <w:rsid w:val="00EB5AB3"/>
    <w:rsid w:val="00EB6217"/>
    <w:rsid w:val="00EB7038"/>
    <w:rsid w:val="00EB775F"/>
    <w:rsid w:val="00EB77E6"/>
    <w:rsid w:val="00EC04E8"/>
    <w:rsid w:val="00EC0F04"/>
    <w:rsid w:val="00EC1621"/>
    <w:rsid w:val="00EC1D52"/>
    <w:rsid w:val="00EC2569"/>
    <w:rsid w:val="00EC263F"/>
    <w:rsid w:val="00EC2CCD"/>
    <w:rsid w:val="00EC2DAE"/>
    <w:rsid w:val="00EC4649"/>
    <w:rsid w:val="00EC4A6B"/>
    <w:rsid w:val="00EC4B06"/>
    <w:rsid w:val="00EC4BB9"/>
    <w:rsid w:val="00EC649A"/>
    <w:rsid w:val="00EC6582"/>
    <w:rsid w:val="00EC65AD"/>
    <w:rsid w:val="00ED0024"/>
    <w:rsid w:val="00ED19BE"/>
    <w:rsid w:val="00ED27C2"/>
    <w:rsid w:val="00ED39C5"/>
    <w:rsid w:val="00ED3D3F"/>
    <w:rsid w:val="00ED4D6B"/>
    <w:rsid w:val="00ED5EE3"/>
    <w:rsid w:val="00ED643A"/>
    <w:rsid w:val="00ED72F9"/>
    <w:rsid w:val="00ED7469"/>
    <w:rsid w:val="00ED76A5"/>
    <w:rsid w:val="00EE029F"/>
    <w:rsid w:val="00EE1EDA"/>
    <w:rsid w:val="00EE38A7"/>
    <w:rsid w:val="00EE496C"/>
    <w:rsid w:val="00EE535C"/>
    <w:rsid w:val="00EE5812"/>
    <w:rsid w:val="00EE6501"/>
    <w:rsid w:val="00EE6BC8"/>
    <w:rsid w:val="00EE770C"/>
    <w:rsid w:val="00EF0539"/>
    <w:rsid w:val="00EF102B"/>
    <w:rsid w:val="00EF1131"/>
    <w:rsid w:val="00EF164A"/>
    <w:rsid w:val="00EF255A"/>
    <w:rsid w:val="00EF3B52"/>
    <w:rsid w:val="00EF4245"/>
    <w:rsid w:val="00EF4ED0"/>
    <w:rsid w:val="00EF504F"/>
    <w:rsid w:val="00EF522D"/>
    <w:rsid w:val="00EF5975"/>
    <w:rsid w:val="00EF63F8"/>
    <w:rsid w:val="00EF678B"/>
    <w:rsid w:val="00EF6BF1"/>
    <w:rsid w:val="00EF6D86"/>
    <w:rsid w:val="00EF75D4"/>
    <w:rsid w:val="00EF7BBC"/>
    <w:rsid w:val="00EF7EF1"/>
    <w:rsid w:val="00F00052"/>
    <w:rsid w:val="00F0015F"/>
    <w:rsid w:val="00F00309"/>
    <w:rsid w:val="00F008BE"/>
    <w:rsid w:val="00F015BE"/>
    <w:rsid w:val="00F02636"/>
    <w:rsid w:val="00F03795"/>
    <w:rsid w:val="00F03C5B"/>
    <w:rsid w:val="00F0411B"/>
    <w:rsid w:val="00F043AE"/>
    <w:rsid w:val="00F04893"/>
    <w:rsid w:val="00F072D1"/>
    <w:rsid w:val="00F073FA"/>
    <w:rsid w:val="00F1135F"/>
    <w:rsid w:val="00F122E9"/>
    <w:rsid w:val="00F13354"/>
    <w:rsid w:val="00F13A14"/>
    <w:rsid w:val="00F13B76"/>
    <w:rsid w:val="00F14B86"/>
    <w:rsid w:val="00F15134"/>
    <w:rsid w:val="00F155EC"/>
    <w:rsid w:val="00F15F14"/>
    <w:rsid w:val="00F173FC"/>
    <w:rsid w:val="00F17F7D"/>
    <w:rsid w:val="00F20A0A"/>
    <w:rsid w:val="00F21068"/>
    <w:rsid w:val="00F212BF"/>
    <w:rsid w:val="00F212E1"/>
    <w:rsid w:val="00F214CF"/>
    <w:rsid w:val="00F21D6A"/>
    <w:rsid w:val="00F22705"/>
    <w:rsid w:val="00F227D4"/>
    <w:rsid w:val="00F2371F"/>
    <w:rsid w:val="00F23B8A"/>
    <w:rsid w:val="00F23D39"/>
    <w:rsid w:val="00F23E5C"/>
    <w:rsid w:val="00F24628"/>
    <w:rsid w:val="00F24B4A"/>
    <w:rsid w:val="00F2523E"/>
    <w:rsid w:val="00F25CAA"/>
    <w:rsid w:val="00F25DA2"/>
    <w:rsid w:val="00F25FD0"/>
    <w:rsid w:val="00F26461"/>
    <w:rsid w:val="00F26610"/>
    <w:rsid w:val="00F266EA"/>
    <w:rsid w:val="00F31A80"/>
    <w:rsid w:val="00F31BD4"/>
    <w:rsid w:val="00F31FF9"/>
    <w:rsid w:val="00F3240B"/>
    <w:rsid w:val="00F33505"/>
    <w:rsid w:val="00F33DD9"/>
    <w:rsid w:val="00F34A81"/>
    <w:rsid w:val="00F36568"/>
    <w:rsid w:val="00F36FA7"/>
    <w:rsid w:val="00F379AE"/>
    <w:rsid w:val="00F37F71"/>
    <w:rsid w:val="00F40743"/>
    <w:rsid w:val="00F40C09"/>
    <w:rsid w:val="00F41889"/>
    <w:rsid w:val="00F41899"/>
    <w:rsid w:val="00F41B1D"/>
    <w:rsid w:val="00F41CF7"/>
    <w:rsid w:val="00F41D00"/>
    <w:rsid w:val="00F4216D"/>
    <w:rsid w:val="00F43C70"/>
    <w:rsid w:val="00F43D63"/>
    <w:rsid w:val="00F4422F"/>
    <w:rsid w:val="00F44733"/>
    <w:rsid w:val="00F44DA2"/>
    <w:rsid w:val="00F46A7B"/>
    <w:rsid w:val="00F472B2"/>
    <w:rsid w:val="00F47FF8"/>
    <w:rsid w:val="00F505D0"/>
    <w:rsid w:val="00F50B4C"/>
    <w:rsid w:val="00F51637"/>
    <w:rsid w:val="00F52463"/>
    <w:rsid w:val="00F528F8"/>
    <w:rsid w:val="00F5336E"/>
    <w:rsid w:val="00F536BD"/>
    <w:rsid w:val="00F537DD"/>
    <w:rsid w:val="00F54970"/>
    <w:rsid w:val="00F55049"/>
    <w:rsid w:val="00F57157"/>
    <w:rsid w:val="00F5721C"/>
    <w:rsid w:val="00F57FA2"/>
    <w:rsid w:val="00F60362"/>
    <w:rsid w:val="00F60A55"/>
    <w:rsid w:val="00F616BF"/>
    <w:rsid w:val="00F61D43"/>
    <w:rsid w:val="00F62649"/>
    <w:rsid w:val="00F635A8"/>
    <w:rsid w:val="00F63FEF"/>
    <w:rsid w:val="00F642EC"/>
    <w:rsid w:val="00F65397"/>
    <w:rsid w:val="00F700AA"/>
    <w:rsid w:val="00F713D3"/>
    <w:rsid w:val="00F72E5D"/>
    <w:rsid w:val="00F7383A"/>
    <w:rsid w:val="00F73EC2"/>
    <w:rsid w:val="00F748DB"/>
    <w:rsid w:val="00F74B40"/>
    <w:rsid w:val="00F74EC5"/>
    <w:rsid w:val="00F751EA"/>
    <w:rsid w:val="00F75774"/>
    <w:rsid w:val="00F75F20"/>
    <w:rsid w:val="00F75F43"/>
    <w:rsid w:val="00F761B6"/>
    <w:rsid w:val="00F76A93"/>
    <w:rsid w:val="00F76BBF"/>
    <w:rsid w:val="00F77A46"/>
    <w:rsid w:val="00F80680"/>
    <w:rsid w:val="00F80E67"/>
    <w:rsid w:val="00F82937"/>
    <w:rsid w:val="00F82985"/>
    <w:rsid w:val="00F84AFB"/>
    <w:rsid w:val="00F85BF9"/>
    <w:rsid w:val="00F85D0A"/>
    <w:rsid w:val="00F86E1B"/>
    <w:rsid w:val="00F873E9"/>
    <w:rsid w:val="00F87D8A"/>
    <w:rsid w:val="00F87E94"/>
    <w:rsid w:val="00F90C3C"/>
    <w:rsid w:val="00F91796"/>
    <w:rsid w:val="00F92A71"/>
    <w:rsid w:val="00F93509"/>
    <w:rsid w:val="00F93513"/>
    <w:rsid w:val="00F93F7F"/>
    <w:rsid w:val="00F93FE7"/>
    <w:rsid w:val="00F941A7"/>
    <w:rsid w:val="00F94B7E"/>
    <w:rsid w:val="00F94CC3"/>
    <w:rsid w:val="00F95199"/>
    <w:rsid w:val="00F953B7"/>
    <w:rsid w:val="00F971D3"/>
    <w:rsid w:val="00F97646"/>
    <w:rsid w:val="00F97B3A"/>
    <w:rsid w:val="00F97B62"/>
    <w:rsid w:val="00FA09FE"/>
    <w:rsid w:val="00FA0B57"/>
    <w:rsid w:val="00FA1180"/>
    <w:rsid w:val="00FA1A5A"/>
    <w:rsid w:val="00FA3BC7"/>
    <w:rsid w:val="00FA3D84"/>
    <w:rsid w:val="00FA4AD6"/>
    <w:rsid w:val="00FA6D26"/>
    <w:rsid w:val="00FA6F22"/>
    <w:rsid w:val="00FA7B15"/>
    <w:rsid w:val="00FB0EB9"/>
    <w:rsid w:val="00FB209C"/>
    <w:rsid w:val="00FB2185"/>
    <w:rsid w:val="00FB239B"/>
    <w:rsid w:val="00FB339E"/>
    <w:rsid w:val="00FB3662"/>
    <w:rsid w:val="00FB40EB"/>
    <w:rsid w:val="00FB4164"/>
    <w:rsid w:val="00FB4C0D"/>
    <w:rsid w:val="00FB5302"/>
    <w:rsid w:val="00FB5942"/>
    <w:rsid w:val="00FB619A"/>
    <w:rsid w:val="00FB64F8"/>
    <w:rsid w:val="00FB6C5B"/>
    <w:rsid w:val="00FB777B"/>
    <w:rsid w:val="00FC0262"/>
    <w:rsid w:val="00FC0577"/>
    <w:rsid w:val="00FC0F2D"/>
    <w:rsid w:val="00FC12D5"/>
    <w:rsid w:val="00FC1F7E"/>
    <w:rsid w:val="00FC20FB"/>
    <w:rsid w:val="00FC2B9D"/>
    <w:rsid w:val="00FC3CBD"/>
    <w:rsid w:val="00FC3CC0"/>
    <w:rsid w:val="00FC4642"/>
    <w:rsid w:val="00FC49D2"/>
    <w:rsid w:val="00FC516E"/>
    <w:rsid w:val="00FC565B"/>
    <w:rsid w:val="00FC6990"/>
    <w:rsid w:val="00FC6BE5"/>
    <w:rsid w:val="00FC6C67"/>
    <w:rsid w:val="00FC6CE0"/>
    <w:rsid w:val="00FC7BC0"/>
    <w:rsid w:val="00FD07CD"/>
    <w:rsid w:val="00FD097A"/>
    <w:rsid w:val="00FD0B24"/>
    <w:rsid w:val="00FD0DA3"/>
    <w:rsid w:val="00FD1880"/>
    <w:rsid w:val="00FD1EAF"/>
    <w:rsid w:val="00FD2DEB"/>
    <w:rsid w:val="00FD352E"/>
    <w:rsid w:val="00FD3D30"/>
    <w:rsid w:val="00FD45EB"/>
    <w:rsid w:val="00FD4BA6"/>
    <w:rsid w:val="00FD5060"/>
    <w:rsid w:val="00FD685D"/>
    <w:rsid w:val="00FD71C7"/>
    <w:rsid w:val="00FE05AB"/>
    <w:rsid w:val="00FE0D29"/>
    <w:rsid w:val="00FE2770"/>
    <w:rsid w:val="00FE298F"/>
    <w:rsid w:val="00FE2B35"/>
    <w:rsid w:val="00FE4D0E"/>
    <w:rsid w:val="00FE57B4"/>
    <w:rsid w:val="00FE589C"/>
    <w:rsid w:val="00FE7110"/>
    <w:rsid w:val="00FE7E42"/>
    <w:rsid w:val="00FF0E9E"/>
    <w:rsid w:val="00FF0F47"/>
    <w:rsid w:val="00FF2094"/>
    <w:rsid w:val="00FF237B"/>
    <w:rsid w:val="00FF2AC8"/>
    <w:rsid w:val="00FF38B5"/>
    <w:rsid w:val="00FF409E"/>
    <w:rsid w:val="00FF456A"/>
    <w:rsid w:val="00FF4933"/>
    <w:rsid w:val="00FF4A2D"/>
    <w:rsid w:val="00FF5A11"/>
    <w:rsid w:val="00FF5EFB"/>
    <w:rsid w:val="00FF671C"/>
    <w:rsid w:val="00FF6F3C"/>
    <w:rsid w:val="00FF70C2"/>
    <w:rsid w:val="00FF7586"/>
    <w:rsid w:val="00FF780B"/>
    <w:rsid w:val="00FF7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E7781"/>
  <w15:docId w15:val="{D3AEF2DD-BB79-4668-BCC0-8BA01FDB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1DD"/>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contextualSpacing/>
    </w:pPr>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TOCHeading">
    <w:name w:val="TOC Heading"/>
    <w:basedOn w:val="Heading1"/>
    <w:next w:val="Normal"/>
    <w:pPr>
      <w:suppressAutoHyphens w:val="0"/>
      <w:spacing w:line="242" w:lineRule="auto"/>
      <w:textAlignment w:val="auto"/>
    </w:pPr>
    <w:rPr>
      <w:lang w:val="en-US"/>
    </w:rPr>
  </w:style>
  <w:style w:type="paragraph" w:styleId="Header">
    <w:name w:val="header"/>
    <w:basedOn w:val="Normal"/>
    <w:pPr>
      <w:tabs>
        <w:tab w:val="center" w:pos="4513"/>
        <w:tab w:val="right" w:pos="9026"/>
      </w:tabs>
      <w:spacing w:after="0"/>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pPr>
  </w:style>
  <w:style w:type="character" w:customStyle="1" w:styleId="FooterChar">
    <w:name w:val="Footer Char"/>
    <w:basedOn w:val="DefaultParagraphFont"/>
    <w:uiPriority w:val="99"/>
  </w:style>
  <w:style w:type="paragraph" w:styleId="FootnoteText">
    <w:name w:val="footnote text"/>
    <w:basedOn w:val="Normal"/>
    <w:link w:val="FootnoteTextChar"/>
    <w:uiPriority w:val="99"/>
    <w:semiHidden/>
    <w:unhideWhenUsed/>
    <w:rsid w:val="0093773B"/>
    <w:pPr>
      <w:spacing w:after="0"/>
    </w:pPr>
    <w:rPr>
      <w:sz w:val="20"/>
      <w:szCs w:val="20"/>
    </w:rPr>
  </w:style>
  <w:style w:type="character" w:customStyle="1" w:styleId="FootnoteTextChar">
    <w:name w:val="Footnote Text Char"/>
    <w:basedOn w:val="DefaultParagraphFont"/>
    <w:link w:val="FootnoteText"/>
    <w:uiPriority w:val="99"/>
    <w:semiHidden/>
    <w:rsid w:val="0093773B"/>
    <w:rPr>
      <w:sz w:val="20"/>
      <w:szCs w:val="20"/>
    </w:rPr>
  </w:style>
  <w:style w:type="character" w:styleId="FootnoteReference">
    <w:name w:val="footnote reference"/>
    <w:basedOn w:val="DefaultParagraphFont"/>
    <w:uiPriority w:val="99"/>
    <w:semiHidden/>
    <w:unhideWhenUsed/>
    <w:rsid w:val="0093773B"/>
    <w:rPr>
      <w:vertAlign w:val="superscript"/>
    </w:rPr>
  </w:style>
  <w:style w:type="character" w:styleId="FollowedHyperlink">
    <w:name w:val="FollowedHyperlink"/>
    <w:basedOn w:val="DefaultParagraphFont"/>
    <w:uiPriority w:val="99"/>
    <w:semiHidden/>
    <w:unhideWhenUsed/>
    <w:rsid w:val="00BD20F4"/>
    <w:rPr>
      <w:color w:val="954F72" w:themeColor="followedHyperlink"/>
      <w:u w:val="single"/>
    </w:rPr>
  </w:style>
  <w:style w:type="character" w:styleId="CommentReference">
    <w:name w:val="annotation reference"/>
    <w:basedOn w:val="DefaultParagraphFont"/>
    <w:uiPriority w:val="99"/>
    <w:semiHidden/>
    <w:unhideWhenUsed/>
    <w:rsid w:val="00556402"/>
    <w:rPr>
      <w:sz w:val="16"/>
      <w:szCs w:val="16"/>
    </w:rPr>
  </w:style>
  <w:style w:type="paragraph" w:styleId="CommentText">
    <w:name w:val="annotation text"/>
    <w:basedOn w:val="Normal"/>
    <w:link w:val="CommentTextChar"/>
    <w:uiPriority w:val="99"/>
    <w:unhideWhenUsed/>
    <w:rsid w:val="00556402"/>
    <w:rPr>
      <w:sz w:val="20"/>
      <w:szCs w:val="20"/>
    </w:rPr>
  </w:style>
  <w:style w:type="character" w:customStyle="1" w:styleId="CommentTextChar">
    <w:name w:val="Comment Text Char"/>
    <w:basedOn w:val="DefaultParagraphFont"/>
    <w:link w:val="CommentText"/>
    <w:uiPriority w:val="99"/>
    <w:rsid w:val="00556402"/>
    <w:rPr>
      <w:sz w:val="20"/>
      <w:szCs w:val="20"/>
    </w:rPr>
  </w:style>
  <w:style w:type="paragraph" w:styleId="CommentSubject">
    <w:name w:val="annotation subject"/>
    <w:basedOn w:val="CommentText"/>
    <w:next w:val="CommentText"/>
    <w:link w:val="CommentSubjectChar"/>
    <w:uiPriority w:val="99"/>
    <w:semiHidden/>
    <w:unhideWhenUsed/>
    <w:rsid w:val="00556402"/>
    <w:rPr>
      <w:b/>
      <w:bCs/>
    </w:rPr>
  </w:style>
  <w:style w:type="character" w:customStyle="1" w:styleId="CommentSubjectChar">
    <w:name w:val="Comment Subject Char"/>
    <w:basedOn w:val="CommentTextChar"/>
    <w:link w:val="CommentSubject"/>
    <w:uiPriority w:val="99"/>
    <w:semiHidden/>
    <w:rsid w:val="00556402"/>
    <w:rPr>
      <w:b/>
      <w:bCs/>
      <w:sz w:val="20"/>
      <w:szCs w:val="20"/>
    </w:rPr>
  </w:style>
  <w:style w:type="paragraph" w:styleId="Revision">
    <w:name w:val="Revision"/>
    <w:hidden/>
    <w:uiPriority w:val="99"/>
    <w:semiHidden/>
    <w:rsid w:val="00CE4FD7"/>
    <w:pPr>
      <w:autoSpaceDN/>
      <w:spacing w:after="0"/>
      <w:textAlignment w:val="auto"/>
    </w:pPr>
  </w:style>
  <w:style w:type="table" w:styleId="TableGrid">
    <w:name w:val="Table Grid"/>
    <w:basedOn w:val="TableNormal"/>
    <w:uiPriority w:val="59"/>
    <w:rsid w:val="006E5CF7"/>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07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4265">
      <w:bodyDiv w:val="1"/>
      <w:marLeft w:val="0"/>
      <w:marRight w:val="0"/>
      <w:marTop w:val="0"/>
      <w:marBottom w:val="0"/>
      <w:divBdr>
        <w:top w:val="none" w:sz="0" w:space="0" w:color="auto"/>
        <w:left w:val="none" w:sz="0" w:space="0" w:color="auto"/>
        <w:bottom w:val="none" w:sz="0" w:space="0" w:color="auto"/>
        <w:right w:val="none" w:sz="0" w:space="0" w:color="auto"/>
      </w:divBdr>
      <w:divsChild>
        <w:div w:id="1357733258">
          <w:marLeft w:val="446"/>
          <w:marRight w:val="0"/>
          <w:marTop w:val="0"/>
          <w:marBottom w:val="0"/>
          <w:divBdr>
            <w:top w:val="none" w:sz="0" w:space="0" w:color="auto"/>
            <w:left w:val="none" w:sz="0" w:space="0" w:color="auto"/>
            <w:bottom w:val="none" w:sz="0" w:space="0" w:color="auto"/>
            <w:right w:val="none" w:sz="0" w:space="0" w:color="auto"/>
          </w:divBdr>
        </w:div>
        <w:div w:id="1759055219">
          <w:marLeft w:val="446"/>
          <w:marRight w:val="0"/>
          <w:marTop w:val="0"/>
          <w:marBottom w:val="0"/>
          <w:divBdr>
            <w:top w:val="none" w:sz="0" w:space="0" w:color="auto"/>
            <w:left w:val="none" w:sz="0" w:space="0" w:color="auto"/>
            <w:bottom w:val="none" w:sz="0" w:space="0" w:color="auto"/>
            <w:right w:val="none" w:sz="0" w:space="0" w:color="auto"/>
          </w:divBdr>
        </w:div>
        <w:div w:id="972951866">
          <w:marLeft w:val="446"/>
          <w:marRight w:val="0"/>
          <w:marTop w:val="0"/>
          <w:marBottom w:val="0"/>
          <w:divBdr>
            <w:top w:val="none" w:sz="0" w:space="0" w:color="auto"/>
            <w:left w:val="none" w:sz="0" w:space="0" w:color="auto"/>
            <w:bottom w:val="none" w:sz="0" w:space="0" w:color="auto"/>
            <w:right w:val="none" w:sz="0" w:space="0" w:color="auto"/>
          </w:divBdr>
        </w:div>
        <w:div w:id="973559294">
          <w:marLeft w:val="446"/>
          <w:marRight w:val="0"/>
          <w:marTop w:val="0"/>
          <w:marBottom w:val="0"/>
          <w:divBdr>
            <w:top w:val="none" w:sz="0" w:space="0" w:color="auto"/>
            <w:left w:val="none" w:sz="0" w:space="0" w:color="auto"/>
            <w:bottom w:val="none" w:sz="0" w:space="0" w:color="auto"/>
            <w:right w:val="none" w:sz="0" w:space="0" w:color="auto"/>
          </w:divBdr>
        </w:div>
        <w:div w:id="1968777796">
          <w:marLeft w:val="446"/>
          <w:marRight w:val="0"/>
          <w:marTop w:val="0"/>
          <w:marBottom w:val="0"/>
          <w:divBdr>
            <w:top w:val="none" w:sz="0" w:space="0" w:color="auto"/>
            <w:left w:val="none" w:sz="0" w:space="0" w:color="auto"/>
            <w:bottom w:val="none" w:sz="0" w:space="0" w:color="auto"/>
            <w:right w:val="none" w:sz="0" w:space="0" w:color="auto"/>
          </w:divBdr>
        </w:div>
        <w:div w:id="1817212638">
          <w:marLeft w:val="446"/>
          <w:marRight w:val="0"/>
          <w:marTop w:val="0"/>
          <w:marBottom w:val="0"/>
          <w:divBdr>
            <w:top w:val="none" w:sz="0" w:space="0" w:color="auto"/>
            <w:left w:val="none" w:sz="0" w:space="0" w:color="auto"/>
            <w:bottom w:val="none" w:sz="0" w:space="0" w:color="auto"/>
            <w:right w:val="none" w:sz="0" w:space="0" w:color="auto"/>
          </w:divBdr>
        </w:div>
        <w:div w:id="797531492">
          <w:marLeft w:val="446"/>
          <w:marRight w:val="0"/>
          <w:marTop w:val="0"/>
          <w:marBottom w:val="0"/>
          <w:divBdr>
            <w:top w:val="none" w:sz="0" w:space="0" w:color="auto"/>
            <w:left w:val="none" w:sz="0" w:space="0" w:color="auto"/>
            <w:bottom w:val="none" w:sz="0" w:space="0" w:color="auto"/>
            <w:right w:val="none" w:sz="0" w:space="0" w:color="auto"/>
          </w:divBdr>
        </w:div>
        <w:div w:id="94250123">
          <w:marLeft w:val="446"/>
          <w:marRight w:val="0"/>
          <w:marTop w:val="0"/>
          <w:marBottom w:val="0"/>
          <w:divBdr>
            <w:top w:val="none" w:sz="0" w:space="0" w:color="auto"/>
            <w:left w:val="none" w:sz="0" w:space="0" w:color="auto"/>
            <w:bottom w:val="none" w:sz="0" w:space="0" w:color="auto"/>
            <w:right w:val="none" w:sz="0" w:space="0" w:color="auto"/>
          </w:divBdr>
        </w:div>
        <w:div w:id="778987464">
          <w:marLeft w:val="446"/>
          <w:marRight w:val="0"/>
          <w:marTop w:val="0"/>
          <w:marBottom w:val="0"/>
          <w:divBdr>
            <w:top w:val="none" w:sz="0" w:space="0" w:color="auto"/>
            <w:left w:val="none" w:sz="0" w:space="0" w:color="auto"/>
            <w:bottom w:val="none" w:sz="0" w:space="0" w:color="auto"/>
            <w:right w:val="none" w:sz="0" w:space="0" w:color="auto"/>
          </w:divBdr>
        </w:div>
        <w:div w:id="888616780">
          <w:marLeft w:val="446"/>
          <w:marRight w:val="0"/>
          <w:marTop w:val="0"/>
          <w:marBottom w:val="0"/>
          <w:divBdr>
            <w:top w:val="none" w:sz="0" w:space="0" w:color="auto"/>
            <w:left w:val="none" w:sz="0" w:space="0" w:color="auto"/>
            <w:bottom w:val="none" w:sz="0" w:space="0" w:color="auto"/>
            <w:right w:val="none" w:sz="0" w:space="0" w:color="auto"/>
          </w:divBdr>
        </w:div>
        <w:div w:id="717171895">
          <w:marLeft w:val="446"/>
          <w:marRight w:val="0"/>
          <w:marTop w:val="0"/>
          <w:marBottom w:val="0"/>
          <w:divBdr>
            <w:top w:val="none" w:sz="0" w:space="0" w:color="auto"/>
            <w:left w:val="none" w:sz="0" w:space="0" w:color="auto"/>
            <w:bottom w:val="none" w:sz="0" w:space="0" w:color="auto"/>
            <w:right w:val="none" w:sz="0" w:space="0" w:color="auto"/>
          </w:divBdr>
        </w:div>
      </w:divsChild>
    </w:div>
    <w:div w:id="331879266">
      <w:bodyDiv w:val="1"/>
      <w:marLeft w:val="0"/>
      <w:marRight w:val="0"/>
      <w:marTop w:val="0"/>
      <w:marBottom w:val="0"/>
      <w:divBdr>
        <w:top w:val="none" w:sz="0" w:space="0" w:color="auto"/>
        <w:left w:val="none" w:sz="0" w:space="0" w:color="auto"/>
        <w:bottom w:val="none" w:sz="0" w:space="0" w:color="auto"/>
        <w:right w:val="none" w:sz="0" w:space="0" w:color="auto"/>
      </w:divBdr>
    </w:div>
    <w:div w:id="436485305">
      <w:bodyDiv w:val="1"/>
      <w:marLeft w:val="0"/>
      <w:marRight w:val="0"/>
      <w:marTop w:val="0"/>
      <w:marBottom w:val="0"/>
      <w:divBdr>
        <w:top w:val="none" w:sz="0" w:space="0" w:color="auto"/>
        <w:left w:val="none" w:sz="0" w:space="0" w:color="auto"/>
        <w:bottom w:val="none" w:sz="0" w:space="0" w:color="auto"/>
        <w:right w:val="none" w:sz="0" w:space="0" w:color="auto"/>
      </w:divBdr>
    </w:div>
    <w:div w:id="481971087">
      <w:bodyDiv w:val="1"/>
      <w:marLeft w:val="0"/>
      <w:marRight w:val="0"/>
      <w:marTop w:val="0"/>
      <w:marBottom w:val="0"/>
      <w:divBdr>
        <w:top w:val="none" w:sz="0" w:space="0" w:color="auto"/>
        <w:left w:val="none" w:sz="0" w:space="0" w:color="auto"/>
        <w:bottom w:val="none" w:sz="0" w:space="0" w:color="auto"/>
        <w:right w:val="none" w:sz="0" w:space="0" w:color="auto"/>
      </w:divBdr>
    </w:div>
    <w:div w:id="784731562">
      <w:bodyDiv w:val="1"/>
      <w:marLeft w:val="0"/>
      <w:marRight w:val="0"/>
      <w:marTop w:val="0"/>
      <w:marBottom w:val="0"/>
      <w:divBdr>
        <w:top w:val="none" w:sz="0" w:space="0" w:color="auto"/>
        <w:left w:val="none" w:sz="0" w:space="0" w:color="auto"/>
        <w:bottom w:val="none" w:sz="0" w:space="0" w:color="auto"/>
        <w:right w:val="none" w:sz="0" w:space="0" w:color="auto"/>
      </w:divBdr>
    </w:div>
    <w:div w:id="1049918049">
      <w:bodyDiv w:val="1"/>
      <w:marLeft w:val="0"/>
      <w:marRight w:val="0"/>
      <w:marTop w:val="0"/>
      <w:marBottom w:val="0"/>
      <w:divBdr>
        <w:top w:val="none" w:sz="0" w:space="0" w:color="auto"/>
        <w:left w:val="none" w:sz="0" w:space="0" w:color="auto"/>
        <w:bottom w:val="none" w:sz="0" w:space="0" w:color="auto"/>
        <w:right w:val="none" w:sz="0" w:space="0" w:color="auto"/>
      </w:divBdr>
    </w:div>
    <w:div w:id="1364551021">
      <w:bodyDiv w:val="1"/>
      <w:marLeft w:val="0"/>
      <w:marRight w:val="0"/>
      <w:marTop w:val="0"/>
      <w:marBottom w:val="0"/>
      <w:divBdr>
        <w:top w:val="none" w:sz="0" w:space="0" w:color="auto"/>
        <w:left w:val="none" w:sz="0" w:space="0" w:color="auto"/>
        <w:bottom w:val="none" w:sz="0" w:space="0" w:color="auto"/>
        <w:right w:val="none" w:sz="0" w:space="0" w:color="auto"/>
      </w:divBdr>
      <w:divsChild>
        <w:div w:id="941112533">
          <w:marLeft w:val="446"/>
          <w:marRight w:val="0"/>
          <w:marTop w:val="0"/>
          <w:marBottom w:val="0"/>
          <w:divBdr>
            <w:top w:val="none" w:sz="0" w:space="0" w:color="auto"/>
            <w:left w:val="none" w:sz="0" w:space="0" w:color="auto"/>
            <w:bottom w:val="none" w:sz="0" w:space="0" w:color="auto"/>
            <w:right w:val="none" w:sz="0" w:space="0" w:color="auto"/>
          </w:divBdr>
        </w:div>
        <w:div w:id="345179398">
          <w:marLeft w:val="446"/>
          <w:marRight w:val="0"/>
          <w:marTop w:val="0"/>
          <w:marBottom w:val="0"/>
          <w:divBdr>
            <w:top w:val="none" w:sz="0" w:space="0" w:color="auto"/>
            <w:left w:val="none" w:sz="0" w:space="0" w:color="auto"/>
            <w:bottom w:val="none" w:sz="0" w:space="0" w:color="auto"/>
            <w:right w:val="none" w:sz="0" w:space="0" w:color="auto"/>
          </w:divBdr>
        </w:div>
        <w:div w:id="1075467679">
          <w:marLeft w:val="446"/>
          <w:marRight w:val="0"/>
          <w:marTop w:val="0"/>
          <w:marBottom w:val="0"/>
          <w:divBdr>
            <w:top w:val="none" w:sz="0" w:space="0" w:color="auto"/>
            <w:left w:val="none" w:sz="0" w:space="0" w:color="auto"/>
            <w:bottom w:val="none" w:sz="0" w:space="0" w:color="auto"/>
            <w:right w:val="none" w:sz="0" w:space="0" w:color="auto"/>
          </w:divBdr>
        </w:div>
        <w:div w:id="1021316166">
          <w:marLeft w:val="446"/>
          <w:marRight w:val="0"/>
          <w:marTop w:val="0"/>
          <w:marBottom w:val="0"/>
          <w:divBdr>
            <w:top w:val="none" w:sz="0" w:space="0" w:color="auto"/>
            <w:left w:val="none" w:sz="0" w:space="0" w:color="auto"/>
            <w:bottom w:val="none" w:sz="0" w:space="0" w:color="auto"/>
            <w:right w:val="none" w:sz="0" w:space="0" w:color="auto"/>
          </w:divBdr>
        </w:div>
        <w:div w:id="956327515">
          <w:marLeft w:val="446"/>
          <w:marRight w:val="0"/>
          <w:marTop w:val="0"/>
          <w:marBottom w:val="0"/>
          <w:divBdr>
            <w:top w:val="none" w:sz="0" w:space="0" w:color="auto"/>
            <w:left w:val="none" w:sz="0" w:space="0" w:color="auto"/>
            <w:bottom w:val="none" w:sz="0" w:space="0" w:color="auto"/>
            <w:right w:val="none" w:sz="0" w:space="0" w:color="auto"/>
          </w:divBdr>
        </w:div>
        <w:div w:id="1863398585">
          <w:marLeft w:val="446"/>
          <w:marRight w:val="0"/>
          <w:marTop w:val="0"/>
          <w:marBottom w:val="0"/>
          <w:divBdr>
            <w:top w:val="none" w:sz="0" w:space="0" w:color="auto"/>
            <w:left w:val="none" w:sz="0" w:space="0" w:color="auto"/>
            <w:bottom w:val="none" w:sz="0" w:space="0" w:color="auto"/>
            <w:right w:val="none" w:sz="0" w:space="0" w:color="auto"/>
          </w:divBdr>
        </w:div>
        <w:div w:id="304316163">
          <w:marLeft w:val="446"/>
          <w:marRight w:val="0"/>
          <w:marTop w:val="0"/>
          <w:marBottom w:val="0"/>
          <w:divBdr>
            <w:top w:val="none" w:sz="0" w:space="0" w:color="auto"/>
            <w:left w:val="none" w:sz="0" w:space="0" w:color="auto"/>
            <w:bottom w:val="none" w:sz="0" w:space="0" w:color="auto"/>
            <w:right w:val="none" w:sz="0" w:space="0" w:color="auto"/>
          </w:divBdr>
        </w:div>
      </w:divsChild>
    </w:div>
    <w:div w:id="1453790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utism.org.uk/what-we-do/news/new-data-on-the-autism-employment-gap" TargetMode="External"/><Relationship Id="rId117" Type="http://schemas.openxmlformats.org/officeDocument/2006/relationships/hyperlink" Target="https://navigocare.co.uk/what-we-do" TargetMode="External"/><Relationship Id="rId21" Type="http://schemas.openxmlformats.org/officeDocument/2006/relationships/hyperlink" Target="https://www.england.nhs.uk/integratedcare/what-is-integrated-care/" TargetMode="External"/><Relationship Id="rId42" Type="http://schemas.openxmlformats.org/officeDocument/2006/relationships/hyperlink" Target="https://sendlocaloffer.nelincs.gov.uk/home/sendiass/" TargetMode="External"/><Relationship Id="rId47" Type="http://schemas.openxmlformats.org/officeDocument/2006/relationships/hyperlink" Target="https://www.humber.nhs.uk/news/the-humber-coast-and-vale-keyworker-service-is-launched-for-children-and-young-people-with-learning-disability-autism-or-both-with-the-most-complex-needs/585021" TargetMode="External"/><Relationship Id="rId63" Type="http://schemas.openxmlformats.org/officeDocument/2006/relationships/hyperlink" Target="https://www.preparingforadulthood.org.uk/" TargetMode="External"/><Relationship Id="rId68" Type="http://schemas.openxmlformats.org/officeDocument/2006/relationships/hyperlink" Target="https://www.lincs2.co.uk/information/health-wellbeing-and-support" TargetMode="External"/><Relationship Id="rId84" Type="http://schemas.openxmlformats.org/officeDocument/2006/relationships/hyperlink" Target="https://www.england.nhs.uk/learning-disabilities/improving-health/stomp/" TargetMode="External"/><Relationship Id="rId89" Type="http://schemas.openxmlformats.org/officeDocument/2006/relationships/hyperlink" Target="https://www.thefarawaycic.org/askauti" TargetMode="External"/><Relationship Id="rId112" Type="http://schemas.openxmlformats.org/officeDocument/2006/relationships/hyperlink" Target="https://www.gov.uk/access-to-work" TargetMode="External"/><Relationship Id="rId133" Type="http://schemas.openxmlformats.org/officeDocument/2006/relationships/hyperlink" Target="https://www.linkage.org.uk/linkage-choices/linkage-choices-grimsby-site/" TargetMode="External"/><Relationship Id="rId138" Type="http://schemas.openxmlformats.org/officeDocument/2006/relationships/fontTable" Target="fontTable.xml"/><Relationship Id="rId16" Type="http://schemas.openxmlformats.org/officeDocument/2006/relationships/hyperlink" Target="https://humbertcp.co.uk/" TargetMode="External"/><Relationship Id="rId107" Type="http://schemas.openxmlformats.org/officeDocument/2006/relationships/hyperlink" Target="https://www.gov.uk/government/publications/supported-internships-for-young-people-with-learning-difficulties/supported-internships" TargetMode="External"/><Relationship Id="rId11" Type="http://schemas.openxmlformats.org/officeDocument/2006/relationships/hyperlink" Target="https://www.england.nhs.uk/learning-disabilities/about/get-involved/involving-people/making-information-and-the-words-we-use-accessible/" TargetMode="External"/><Relationship Id="rId32" Type="http://schemas.openxmlformats.org/officeDocument/2006/relationships/hyperlink" Target="https://www.pansi.org.uk/" TargetMode="External"/><Relationship Id="rId37" Type="http://schemas.openxmlformats.org/officeDocument/2006/relationships/hyperlink" Target="https://navigocare.co.uk/" TargetMode="External"/><Relationship Id="rId53" Type="http://schemas.openxmlformats.org/officeDocument/2006/relationships/image" Target="media/image6.png"/><Relationship Id="rId58" Type="http://schemas.openxmlformats.org/officeDocument/2006/relationships/hyperlink" Target="https://www.lpft.nhs.uk/young-people/north-east-lincolnshire/professionals/professionals-training-overview/professionals-autism-training" TargetMode="External"/><Relationship Id="rId74" Type="http://schemas.openxmlformats.org/officeDocument/2006/relationships/hyperlink" Target="https://www.carersuk.org/help-and-advice/get-support/local-support/north-east-lincolnshire-carers-support-centre?gclid=EAIaIQobChMInpSIuNbr9wIVVevtCh3PaAQ7EAAYAiAAEgLvRPD_BwE" TargetMode="External"/><Relationship Id="rId79" Type="http://schemas.openxmlformats.org/officeDocument/2006/relationships/image" Target="media/image8.png"/><Relationship Id="rId102" Type="http://schemas.openxmlformats.org/officeDocument/2006/relationships/footer" Target="footer2.xml"/><Relationship Id="rId123" Type="http://schemas.openxmlformats.org/officeDocument/2006/relationships/hyperlink" Target="https://www.jobcentreguide.co.uk/grimsby-jobcentre" TargetMode="External"/><Relationship Id="rId128" Type="http://schemas.openxmlformats.org/officeDocument/2006/relationships/hyperlink" Target="https://carerssupportcentre.com/" TargetMode="External"/><Relationship Id="rId5" Type="http://schemas.openxmlformats.org/officeDocument/2006/relationships/numbering" Target="numbering.xml"/><Relationship Id="rId90" Type="http://schemas.openxmlformats.org/officeDocument/2006/relationships/hyperlink" Target="https://sendlocaloffer.nelincs.gov.uk/" TargetMode="External"/><Relationship Id="rId95" Type="http://schemas.openxmlformats.org/officeDocument/2006/relationships/image" Target="media/image13.png"/><Relationship Id="rId22" Type="http://schemas.openxmlformats.org/officeDocument/2006/relationships/hyperlink" Target="https://www.england.nhs.uk/learning-disabilities/improving-health/stamp/" TargetMode="External"/><Relationship Id="rId27" Type="http://schemas.openxmlformats.org/officeDocument/2006/relationships/hyperlink" Target="https://www.gov.uk/government/publications/national-strategy-for-autistic-children-young-people-and-adults-2021-to-2026" TargetMode="External"/><Relationship Id="rId43" Type="http://schemas.openxmlformats.org/officeDocument/2006/relationships/hyperlink" Target="https://www.longtermplan.nhs.uk/online-version/chapter-3-further-progress-on-care-quality-and-outcomes/a-strong-start-in-life-for-children-and-young-people/learning-disability-and-autism/" TargetMode="External"/><Relationship Id="rId48" Type="http://schemas.openxmlformats.org/officeDocument/2006/relationships/hyperlink" Target="https://www.compass-uk.org/news/compass-go-2/autism-in-schools-project-forging-ahead-in-north-east-lincolnshire/" TargetMode="External"/><Relationship Id="rId64" Type="http://schemas.openxmlformats.org/officeDocument/2006/relationships/hyperlink" Target="https://sendlocaloffer.nelincs.gov.uk/wp-content/uploads/2022/02/NEL-Preparing-for-Adulthood-Protocol-Sept-21-FINAL-all-services.pdf" TargetMode="External"/><Relationship Id="rId69" Type="http://schemas.openxmlformats.org/officeDocument/2006/relationships/hyperlink" Target="https://www.careplusgroup.org/services/employability-services-overview/" TargetMode="External"/><Relationship Id="rId113" Type="http://schemas.openxmlformats.org/officeDocument/2006/relationships/hyperlink" Target="https://www.gov.uk/intensive-personalised-employment-support" TargetMode="External"/><Relationship Id="rId118" Type="http://schemas.openxmlformats.org/officeDocument/2006/relationships/hyperlink" Target="https://www.careplusgroup.org/services/" TargetMode="External"/><Relationship Id="rId134" Type="http://schemas.openxmlformats.org/officeDocument/2006/relationships/hyperlink" Target="https://rockfoundation.org.uk/"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compass-uk.org/services/north-east-lincolnshire-mhst/" TargetMode="External"/><Relationship Id="rId72" Type="http://schemas.openxmlformats.org/officeDocument/2006/relationships/hyperlink" Target="https://www.longtermplan.nhs.uk/online-version/" TargetMode="External"/><Relationship Id="rId80" Type="http://schemas.openxmlformats.org/officeDocument/2006/relationships/image" Target="media/image9.png"/><Relationship Id="rId85" Type="http://schemas.openxmlformats.org/officeDocument/2006/relationships/hyperlink" Target="https://www.careplusgroup.org/services/fols-team/" TargetMode="External"/><Relationship Id="rId93" Type="http://schemas.openxmlformats.org/officeDocument/2006/relationships/image" Target="media/image11.png"/><Relationship Id="rId98" Type="http://schemas.openxmlformats.org/officeDocument/2006/relationships/diagramQuickStyle" Target="diagrams/quickStyle1.xml"/><Relationship Id="rId121" Type="http://schemas.openxmlformats.org/officeDocument/2006/relationships/hyperlink" Target="https://nationalcareers.service.gov.uk/" TargetMode="External"/><Relationship Id="rId3" Type="http://schemas.openxmlformats.org/officeDocument/2006/relationships/customXml" Target="../customXml/item3.xml"/><Relationship Id="rId12" Type="http://schemas.openxmlformats.org/officeDocument/2006/relationships/hyperlink" Target="https://www.youtube.com/watch?v=F03Dwp5YWw8" TargetMode="External"/><Relationship Id="rId17" Type="http://schemas.openxmlformats.org/officeDocument/2006/relationships/hyperlink" Target="https://humberandnorthyorkshire.org.uk/wp-content/uploads/2022/04/HNY-HCP-MH-LDA-Strategy-Final.pdf" TargetMode="External"/><Relationship Id="rId25" Type="http://schemas.openxmlformats.org/officeDocument/2006/relationships/hyperlink" Target="https://i-am-autism.org.uk/" TargetMode="External"/><Relationship Id="rId33" Type="http://schemas.openxmlformats.org/officeDocument/2006/relationships/hyperlink" Target="https://www.poppi.org.uk/" TargetMode="External"/><Relationship Id="rId38" Type="http://schemas.openxmlformats.org/officeDocument/2006/relationships/hyperlink" Target="https://www.careplusgroup.org/about/" TargetMode="External"/><Relationship Id="rId46" Type="http://schemas.openxmlformats.org/officeDocument/2006/relationships/hyperlink" Target="https://www.england.nhs.uk/learning-disabilities/dynamic-registers-and-dynamic-systems/" TargetMode="External"/><Relationship Id="rId59" Type="http://schemas.openxmlformats.org/officeDocument/2006/relationships/hyperlink" Target="https://www.nelincs.gov.uk/children-families-and-schools/childrens-disability-service/" TargetMode="External"/><Relationship Id="rId67" Type="http://schemas.openxmlformats.org/officeDocument/2006/relationships/hyperlink" Target="mailto:IAG-NEL@nelincs.gov.uk" TargetMode="External"/><Relationship Id="rId103" Type="http://schemas.openxmlformats.org/officeDocument/2006/relationships/hyperlink" Target="https://www.gov.uk/government/publications/national-strategy-for-autistic-children-young-people-and-adults-2021-to-2026/autism-strategy-implementation-plan-2021-to-2022-annex-a" TargetMode="External"/><Relationship Id="rId108" Type="http://schemas.openxmlformats.org/officeDocument/2006/relationships/hyperlink" Target="https://www.gov.uk/find-traineeship" TargetMode="External"/><Relationship Id="rId116" Type="http://schemas.openxmlformats.org/officeDocument/2006/relationships/hyperlink" Target="https://www.england.nhs.uk/learning-disabilities/improving-health/stamp/" TargetMode="External"/><Relationship Id="rId124" Type="http://schemas.openxmlformats.org/officeDocument/2006/relationships/hyperlink" Target="https://livewell.nelincs.gov.uk/" TargetMode="External"/><Relationship Id="rId129" Type="http://schemas.openxmlformats.org/officeDocument/2006/relationships/hyperlink" Target="https://www.nhs.uk/conditions/social-care-and-support-guide/care-services-equipment-and-care-homes/moving-to-a-new-home-housing-options/" TargetMode="External"/><Relationship Id="rId137"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hyperlink" Target="https://humberandnorthyorkshire.org.uk/" TargetMode="External"/><Relationship Id="rId54" Type="http://schemas.openxmlformats.org/officeDocument/2006/relationships/hyperlink" Target="https://www.lpft.nhs.uk/young-people/north-east-lincolnshire/contact-us" TargetMode="External"/><Relationship Id="rId62" Type="http://schemas.openxmlformats.org/officeDocument/2006/relationships/hyperlink" Target="https://sendlocaloffer.nelincs.gov.uk/home/parents-and-carers/portage/" TargetMode="External"/><Relationship Id="rId70" Type="http://schemas.openxmlformats.org/officeDocument/2006/relationships/hyperlink" Target="https://www.autistica.org.uk/what-is-autism/signs-and-symptoms/learning-disability-and-autism" TargetMode="External"/><Relationship Id="rId75" Type="http://schemas.openxmlformats.org/officeDocument/2006/relationships/hyperlink" Target="https://www.carersuk.org/?gclid=EAIaIQobChMI3-3y9r3J-gIVQuDtCh2FQAzxEAAYASAAEgI2UvD_BwE" TargetMode="External"/><Relationship Id="rId83" Type="http://schemas.openxmlformats.org/officeDocument/2006/relationships/hyperlink" Target="https://www.careplusgroup.org/services/adult-learning-disability-team-aldt/" TargetMode="External"/><Relationship Id="rId88" Type="http://schemas.openxmlformats.org/officeDocument/2006/relationships/hyperlink" Target="https://www.gov.uk/set-up-a-social-enterprise" TargetMode="External"/><Relationship Id="rId91" Type="http://schemas.openxmlformats.org/officeDocument/2006/relationships/hyperlink" Target="https://connectnel.com/" TargetMode="External"/><Relationship Id="rId96" Type="http://schemas.openxmlformats.org/officeDocument/2006/relationships/diagramData" Target="diagrams/data1.xml"/><Relationship Id="rId111" Type="http://schemas.openxmlformats.org/officeDocument/2006/relationships/hyperlink" Target="https://www.gov.uk/government/collections/disability-confident-campaign" TargetMode="External"/><Relationship Id="rId132" Type="http://schemas.openxmlformats.org/officeDocument/2006/relationships/hyperlink" Target="https://www.foresight-nelincs.org.uk/foresight/adults-day-servi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england.nhs.uk/learning-disabilities/improving-health/stomp/" TargetMode="External"/><Relationship Id="rId28" Type="http://schemas.openxmlformats.org/officeDocument/2006/relationships/image" Target="media/image5.png"/><Relationship Id="rId36" Type="http://schemas.openxmlformats.org/officeDocument/2006/relationships/hyperlink" Target="https://digital.nhs.uk/data-and-information/publications/statistical/autism-spectrum-disorders-in-adults-living-in-households-throughout-england/autism-spectrum-disorders-in-adults-living-in-households-throughout-england-2007-report-from-the-adult-psychiatric-morbidity-survey" TargetMode="External"/><Relationship Id="rId49" Type="http://schemas.openxmlformats.org/officeDocument/2006/relationships/hyperlink" Target="https://sendlocaloffer.nelincs.gov.uk/home/our-vision-and-strategy/" TargetMode="External"/><Relationship Id="rId57" Type="http://schemas.openxmlformats.org/officeDocument/2006/relationships/image" Target="media/image7.png"/><Relationship Id="rId106" Type="http://schemas.openxmlformats.org/officeDocument/2006/relationships/hyperlink" Target="https://www.england.nhs.uk/about/equality/equality-hub/patient-equalities-programme/equality-frameworks-and-information-standards/accessibleinfo/" TargetMode="External"/><Relationship Id="rId114" Type="http://schemas.openxmlformats.org/officeDocument/2006/relationships/hyperlink" Target="https://www.gov.uk/disabled-facilities-grants" TargetMode="External"/><Relationship Id="rId119" Type="http://schemas.openxmlformats.org/officeDocument/2006/relationships/hyperlink" Target="https://www.nurtrio.co.uk/who-we-are/about-us" TargetMode="External"/><Relationship Id="rId127" Type="http://schemas.openxmlformats.org/officeDocument/2006/relationships/hyperlink" Target="https://www.thefarawaycic.org/" TargetMode="External"/><Relationship Id="rId10" Type="http://schemas.openxmlformats.org/officeDocument/2006/relationships/endnotes" Target="endnotes.xml"/><Relationship Id="rId31" Type="http://schemas.openxmlformats.org/officeDocument/2006/relationships/chart" Target="charts/chart1.xml"/><Relationship Id="rId44" Type="http://schemas.openxmlformats.org/officeDocument/2006/relationships/hyperlink" Target="https://www.gov.uk/government/publications/covid-19-mental-health-and-wellbeing-recovery-action-plan" TargetMode="External"/><Relationship Id="rId52" Type="http://schemas.openxmlformats.org/officeDocument/2006/relationships/hyperlink" Target="https://www.autismeducationtrust.org.uk/" TargetMode="External"/><Relationship Id="rId60" Type="http://schemas.openxmlformats.org/officeDocument/2006/relationships/hyperlink" Target="https://www.nelincs.gov.uk/health-wellbeing-and-social-care/childrens-social-care/children-looked-after/" TargetMode="External"/><Relationship Id="rId65" Type="http://schemas.openxmlformats.org/officeDocument/2006/relationships/hyperlink" Target="https://sendlocaloffer.nelincs.gov.uk/" TargetMode="External"/><Relationship Id="rId73" Type="http://schemas.openxmlformats.org/officeDocument/2006/relationships/hyperlink" Target="https://www.longtermplan.nhs.uk/online-version/chapter-3-further-progress-on-care-quality-and-outcomes/a-strong-start-in-life-for-children-and-young-people/learning-disability-and-autism/" TargetMode="External"/><Relationship Id="rId78" Type="http://schemas.openxmlformats.org/officeDocument/2006/relationships/hyperlink" Target="https://www.careplusgroup.org/services/adult-autism-adhd-services/" TargetMode="External"/><Relationship Id="rId81" Type="http://schemas.openxmlformats.org/officeDocument/2006/relationships/image" Target="media/image10.png"/><Relationship Id="rId86" Type="http://schemas.openxmlformats.org/officeDocument/2006/relationships/hyperlink" Target="https://www.focusadultsocialwork.co.uk/" TargetMode="External"/><Relationship Id="rId94" Type="http://schemas.openxmlformats.org/officeDocument/2006/relationships/image" Target="media/image12.png"/><Relationship Id="rId99" Type="http://schemas.openxmlformats.org/officeDocument/2006/relationships/diagramColors" Target="diagrams/colors1.xml"/><Relationship Id="rId101" Type="http://schemas.openxmlformats.org/officeDocument/2006/relationships/header" Target="header2.xml"/><Relationship Id="rId122" Type="http://schemas.openxmlformats.org/officeDocument/2006/relationships/hyperlink" Target="mailto:IAG-NEL@nelincs.gov.uk" TargetMode="External"/><Relationship Id="rId130" Type="http://schemas.openxmlformats.org/officeDocument/2006/relationships/hyperlink" Target="https://www.nhs.uk/conditions/social-care-and-support-guide/care-services-equipment-and-care-homes/supported-living-services/" TargetMode="External"/><Relationship Id="rId135" Type="http://schemas.openxmlformats.org/officeDocument/2006/relationships/hyperlink" Target="mailto:office@support2flourish.co.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1.xml"/><Relationship Id="rId39" Type="http://schemas.openxmlformats.org/officeDocument/2006/relationships/hyperlink" Target="https://www.focusadultsocialwork.co.uk/" TargetMode="External"/><Relationship Id="rId109" Type="http://schemas.openxmlformats.org/officeDocument/2006/relationships/hyperlink" Target="https://www.gov.uk/apply-apprenticeship" TargetMode="External"/><Relationship Id="rId34" Type="http://schemas.openxmlformats.org/officeDocument/2006/relationships/chart" Target="charts/chart2.xml"/><Relationship Id="rId50" Type="http://schemas.openxmlformats.org/officeDocument/2006/relationships/hyperlink" Target="https://proceduresonline.com/trixcms2/media/13049/11228-early-help-strategy-final-draft2021.pdf" TargetMode="External"/><Relationship Id="rId55" Type="http://schemas.openxmlformats.org/officeDocument/2006/relationships/hyperlink" Target="https://sendlocaloffer.nelincs.gov.uk/home/parents-and-carers/access-pathway/" TargetMode="External"/><Relationship Id="rId76" Type="http://schemas.openxmlformats.org/officeDocument/2006/relationships/hyperlink" Target="https://carers.org/?gclid=EAIaIQobChMItLTxybvJ-gIVhevtCh3pOAKaEAAYASAAEgKZp_D_BwE" TargetMode="External"/><Relationship Id="rId97" Type="http://schemas.openxmlformats.org/officeDocument/2006/relationships/diagramLayout" Target="diagrams/layout1.xml"/><Relationship Id="rId104" Type="http://schemas.openxmlformats.org/officeDocument/2006/relationships/hyperlink" Target="https://www.longtermplan.nhs.uk/online-version/chapter-3-further-progress-on-care-quality-and-outcomes/a-strong-start-in-life-for-children-and-young-people/learning-disability-and-autism/" TargetMode="External"/><Relationship Id="rId120" Type="http://schemas.openxmlformats.org/officeDocument/2006/relationships/hyperlink" Target="https://www.nelincs.gov.uk/children-families-and-schools/young-people/jobs-careers-and-training-for-young-people/" TargetMode="External"/><Relationship Id="rId125" Type="http://schemas.openxmlformats.org/officeDocument/2006/relationships/hyperlink" Target="https://nelincs.simplyconnect.uk/" TargetMode="External"/><Relationship Id="rId7" Type="http://schemas.openxmlformats.org/officeDocument/2006/relationships/settings" Target="settings.xml"/><Relationship Id="rId71" Type="http://schemas.openxmlformats.org/officeDocument/2006/relationships/hyperlink" Target="https://www.nhs.uk/conditions/learning-disabilities/annual-health-checks/" TargetMode="External"/><Relationship Id="rId92" Type="http://schemas.openxmlformats.org/officeDocument/2006/relationships/hyperlink" Target="https://livewell.nelincs.gov.uk/" TargetMode="External"/><Relationship Id="rId2" Type="http://schemas.openxmlformats.org/officeDocument/2006/relationships/customXml" Target="../customXml/item2.xml"/><Relationship Id="rId29" Type="http://schemas.openxmlformats.org/officeDocument/2006/relationships/hyperlink" Target="https://www.bath.ac.uk/guides/inclusive-leadership/" TargetMode="External"/><Relationship Id="rId24" Type="http://schemas.openxmlformats.org/officeDocument/2006/relationships/hyperlink" Target="https://www.autism.org.uk/advice-and-guidance/what-is-autism" TargetMode="External"/><Relationship Id="rId40" Type="http://schemas.openxmlformats.org/officeDocument/2006/relationships/hyperlink" Target="https://www.focusadultsocialwork.co.uk/" TargetMode="External"/><Relationship Id="rId45" Type="http://schemas.openxmlformats.org/officeDocument/2006/relationships/hyperlink" Target="https://www.lpft.nhs.uk/young-people/north-east-lincolnshire/contact-us" TargetMode="External"/><Relationship Id="rId66" Type="http://schemas.openxmlformats.org/officeDocument/2006/relationships/hyperlink" Target="https://nationalcareers.service.gov.uk/" TargetMode="External"/><Relationship Id="rId87" Type="http://schemas.openxmlformats.org/officeDocument/2006/relationships/hyperlink" Target="https://www.thefarawaycic.org/" TargetMode="External"/><Relationship Id="rId110" Type="http://schemas.openxmlformats.org/officeDocument/2006/relationships/hyperlink" Target="https://www.gov.uk/contact-jobcentre-plus" TargetMode="External"/><Relationship Id="rId115" Type="http://schemas.openxmlformats.org/officeDocument/2006/relationships/hyperlink" Target="https://www.england.nhs.uk/learning-disabilities/improving-health/stomp/" TargetMode="External"/><Relationship Id="rId131" Type="http://schemas.openxmlformats.org/officeDocument/2006/relationships/hyperlink" Target="https://carerssupportcentre.com/information/housing/" TargetMode="External"/><Relationship Id="rId136" Type="http://schemas.openxmlformats.org/officeDocument/2006/relationships/hyperlink" Target="https://www.nice.org.uk/guidance" TargetMode="External"/><Relationship Id="rId61" Type="http://schemas.openxmlformats.org/officeDocument/2006/relationships/hyperlink" Target="https://sendlocaloffer.nelincs.gov.uk/home/parents-and-carers/early-help/" TargetMode="External"/><Relationship Id="rId82" Type="http://schemas.openxmlformats.org/officeDocument/2006/relationships/hyperlink" Target="https://www.careplusgroup.org/services/the-adult-attention-deficit-hyperactivity-disorder-adhd-service/" TargetMode="External"/><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hyperlink" Target="https://www.gov.uk/children-with-special-educational-needs/extra-SEN-help" TargetMode="External"/><Relationship Id="rId35" Type="http://schemas.openxmlformats.org/officeDocument/2006/relationships/chart" Target="charts/chart3.xml"/><Relationship Id="rId56" Type="http://schemas.openxmlformats.org/officeDocument/2006/relationships/hyperlink" Target="https://sendlocaloffer.nelincs.gov.uk/wp-content/uploads/2021/08/ASD-screening-clinic-leaflet-from-Access-Pathway-2021.pdf" TargetMode="External"/><Relationship Id="rId77" Type="http://schemas.openxmlformats.org/officeDocument/2006/relationships/hyperlink" Target="https://www.england.nhs.uk/learning-disabilities/care/" TargetMode="External"/><Relationship Id="rId100" Type="http://schemas.microsoft.com/office/2007/relationships/diagramDrawing" Target="diagrams/drawing1.xml"/><Relationship Id="rId105" Type="http://schemas.openxmlformats.org/officeDocument/2006/relationships/hyperlink" Target="https://www.basw.co.uk/capabilities-statement-social-work-autistic-adults-introduction" TargetMode="External"/><Relationship Id="rId126" Type="http://schemas.openxmlformats.org/officeDocument/2006/relationships/hyperlink" Target="https://www.nelincs.gov.uk/send-local-offer/"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Sheet1!$A$4</c:f>
              <c:strCache>
                <c:ptCount val="1"/>
                <c:pt idx="0">
                  <c:v>Male</c:v>
                </c:pt>
              </c:strCache>
            </c:strRef>
          </c:tx>
          <c:spPr>
            <a:solidFill>
              <a:schemeClr val="accent2"/>
            </a:solidFill>
            <a:ln>
              <a:noFill/>
            </a:ln>
            <a:effectLst/>
          </c:spPr>
          <c:invertIfNegative val="0"/>
          <c:cat>
            <c:strRef>
              <c:f>Sheet1!$B$3:$D$3</c:f>
              <c:strCache>
                <c:ptCount val="3"/>
                <c:pt idx="0">
                  <c:v>EHC plan</c:v>
                </c:pt>
                <c:pt idx="1">
                  <c:v>SEN support</c:v>
                </c:pt>
                <c:pt idx="2">
                  <c:v>Total</c:v>
                </c:pt>
              </c:strCache>
            </c:strRef>
          </c:cat>
          <c:val>
            <c:numRef>
              <c:f>Sheet1!$B$4:$D$4</c:f>
              <c:numCache>
                <c:formatCode>General</c:formatCode>
                <c:ptCount val="3"/>
                <c:pt idx="0">
                  <c:v>152</c:v>
                </c:pt>
                <c:pt idx="1">
                  <c:v>58</c:v>
                </c:pt>
                <c:pt idx="2">
                  <c:v>210</c:v>
                </c:pt>
              </c:numCache>
            </c:numRef>
          </c:val>
          <c:extLst>
            <c:ext xmlns:c16="http://schemas.microsoft.com/office/drawing/2014/chart" uri="{C3380CC4-5D6E-409C-BE32-E72D297353CC}">
              <c16:uniqueId val="{00000000-4261-40E5-BD90-8E0CD8A2E783}"/>
            </c:ext>
          </c:extLst>
        </c:ser>
        <c:ser>
          <c:idx val="1"/>
          <c:order val="1"/>
          <c:tx>
            <c:strRef>
              <c:f>Sheet1!$A$5</c:f>
              <c:strCache>
                <c:ptCount val="1"/>
                <c:pt idx="0">
                  <c:v>Female</c:v>
                </c:pt>
              </c:strCache>
            </c:strRef>
          </c:tx>
          <c:spPr>
            <a:solidFill>
              <a:schemeClr val="accent6"/>
            </a:solidFill>
            <a:ln>
              <a:noFill/>
            </a:ln>
            <a:effectLst/>
          </c:spPr>
          <c:invertIfNegative val="0"/>
          <c:cat>
            <c:strRef>
              <c:f>Sheet1!$B$3:$D$3</c:f>
              <c:strCache>
                <c:ptCount val="3"/>
                <c:pt idx="0">
                  <c:v>EHC plan</c:v>
                </c:pt>
                <c:pt idx="1">
                  <c:v>SEN support</c:v>
                </c:pt>
                <c:pt idx="2">
                  <c:v>Total</c:v>
                </c:pt>
              </c:strCache>
            </c:strRef>
          </c:cat>
          <c:val>
            <c:numRef>
              <c:f>Sheet1!$B$5:$D$5</c:f>
              <c:numCache>
                <c:formatCode>General</c:formatCode>
                <c:ptCount val="3"/>
                <c:pt idx="0">
                  <c:v>28</c:v>
                </c:pt>
                <c:pt idx="1">
                  <c:v>15</c:v>
                </c:pt>
                <c:pt idx="2">
                  <c:v>43</c:v>
                </c:pt>
              </c:numCache>
            </c:numRef>
          </c:val>
          <c:extLst>
            <c:ext xmlns:c16="http://schemas.microsoft.com/office/drawing/2014/chart" uri="{C3380CC4-5D6E-409C-BE32-E72D297353CC}">
              <c16:uniqueId val="{00000001-4261-40E5-BD90-8E0CD8A2E783}"/>
            </c:ext>
          </c:extLst>
        </c:ser>
        <c:dLbls>
          <c:showLegendKey val="0"/>
          <c:showVal val="0"/>
          <c:showCatName val="0"/>
          <c:showSerName val="0"/>
          <c:showPercent val="0"/>
          <c:showBubbleSize val="0"/>
        </c:dLbls>
        <c:gapWidth val="219"/>
        <c:overlap val="-27"/>
        <c:axId val="573969872"/>
        <c:axId val="287453784"/>
      </c:barChart>
      <c:catAx>
        <c:axId val="57396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87453784"/>
        <c:crosses val="autoZero"/>
        <c:auto val="1"/>
        <c:lblAlgn val="ctr"/>
        <c:lblOffset val="100"/>
        <c:noMultiLvlLbl val="0"/>
      </c:catAx>
      <c:valAx>
        <c:axId val="287453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7396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Sheet1!$A$12</c:f>
              <c:strCache>
                <c:ptCount val="1"/>
                <c:pt idx="0">
                  <c:v>Males</c:v>
                </c:pt>
              </c:strCache>
            </c:strRef>
          </c:tx>
          <c:spPr>
            <a:solidFill>
              <a:schemeClr val="accent2"/>
            </a:solidFill>
            <a:ln>
              <a:noFill/>
            </a:ln>
            <a:effectLst/>
          </c:spPr>
          <c:invertIfNegative val="0"/>
          <c:cat>
            <c:numRef>
              <c:f>Sheet1!$B$11:$F$11</c:f>
              <c:numCache>
                <c:formatCode>General</c:formatCode>
                <c:ptCount val="5"/>
                <c:pt idx="0">
                  <c:v>2020</c:v>
                </c:pt>
                <c:pt idx="1">
                  <c:v>2022</c:v>
                </c:pt>
                <c:pt idx="2">
                  <c:v>2025</c:v>
                </c:pt>
                <c:pt idx="3">
                  <c:v>2030</c:v>
                </c:pt>
                <c:pt idx="4">
                  <c:v>2035</c:v>
                </c:pt>
              </c:numCache>
            </c:numRef>
          </c:cat>
          <c:val>
            <c:numRef>
              <c:f>Sheet1!$B$12:$F$12</c:f>
              <c:numCache>
                <c:formatCode>General</c:formatCode>
                <c:ptCount val="5"/>
                <c:pt idx="0">
                  <c:v>821</c:v>
                </c:pt>
                <c:pt idx="1">
                  <c:v>810</c:v>
                </c:pt>
                <c:pt idx="2">
                  <c:v>799</c:v>
                </c:pt>
                <c:pt idx="3">
                  <c:v>774</c:v>
                </c:pt>
                <c:pt idx="4">
                  <c:v>761</c:v>
                </c:pt>
              </c:numCache>
            </c:numRef>
          </c:val>
          <c:extLst>
            <c:ext xmlns:c16="http://schemas.microsoft.com/office/drawing/2014/chart" uri="{C3380CC4-5D6E-409C-BE32-E72D297353CC}">
              <c16:uniqueId val="{00000000-26AD-4498-8DEC-18652E73163B}"/>
            </c:ext>
          </c:extLst>
        </c:ser>
        <c:ser>
          <c:idx val="1"/>
          <c:order val="1"/>
          <c:tx>
            <c:strRef>
              <c:f>Sheet1!$A$13</c:f>
              <c:strCache>
                <c:ptCount val="1"/>
                <c:pt idx="0">
                  <c:v>Females</c:v>
                </c:pt>
              </c:strCache>
            </c:strRef>
          </c:tx>
          <c:spPr>
            <a:solidFill>
              <a:schemeClr val="accent6"/>
            </a:solidFill>
            <a:ln>
              <a:noFill/>
            </a:ln>
            <a:effectLst/>
          </c:spPr>
          <c:invertIfNegative val="0"/>
          <c:cat>
            <c:numRef>
              <c:f>Sheet1!$B$11:$F$11</c:f>
              <c:numCache>
                <c:formatCode>General</c:formatCode>
                <c:ptCount val="5"/>
                <c:pt idx="0">
                  <c:v>2020</c:v>
                </c:pt>
                <c:pt idx="1">
                  <c:v>2022</c:v>
                </c:pt>
                <c:pt idx="2">
                  <c:v>2025</c:v>
                </c:pt>
                <c:pt idx="3">
                  <c:v>2030</c:v>
                </c:pt>
                <c:pt idx="4">
                  <c:v>2035</c:v>
                </c:pt>
              </c:numCache>
            </c:numRef>
          </c:cat>
          <c:val>
            <c:numRef>
              <c:f>Sheet1!$B$13:$F$13</c:f>
              <c:numCache>
                <c:formatCode>General</c:formatCode>
                <c:ptCount val="5"/>
                <c:pt idx="0">
                  <c:v>93</c:v>
                </c:pt>
                <c:pt idx="1">
                  <c:v>92</c:v>
                </c:pt>
                <c:pt idx="2">
                  <c:v>89</c:v>
                </c:pt>
                <c:pt idx="3">
                  <c:v>87</c:v>
                </c:pt>
                <c:pt idx="4">
                  <c:v>85</c:v>
                </c:pt>
              </c:numCache>
            </c:numRef>
          </c:val>
          <c:extLst>
            <c:ext xmlns:c16="http://schemas.microsoft.com/office/drawing/2014/chart" uri="{C3380CC4-5D6E-409C-BE32-E72D297353CC}">
              <c16:uniqueId val="{00000001-26AD-4498-8DEC-18652E73163B}"/>
            </c:ext>
          </c:extLst>
        </c:ser>
        <c:dLbls>
          <c:showLegendKey val="0"/>
          <c:showVal val="0"/>
          <c:showCatName val="0"/>
          <c:showSerName val="0"/>
          <c:showPercent val="0"/>
          <c:showBubbleSize val="0"/>
        </c:dLbls>
        <c:gapWidth val="219"/>
        <c:overlap val="-27"/>
        <c:axId val="844578512"/>
        <c:axId val="844578184"/>
      </c:barChart>
      <c:catAx>
        <c:axId val="84457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4578184"/>
        <c:crosses val="autoZero"/>
        <c:auto val="1"/>
        <c:lblAlgn val="ctr"/>
        <c:lblOffset val="100"/>
        <c:noMultiLvlLbl val="0"/>
      </c:catAx>
      <c:valAx>
        <c:axId val="844578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844578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Sheet1!$A$18</c:f>
              <c:strCache>
                <c:ptCount val="1"/>
                <c:pt idx="0">
                  <c:v>Males</c:v>
                </c:pt>
              </c:strCache>
            </c:strRef>
          </c:tx>
          <c:spPr>
            <a:solidFill>
              <a:schemeClr val="accent2"/>
            </a:solidFill>
            <a:ln>
              <a:noFill/>
            </a:ln>
            <a:effectLst/>
          </c:spPr>
          <c:invertIfNegative val="0"/>
          <c:cat>
            <c:numRef>
              <c:f>Sheet1!$B$17:$F$17</c:f>
              <c:numCache>
                <c:formatCode>General</c:formatCode>
                <c:ptCount val="5"/>
                <c:pt idx="0">
                  <c:v>2020</c:v>
                </c:pt>
                <c:pt idx="1">
                  <c:v>2022</c:v>
                </c:pt>
                <c:pt idx="2">
                  <c:v>2025</c:v>
                </c:pt>
                <c:pt idx="3">
                  <c:v>2030</c:v>
                </c:pt>
                <c:pt idx="4">
                  <c:v>2035</c:v>
                </c:pt>
              </c:numCache>
            </c:numRef>
          </c:cat>
          <c:val>
            <c:numRef>
              <c:f>Sheet1!$B$18:$F$18</c:f>
              <c:numCache>
                <c:formatCode>General</c:formatCode>
                <c:ptCount val="5"/>
                <c:pt idx="0">
                  <c:v>272</c:v>
                </c:pt>
                <c:pt idx="1">
                  <c:v>283</c:v>
                </c:pt>
                <c:pt idx="2">
                  <c:v>297</c:v>
                </c:pt>
                <c:pt idx="3">
                  <c:v>331</c:v>
                </c:pt>
                <c:pt idx="4">
                  <c:v>355</c:v>
                </c:pt>
              </c:numCache>
            </c:numRef>
          </c:val>
          <c:extLst>
            <c:ext xmlns:c16="http://schemas.microsoft.com/office/drawing/2014/chart" uri="{C3380CC4-5D6E-409C-BE32-E72D297353CC}">
              <c16:uniqueId val="{00000000-CB59-4C34-A789-1C9501793FD5}"/>
            </c:ext>
          </c:extLst>
        </c:ser>
        <c:ser>
          <c:idx val="1"/>
          <c:order val="1"/>
          <c:tx>
            <c:strRef>
              <c:f>Sheet1!$A$19</c:f>
              <c:strCache>
                <c:ptCount val="1"/>
                <c:pt idx="0">
                  <c:v>Females</c:v>
                </c:pt>
              </c:strCache>
            </c:strRef>
          </c:tx>
          <c:spPr>
            <a:solidFill>
              <a:schemeClr val="accent6"/>
            </a:solidFill>
            <a:ln>
              <a:noFill/>
            </a:ln>
            <a:effectLst/>
          </c:spPr>
          <c:invertIfNegative val="0"/>
          <c:cat>
            <c:numRef>
              <c:f>Sheet1!$B$17:$F$17</c:f>
              <c:numCache>
                <c:formatCode>General</c:formatCode>
                <c:ptCount val="5"/>
                <c:pt idx="0">
                  <c:v>2020</c:v>
                </c:pt>
                <c:pt idx="1">
                  <c:v>2022</c:v>
                </c:pt>
                <c:pt idx="2">
                  <c:v>2025</c:v>
                </c:pt>
                <c:pt idx="3">
                  <c:v>2030</c:v>
                </c:pt>
                <c:pt idx="4">
                  <c:v>2035</c:v>
                </c:pt>
              </c:numCache>
            </c:numRef>
          </c:cat>
          <c:val>
            <c:numRef>
              <c:f>Sheet1!$B$19:$F$19</c:f>
              <c:numCache>
                <c:formatCode>General</c:formatCode>
                <c:ptCount val="5"/>
                <c:pt idx="0">
                  <c:v>36</c:v>
                </c:pt>
                <c:pt idx="1">
                  <c:v>37</c:v>
                </c:pt>
                <c:pt idx="2">
                  <c:v>39</c:v>
                </c:pt>
                <c:pt idx="3">
                  <c:v>43</c:v>
                </c:pt>
                <c:pt idx="4">
                  <c:v>47</c:v>
                </c:pt>
              </c:numCache>
            </c:numRef>
          </c:val>
          <c:extLst>
            <c:ext xmlns:c16="http://schemas.microsoft.com/office/drawing/2014/chart" uri="{C3380CC4-5D6E-409C-BE32-E72D297353CC}">
              <c16:uniqueId val="{00000001-CB59-4C34-A789-1C9501793FD5}"/>
            </c:ext>
          </c:extLst>
        </c:ser>
        <c:dLbls>
          <c:showLegendKey val="0"/>
          <c:showVal val="0"/>
          <c:showCatName val="0"/>
          <c:showSerName val="0"/>
          <c:showPercent val="0"/>
          <c:showBubbleSize val="0"/>
        </c:dLbls>
        <c:gapWidth val="219"/>
        <c:overlap val="-27"/>
        <c:axId val="744478064"/>
        <c:axId val="744477080"/>
      </c:barChart>
      <c:catAx>
        <c:axId val="74447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44477080"/>
        <c:crosses val="autoZero"/>
        <c:auto val="1"/>
        <c:lblAlgn val="ctr"/>
        <c:lblOffset val="100"/>
        <c:noMultiLvlLbl val="0"/>
      </c:catAx>
      <c:valAx>
        <c:axId val="744477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74447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67E981-0E88-42D4-8787-94E2D792882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908D723A-294E-443D-BB50-C0359BB76A89}">
      <dgm:prSet phldrT="[Text]" custT="1"/>
      <dgm:spPr>
        <a:xfrm>
          <a:off x="0" y="334086"/>
          <a:ext cx="1623579" cy="974147"/>
        </a:xfrm>
        <a:prstGeom prst="rect">
          <a:avLst/>
        </a:prstGeom>
        <a:solidFill>
          <a:schemeClr val="tx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chemeClr val="tx1"/>
              </a:solidFill>
              <a:latin typeface="Calibri" panose="020F0502020204030204"/>
              <a:ea typeface="+mn-ea"/>
              <a:cs typeface="+mn-cs"/>
            </a:rPr>
            <a:t>Action 1 Diagnosis of autism</a:t>
          </a:r>
        </a:p>
      </dgm:t>
    </dgm:pt>
    <dgm:pt modelId="{36C05D9A-15B8-4FC2-8ACC-7E36F871B577}" type="parTrans" cxnId="{12C217CA-9A08-48C5-A659-5EAEB9E47B02}">
      <dgm:prSet/>
      <dgm:spPr/>
      <dgm:t>
        <a:bodyPr/>
        <a:lstStyle/>
        <a:p>
          <a:endParaRPr lang="en-GB"/>
        </a:p>
      </dgm:t>
    </dgm:pt>
    <dgm:pt modelId="{07E1FB75-E008-4F2E-BDF7-E066B047F240}" type="sibTrans" cxnId="{12C217CA-9A08-48C5-A659-5EAEB9E47B02}">
      <dgm:prSet/>
      <dgm:spPr/>
      <dgm:t>
        <a:bodyPr/>
        <a:lstStyle/>
        <a:p>
          <a:endParaRPr lang="en-GB"/>
        </a:p>
      </dgm:t>
    </dgm:pt>
    <dgm:pt modelId="{A47B5CB6-AC00-49E4-B127-142AEF5353A8}">
      <dgm:prSet phldrT="[Text]" custT="1"/>
      <dgm:spPr>
        <a:xfrm>
          <a:off x="1785937" y="334086"/>
          <a:ext cx="1623579" cy="974147"/>
        </a:xfrm>
        <a:prstGeom prst="rect">
          <a:avLst/>
        </a:prstGeo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chemeClr val="tx1"/>
              </a:solidFill>
              <a:latin typeface="Calibri" panose="020F0502020204030204"/>
              <a:ea typeface="+mn-ea"/>
              <a:cs typeface="+mn-cs"/>
            </a:rPr>
            <a:t>Action 2 An education and awareness programme for the local workforce</a:t>
          </a:r>
        </a:p>
      </dgm:t>
    </dgm:pt>
    <dgm:pt modelId="{72B89E63-5B49-48EF-BD13-4E5A10B781A3}" type="parTrans" cxnId="{BABE476A-3FC6-444B-99D8-F21E175CD227}">
      <dgm:prSet/>
      <dgm:spPr/>
      <dgm:t>
        <a:bodyPr/>
        <a:lstStyle/>
        <a:p>
          <a:endParaRPr lang="en-GB"/>
        </a:p>
      </dgm:t>
    </dgm:pt>
    <dgm:pt modelId="{E0701386-8071-4EE0-8914-09825D1CC046}" type="sibTrans" cxnId="{BABE476A-3FC6-444B-99D8-F21E175CD227}">
      <dgm:prSet/>
      <dgm:spPr/>
      <dgm:t>
        <a:bodyPr/>
        <a:lstStyle/>
        <a:p>
          <a:endParaRPr lang="en-GB"/>
        </a:p>
      </dgm:t>
    </dgm:pt>
    <dgm:pt modelId="{43E39D2C-3E99-4DC3-8D24-829C67746B6E}">
      <dgm:prSet phldrT="[Text]" custT="1"/>
      <dgm:spPr>
        <a:xfrm>
          <a:off x="3571875" y="334086"/>
          <a:ext cx="1623579" cy="974147"/>
        </a:xfrm>
        <a:prstGeom prst="rect">
          <a:avLst/>
        </a:prstGeom>
        <a:solidFill>
          <a:schemeClr val="accent4">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chemeClr val="tx1"/>
              </a:solidFill>
              <a:latin typeface="Calibri" panose="020F0502020204030204"/>
              <a:ea typeface="+mn-ea"/>
              <a:cs typeface="+mn-cs"/>
            </a:rPr>
            <a:t>Action 3 Access to an education and employment</a:t>
          </a:r>
        </a:p>
      </dgm:t>
    </dgm:pt>
    <dgm:pt modelId="{1D3FC301-86F9-45BE-832C-BFF4DFB7CFEB}" type="parTrans" cxnId="{346FDC60-D8D0-4DF3-B726-BF48959C79D6}">
      <dgm:prSet/>
      <dgm:spPr/>
      <dgm:t>
        <a:bodyPr/>
        <a:lstStyle/>
        <a:p>
          <a:endParaRPr lang="en-GB"/>
        </a:p>
      </dgm:t>
    </dgm:pt>
    <dgm:pt modelId="{AB544FE9-A265-4CF7-BCFD-A2D27EB29B73}" type="sibTrans" cxnId="{346FDC60-D8D0-4DF3-B726-BF48959C79D6}">
      <dgm:prSet/>
      <dgm:spPr/>
      <dgm:t>
        <a:bodyPr/>
        <a:lstStyle/>
        <a:p>
          <a:endParaRPr lang="en-GB"/>
        </a:p>
      </dgm:t>
    </dgm:pt>
    <dgm:pt modelId="{AEE27A78-B70D-4B91-ADD2-1A5D334717ED}">
      <dgm:prSet custT="1"/>
      <dgm:spPr>
        <a:xfrm>
          <a:off x="3571875" y="1470591"/>
          <a:ext cx="1623579" cy="974147"/>
        </a:xfrm>
        <a:prstGeom prst="rect">
          <a:avLst/>
        </a:prstGeom>
        <a:solidFill>
          <a:srgbClr val="D9BFD2"/>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chemeClr val="tx1"/>
              </a:solidFill>
              <a:latin typeface="Calibri" panose="020F0502020204030204"/>
              <a:ea typeface="+mn-ea"/>
              <a:cs typeface="+mn-cs"/>
            </a:rPr>
            <a:t>Action 6 engagement</a:t>
          </a:r>
        </a:p>
      </dgm:t>
    </dgm:pt>
    <dgm:pt modelId="{F8A8F39D-98C6-4547-A249-028713784A0C}" type="parTrans" cxnId="{156088FC-FDAF-4762-ACE8-8929F43A440C}">
      <dgm:prSet/>
      <dgm:spPr/>
      <dgm:t>
        <a:bodyPr/>
        <a:lstStyle/>
        <a:p>
          <a:endParaRPr lang="en-GB"/>
        </a:p>
      </dgm:t>
    </dgm:pt>
    <dgm:pt modelId="{D07D10C4-74C7-4C4E-AF32-0D7D5D06192C}" type="sibTrans" cxnId="{156088FC-FDAF-4762-ACE8-8929F43A440C}">
      <dgm:prSet/>
      <dgm:spPr/>
      <dgm:t>
        <a:bodyPr/>
        <a:lstStyle/>
        <a:p>
          <a:endParaRPr lang="en-GB"/>
        </a:p>
      </dgm:t>
    </dgm:pt>
    <dgm:pt modelId="{A4EC9E5A-A455-421C-A157-4568C1AA9273}">
      <dgm:prSet custT="1"/>
      <dgm:spPr>
        <a:xfrm>
          <a:off x="1785937" y="1470591"/>
          <a:ext cx="1623579" cy="974147"/>
        </a:xfrm>
        <a:prstGeom prst="rect">
          <a:avLst/>
        </a:prstGeom>
        <a:solidFill>
          <a:schemeClr val="accent3">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chemeClr val="tx1"/>
              </a:solidFill>
              <a:latin typeface="Calibri" panose="020F0502020204030204"/>
              <a:ea typeface="+mn-ea"/>
              <a:cs typeface="+mn-cs"/>
            </a:rPr>
            <a:t>Action 5 Tackling health inequalities</a:t>
          </a:r>
        </a:p>
      </dgm:t>
    </dgm:pt>
    <dgm:pt modelId="{851F596B-EFCD-45AA-87FA-91AC39A85B41}" type="sibTrans" cxnId="{A441C62B-9B75-4902-9808-2D3CB94BC061}">
      <dgm:prSet/>
      <dgm:spPr/>
      <dgm:t>
        <a:bodyPr/>
        <a:lstStyle/>
        <a:p>
          <a:endParaRPr lang="en-GB"/>
        </a:p>
      </dgm:t>
    </dgm:pt>
    <dgm:pt modelId="{08F98F1E-C9D4-4C87-82C0-8BBD58FB105C}" type="parTrans" cxnId="{A441C62B-9B75-4902-9808-2D3CB94BC061}">
      <dgm:prSet/>
      <dgm:spPr/>
      <dgm:t>
        <a:bodyPr/>
        <a:lstStyle/>
        <a:p>
          <a:endParaRPr lang="en-GB"/>
        </a:p>
      </dgm:t>
    </dgm:pt>
    <dgm:pt modelId="{B2B0DFE2-F690-443C-9586-20330F14408C}">
      <dgm:prSet phldrT="[Text]" custT="1"/>
      <dgm:spPr>
        <a:xfrm>
          <a:off x="0" y="1470591"/>
          <a:ext cx="1623579" cy="974147"/>
        </a:xfrm>
        <a:prstGeom prst="rect">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1200">
              <a:solidFill>
                <a:schemeClr val="tx1"/>
              </a:solidFill>
              <a:latin typeface="Calibri" panose="020F0502020204030204"/>
              <a:ea typeface="+mn-ea"/>
              <a:cs typeface="+mn-cs"/>
            </a:rPr>
            <a:t>Action 4 Access to support</a:t>
          </a:r>
        </a:p>
      </dgm:t>
    </dgm:pt>
    <dgm:pt modelId="{7A39AC44-0B4D-4876-A9C2-3ACCF34818D1}" type="sibTrans" cxnId="{FFCAFEB8-48C6-4C27-B476-87CCC3B34E72}">
      <dgm:prSet/>
      <dgm:spPr/>
      <dgm:t>
        <a:bodyPr/>
        <a:lstStyle/>
        <a:p>
          <a:endParaRPr lang="en-GB"/>
        </a:p>
      </dgm:t>
    </dgm:pt>
    <dgm:pt modelId="{12D4521D-2EE7-48F0-88D9-00CFB084BD09}" type="parTrans" cxnId="{FFCAFEB8-48C6-4C27-B476-87CCC3B34E72}">
      <dgm:prSet/>
      <dgm:spPr/>
      <dgm:t>
        <a:bodyPr/>
        <a:lstStyle/>
        <a:p>
          <a:endParaRPr lang="en-GB"/>
        </a:p>
      </dgm:t>
    </dgm:pt>
    <dgm:pt modelId="{6C636DDA-15AC-4982-8252-5F63BD538860}" type="pres">
      <dgm:prSet presAssocID="{1E67E981-0E88-42D4-8787-94E2D792882F}" presName="diagram" presStyleCnt="0">
        <dgm:presLayoutVars>
          <dgm:dir/>
          <dgm:resizeHandles val="exact"/>
        </dgm:presLayoutVars>
      </dgm:prSet>
      <dgm:spPr/>
    </dgm:pt>
    <dgm:pt modelId="{4C6C3F02-964A-4F72-9958-ACBCF9A982DF}" type="pres">
      <dgm:prSet presAssocID="{908D723A-294E-443D-BB50-C0359BB76A89}" presName="node" presStyleLbl="node1" presStyleIdx="0" presStyleCnt="6">
        <dgm:presLayoutVars>
          <dgm:bulletEnabled val="1"/>
        </dgm:presLayoutVars>
      </dgm:prSet>
      <dgm:spPr/>
    </dgm:pt>
    <dgm:pt modelId="{FDEEE19B-49D1-4A37-8359-6918CDBF23C9}" type="pres">
      <dgm:prSet presAssocID="{07E1FB75-E008-4F2E-BDF7-E066B047F240}" presName="sibTrans" presStyleCnt="0"/>
      <dgm:spPr/>
    </dgm:pt>
    <dgm:pt modelId="{2F21AC82-ABBB-4464-942B-C8F9D69E868F}" type="pres">
      <dgm:prSet presAssocID="{A47B5CB6-AC00-49E4-B127-142AEF5353A8}" presName="node" presStyleLbl="node1" presStyleIdx="1" presStyleCnt="6" custLinFactNeighborX="655">
        <dgm:presLayoutVars>
          <dgm:bulletEnabled val="1"/>
        </dgm:presLayoutVars>
      </dgm:prSet>
      <dgm:spPr/>
    </dgm:pt>
    <dgm:pt modelId="{5B078658-353B-4C0E-A5B6-1FA50396261A}" type="pres">
      <dgm:prSet presAssocID="{E0701386-8071-4EE0-8914-09825D1CC046}" presName="sibTrans" presStyleCnt="0"/>
      <dgm:spPr/>
    </dgm:pt>
    <dgm:pt modelId="{AEA649B9-B64A-4480-AD34-ED48ED732D8C}" type="pres">
      <dgm:prSet presAssocID="{43E39D2C-3E99-4DC3-8D24-829C67746B6E}" presName="node" presStyleLbl="node1" presStyleIdx="2" presStyleCnt="6">
        <dgm:presLayoutVars>
          <dgm:bulletEnabled val="1"/>
        </dgm:presLayoutVars>
      </dgm:prSet>
      <dgm:spPr/>
    </dgm:pt>
    <dgm:pt modelId="{7A8C5C1B-D272-42B0-8312-310376ADEB86}" type="pres">
      <dgm:prSet presAssocID="{AB544FE9-A265-4CF7-BCFD-A2D27EB29B73}" presName="sibTrans" presStyleCnt="0"/>
      <dgm:spPr/>
    </dgm:pt>
    <dgm:pt modelId="{969F4350-BFBD-4348-B79B-D4D98E0DE15D}" type="pres">
      <dgm:prSet presAssocID="{B2B0DFE2-F690-443C-9586-20330F14408C}" presName="node" presStyleLbl="node1" presStyleIdx="3" presStyleCnt="6">
        <dgm:presLayoutVars>
          <dgm:bulletEnabled val="1"/>
        </dgm:presLayoutVars>
      </dgm:prSet>
      <dgm:spPr/>
    </dgm:pt>
    <dgm:pt modelId="{5D2F1D5A-0011-4FBD-BA16-06C55E0791F5}" type="pres">
      <dgm:prSet presAssocID="{7A39AC44-0B4D-4876-A9C2-3ACCF34818D1}" presName="sibTrans" presStyleCnt="0"/>
      <dgm:spPr/>
    </dgm:pt>
    <dgm:pt modelId="{7CBE53FA-B0F9-4277-987D-29A06749D15E}" type="pres">
      <dgm:prSet presAssocID="{A4EC9E5A-A455-421C-A157-4568C1AA9273}" presName="node" presStyleLbl="node1" presStyleIdx="4" presStyleCnt="6">
        <dgm:presLayoutVars>
          <dgm:bulletEnabled val="1"/>
        </dgm:presLayoutVars>
      </dgm:prSet>
      <dgm:spPr/>
    </dgm:pt>
    <dgm:pt modelId="{FC118E64-7D71-4BDD-963A-23AEFB1B8162}" type="pres">
      <dgm:prSet presAssocID="{851F596B-EFCD-45AA-87FA-91AC39A85B41}" presName="sibTrans" presStyleCnt="0"/>
      <dgm:spPr/>
    </dgm:pt>
    <dgm:pt modelId="{AC80941D-7D04-4238-A7E8-3B3D294891F3}" type="pres">
      <dgm:prSet presAssocID="{AEE27A78-B70D-4B91-ADD2-1A5D334717ED}" presName="node" presStyleLbl="node1" presStyleIdx="5" presStyleCnt="6">
        <dgm:presLayoutVars>
          <dgm:bulletEnabled val="1"/>
        </dgm:presLayoutVars>
      </dgm:prSet>
      <dgm:spPr/>
    </dgm:pt>
  </dgm:ptLst>
  <dgm:cxnLst>
    <dgm:cxn modelId="{E81DA703-CA83-4338-9E97-32198D47AC15}" type="presOf" srcId="{AEE27A78-B70D-4B91-ADD2-1A5D334717ED}" destId="{AC80941D-7D04-4238-A7E8-3B3D294891F3}" srcOrd="0" destOrd="0" presId="urn:microsoft.com/office/officeart/2005/8/layout/default"/>
    <dgm:cxn modelId="{278ECE23-346F-4226-A0E8-C96EB0FB9151}" type="presOf" srcId="{908D723A-294E-443D-BB50-C0359BB76A89}" destId="{4C6C3F02-964A-4F72-9958-ACBCF9A982DF}" srcOrd="0" destOrd="0" presId="urn:microsoft.com/office/officeart/2005/8/layout/default"/>
    <dgm:cxn modelId="{A441C62B-9B75-4902-9808-2D3CB94BC061}" srcId="{1E67E981-0E88-42D4-8787-94E2D792882F}" destId="{A4EC9E5A-A455-421C-A157-4568C1AA9273}" srcOrd="4" destOrd="0" parTransId="{08F98F1E-C9D4-4C87-82C0-8BBD58FB105C}" sibTransId="{851F596B-EFCD-45AA-87FA-91AC39A85B41}"/>
    <dgm:cxn modelId="{346FDC60-D8D0-4DF3-B726-BF48959C79D6}" srcId="{1E67E981-0E88-42D4-8787-94E2D792882F}" destId="{43E39D2C-3E99-4DC3-8D24-829C67746B6E}" srcOrd="2" destOrd="0" parTransId="{1D3FC301-86F9-45BE-832C-BFF4DFB7CFEB}" sibTransId="{AB544FE9-A265-4CF7-BCFD-A2D27EB29B73}"/>
    <dgm:cxn modelId="{BABE476A-3FC6-444B-99D8-F21E175CD227}" srcId="{1E67E981-0E88-42D4-8787-94E2D792882F}" destId="{A47B5CB6-AC00-49E4-B127-142AEF5353A8}" srcOrd="1" destOrd="0" parTransId="{72B89E63-5B49-48EF-BD13-4E5A10B781A3}" sibTransId="{E0701386-8071-4EE0-8914-09825D1CC046}"/>
    <dgm:cxn modelId="{B82A024E-7898-4C29-9F65-FEBA23D86862}" type="presOf" srcId="{1E67E981-0E88-42D4-8787-94E2D792882F}" destId="{6C636DDA-15AC-4982-8252-5F63BD538860}" srcOrd="0" destOrd="0" presId="urn:microsoft.com/office/officeart/2005/8/layout/default"/>
    <dgm:cxn modelId="{41BD4E54-310D-4DC5-96F2-09F3140FDA38}" type="presOf" srcId="{A4EC9E5A-A455-421C-A157-4568C1AA9273}" destId="{7CBE53FA-B0F9-4277-987D-29A06749D15E}" srcOrd="0" destOrd="0" presId="urn:microsoft.com/office/officeart/2005/8/layout/default"/>
    <dgm:cxn modelId="{742AA058-F7B8-45D8-8BBA-6598E937006C}" type="presOf" srcId="{43E39D2C-3E99-4DC3-8D24-829C67746B6E}" destId="{AEA649B9-B64A-4480-AD34-ED48ED732D8C}" srcOrd="0" destOrd="0" presId="urn:microsoft.com/office/officeart/2005/8/layout/default"/>
    <dgm:cxn modelId="{FFCAFEB8-48C6-4C27-B476-87CCC3B34E72}" srcId="{1E67E981-0E88-42D4-8787-94E2D792882F}" destId="{B2B0DFE2-F690-443C-9586-20330F14408C}" srcOrd="3" destOrd="0" parTransId="{12D4521D-2EE7-48F0-88D9-00CFB084BD09}" sibTransId="{7A39AC44-0B4D-4876-A9C2-3ACCF34818D1}"/>
    <dgm:cxn modelId="{B6430ABD-7513-434A-81FA-DED2D3434FEA}" type="presOf" srcId="{A47B5CB6-AC00-49E4-B127-142AEF5353A8}" destId="{2F21AC82-ABBB-4464-942B-C8F9D69E868F}" srcOrd="0" destOrd="0" presId="urn:microsoft.com/office/officeart/2005/8/layout/default"/>
    <dgm:cxn modelId="{930420BD-4ECA-4A83-A5AD-119373525D9B}" type="presOf" srcId="{B2B0DFE2-F690-443C-9586-20330F14408C}" destId="{969F4350-BFBD-4348-B79B-D4D98E0DE15D}" srcOrd="0" destOrd="0" presId="urn:microsoft.com/office/officeart/2005/8/layout/default"/>
    <dgm:cxn modelId="{12C217CA-9A08-48C5-A659-5EAEB9E47B02}" srcId="{1E67E981-0E88-42D4-8787-94E2D792882F}" destId="{908D723A-294E-443D-BB50-C0359BB76A89}" srcOrd="0" destOrd="0" parTransId="{36C05D9A-15B8-4FC2-8ACC-7E36F871B577}" sibTransId="{07E1FB75-E008-4F2E-BDF7-E066B047F240}"/>
    <dgm:cxn modelId="{156088FC-FDAF-4762-ACE8-8929F43A440C}" srcId="{1E67E981-0E88-42D4-8787-94E2D792882F}" destId="{AEE27A78-B70D-4B91-ADD2-1A5D334717ED}" srcOrd="5" destOrd="0" parTransId="{F8A8F39D-98C6-4547-A249-028713784A0C}" sibTransId="{D07D10C4-74C7-4C4E-AF32-0D7D5D06192C}"/>
    <dgm:cxn modelId="{A718C065-4500-419D-AA35-9D1C855FED35}" type="presParOf" srcId="{6C636DDA-15AC-4982-8252-5F63BD538860}" destId="{4C6C3F02-964A-4F72-9958-ACBCF9A982DF}" srcOrd="0" destOrd="0" presId="urn:microsoft.com/office/officeart/2005/8/layout/default"/>
    <dgm:cxn modelId="{C94F03AB-0485-4758-B181-FDF498374C3F}" type="presParOf" srcId="{6C636DDA-15AC-4982-8252-5F63BD538860}" destId="{FDEEE19B-49D1-4A37-8359-6918CDBF23C9}" srcOrd="1" destOrd="0" presId="urn:microsoft.com/office/officeart/2005/8/layout/default"/>
    <dgm:cxn modelId="{E1147838-6324-4E90-A248-D1F664836314}" type="presParOf" srcId="{6C636DDA-15AC-4982-8252-5F63BD538860}" destId="{2F21AC82-ABBB-4464-942B-C8F9D69E868F}" srcOrd="2" destOrd="0" presId="urn:microsoft.com/office/officeart/2005/8/layout/default"/>
    <dgm:cxn modelId="{E8435EC1-FD52-4EEF-8986-BC99415E11B0}" type="presParOf" srcId="{6C636DDA-15AC-4982-8252-5F63BD538860}" destId="{5B078658-353B-4C0E-A5B6-1FA50396261A}" srcOrd="3" destOrd="0" presId="urn:microsoft.com/office/officeart/2005/8/layout/default"/>
    <dgm:cxn modelId="{AC65D5A0-6C32-4311-9278-C97ADEA3F530}" type="presParOf" srcId="{6C636DDA-15AC-4982-8252-5F63BD538860}" destId="{AEA649B9-B64A-4480-AD34-ED48ED732D8C}" srcOrd="4" destOrd="0" presId="urn:microsoft.com/office/officeart/2005/8/layout/default"/>
    <dgm:cxn modelId="{6FEFCE99-CCD0-4D62-B58F-3E84F20EB4CD}" type="presParOf" srcId="{6C636DDA-15AC-4982-8252-5F63BD538860}" destId="{7A8C5C1B-D272-42B0-8312-310376ADEB86}" srcOrd="5" destOrd="0" presId="urn:microsoft.com/office/officeart/2005/8/layout/default"/>
    <dgm:cxn modelId="{A72FE1C2-C0E3-4B39-A2C5-A75C19A2178F}" type="presParOf" srcId="{6C636DDA-15AC-4982-8252-5F63BD538860}" destId="{969F4350-BFBD-4348-B79B-D4D98E0DE15D}" srcOrd="6" destOrd="0" presId="urn:microsoft.com/office/officeart/2005/8/layout/default"/>
    <dgm:cxn modelId="{1987DF76-4168-423D-8583-A6CFE25F257B}" type="presParOf" srcId="{6C636DDA-15AC-4982-8252-5F63BD538860}" destId="{5D2F1D5A-0011-4FBD-BA16-06C55E0791F5}" srcOrd="7" destOrd="0" presId="urn:microsoft.com/office/officeart/2005/8/layout/default"/>
    <dgm:cxn modelId="{84D04861-39F7-4DE3-91C9-1EB338AB8C09}" type="presParOf" srcId="{6C636DDA-15AC-4982-8252-5F63BD538860}" destId="{7CBE53FA-B0F9-4277-987D-29A06749D15E}" srcOrd="8" destOrd="0" presId="urn:microsoft.com/office/officeart/2005/8/layout/default"/>
    <dgm:cxn modelId="{1759B042-B716-45F8-AF53-28A7DA96F300}" type="presParOf" srcId="{6C636DDA-15AC-4982-8252-5F63BD538860}" destId="{FC118E64-7D71-4BDD-963A-23AEFB1B8162}" srcOrd="9" destOrd="0" presId="urn:microsoft.com/office/officeart/2005/8/layout/default"/>
    <dgm:cxn modelId="{79224BB9-E817-4E45-AF18-1E1729906567}" type="presParOf" srcId="{6C636DDA-15AC-4982-8252-5F63BD538860}" destId="{AC80941D-7D04-4238-A7E8-3B3D294891F3}" srcOrd="10" destOrd="0" presId="urn:microsoft.com/office/officeart/2005/8/layout/defaul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C3F02-964A-4F72-9958-ACBCF9A982DF}">
      <dsp:nvSpPr>
        <dsp:cNvPr id="0" name=""/>
        <dsp:cNvSpPr/>
      </dsp:nvSpPr>
      <dsp:spPr>
        <a:xfrm>
          <a:off x="488660" y="2157"/>
          <a:ext cx="2384851" cy="1430910"/>
        </a:xfrm>
        <a:prstGeom prst="rect">
          <a:avLst/>
        </a:prstGeom>
        <a:solidFill>
          <a:schemeClr val="tx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a:ea typeface="+mn-ea"/>
              <a:cs typeface="+mn-cs"/>
            </a:rPr>
            <a:t>Action 1 Diagnosis of autism</a:t>
          </a:r>
        </a:p>
      </dsp:txBody>
      <dsp:txXfrm>
        <a:off x="488660" y="2157"/>
        <a:ext cx="2384851" cy="1430910"/>
      </dsp:txXfrm>
    </dsp:sp>
    <dsp:sp modelId="{2F21AC82-ABBB-4464-942B-C8F9D69E868F}">
      <dsp:nvSpPr>
        <dsp:cNvPr id="0" name=""/>
        <dsp:cNvSpPr/>
      </dsp:nvSpPr>
      <dsp:spPr>
        <a:xfrm>
          <a:off x="3127618" y="2157"/>
          <a:ext cx="2384851" cy="1430910"/>
        </a:xfrm>
        <a:prstGeom prst="rect">
          <a:avLst/>
        </a:prstGeom>
        <a:solidFill>
          <a:schemeClr val="accent6">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a:ea typeface="+mn-ea"/>
              <a:cs typeface="+mn-cs"/>
            </a:rPr>
            <a:t>Action 2 An education and awareness programme for the local workforce</a:t>
          </a:r>
        </a:p>
      </dsp:txBody>
      <dsp:txXfrm>
        <a:off x="3127618" y="2157"/>
        <a:ext cx="2384851" cy="1430910"/>
      </dsp:txXfrm>
    </dsp:sp>
    <dsp:sp modelId="{AEA649B9-B64A-4480-AD34-ED48ED732D8C}">
      <dsp:nvSpPr>
        <dsp:cNvPr id="0" name=""/>
        <dsp:cNvSpPr/>
      </dsp:nvSpPr>
      <dsp:spPr>
        <a:xfrm>
          <a:off x="488660" y="1671553"/>
          <a:ext cx="2384851" cy="1430910"/>
        </a:xfrm>
        <a:prstGeom prst="rect">
          <a:avLst/>
        </a:prstGeom>
        <a:solidFill>
          <a:schemeClr val="accent4">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a:ea typeface="+mn-ea"/>
              <a:cs typeface="+mn-cs"/>
            </a:rPr>
            <a:t>Action 3 Access to an education and employment</a:t>
          </a:r>
        </a:p>
      </dsp:txBody>
      <dsp:txXfrm>
        <a:off x="488660" y="1671553"/>
        <a:ext cx="2384851" cy="1430910"/>
      </dsp:txXfrm>
    </dsp:sp>
    <dsp:sp modelId="{969F4350-BFBD-4348-B79B-D4D98E0DE15D}">
      <dsp:nvSpPr>
        <dsp:cNvPr id="0" name=""/>
        <dsp:cNvSpPr/>
      </dsp:nvSpPr>
      <dsp:spPr>
        <a:xfrm>
          <a:off x="3111997" y="1671553"/>
          <a:ext cx="2384851" cy="1430910"/>
        </a:xfrm>
        <a:prstGeom prst="rect">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a:ea typeface="+mn-ea"/>
              <a:cs typeface="+mn-cs"/>
            </a:rPr>
            <a:t>Action 4 Access to support</a:t>
          </a:r>
        </a:p>
      </dsp:txBody>
      <dsp:txXfrm>
        <a:off x="3111997" y="1671553"/>
        <a:ext cx="2384851" cy="1430910"/>
      </dsp:txXfrm>
    </dsp:sp>
    <dsp:sp modelId="{7CBE53FA-B0F9-4277-987D-29A06749D15E}">
      <dsp:nvSpPr>
        <dsp:cNvPr id="0" name=""/>
        <dsp:cNvSpPr/>
      </dsp:nvSpPr>
      <dsp:spPr>
        <a:xfrm>
          <a:off x="488660" y="3340949"/>
          <a:ext cx="2384851" cy="1430910"/>
        </a:xfrm>
        <a:prstGeom prst="rect">
          <a:avLst/>
        </a:prstGeom>
        <a:solidFill>
          <a:schemeClr val="accent3">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a:ea typeface="+mn-ea"/>
              <a:cs typeface="+mn-cs"/>
            </a:rPr>
            <a:t>Action 5 Tackling health inequalities</a:t>
          </a:r>
        </a:p>
      </dsp:txBody>
      <dsp:txXfrm>
        <a:off x="488660" y="3340949"/>
        <a:ext cx="2384851" cy="1430910"/>
      </dsp:txXfrm>
    </dsp:sp>
    <dsp:sp modelId="{AC80941D-7D04-4238-A7E8-3B3D294891F3}">
      <dsp:nvSpPr>
        <dsp:cNvPr id="0" name=""/>
        <dsp:cNvSpPr/>
      </dsp:nvSpPr>
      <dsp:spPr>
        <a:xfrm>
          <a:off x="3111997" y="3340949"/>
          <a:ext cx="2384851" cy="1430910"/>
        </a:xfrm>
        <a:prstGeom prst="rect">
          <a:avLst/>
        </a:prstGeom>
        <a:solidFill>
          <a:srgbClr val="D9BFD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chemeClr val="tx1"/>
              </a:solidFill>
              <a:latin typeface="Calibri" panose="020F0502020204030204"/>
              <a:ea typeface="+mn-ea"/>
              <a:cs typeface="+mn-cs"/>
            </a:rPr>
            <a:t>Action 6 engagement</a:t>
          </a:r>
        </a:p>
      </dsp:txBody>
      <dsp:txXfrm>
        <a:off x="3111997" y="3340949"/>
        <a:ext cx="2384851" cy="143091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7D70DC017A02243B1DE46AAECA642F1" ma:contentTypeVersion="12" ma:contentTypeDescription="Create a new document." ma:contentTypeScope="" ma:versionID="817b65b554b99f45e919933a80415b85">
  <xsd:schema xmlns:xsd="http://www.w3.org/2001/XMLSchema" xmlns:xs="http://www.w3.org/2001/XMLSchema" xmlns:p="http://schemas.microsoft.com/office/2006/metadata/properties" xmlns:ns3="9de6fbbc-4b41-4477-9c53-205fa5548fd1" xmlns:ns4="f5823fd4-52ca-4d4f-b62f-188c15d1b3dc" targetNamespace="http://schemas.microsoft.com/office/2006/metadata/properties" ma:root="true" ma:fieldsID="3503f2f6e025072471cd3302b35ed685" ns3:_="" ns4:_="">
    <xsd:import namespace="9de6fbbc-4b41-4477-9c53-205fa5548fd1"/>
    <xsd:import namespace="f5823fd4-52ca-4d4f-b62f-188c15d1b3d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6fbbc-4b41-4477-9c53-205fa5548f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823fd4-52ca-4d4f-b62f-188c15d1b3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CF8016-3BB3-4272-9A9E-B976DA45EA09}">
  <ds:schemaRefs>
    <ds:schemaRef ds:uri="http://schemas.microsoft.com/sharepoint/v3/contenttype/forms"/>
  </ds:schemaRefs>
</ds:datastoreItem>
</file>

<file path=customXml/itemProps2.xml><?xml version="1.0" encoding="utf-8"?>
<ds:datastoreItem xmlns:ds="http://schemas.openxmlformats.org/officeDocument/2006/customXml" ds:itemID="{446D9011-B357-4241-9516-4E08A92EC1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2006F1-D6E5-4CB4-9204-0B35957352DC}">
  <ds:schemaRefs>
    <ds:schemaRef ds:uri="http://schemas.openxmlformats.org/officeDocument/2006/bibliography"/>
  </ds:schemaRefs>
</ds:datastoreItem>
</file>

<file path=customXml/itemProps4.xml><?xml version="1.0" encoding="utf-8"?>
<ds:datastoreItem xmlns:ds="http://schemas.openxmlformats.org/officeDocument/2006/customXml" ds:itemID="{B8872CBC-A2BB-45AB-8E18-275154684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6fbbc-4b41-4477-9c53-205fa5548fd1"/>
    <ds:schemaRef ds:uri="f5823fd4-52ca-4d4f-b62f-188c15d1b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9567</Words>
  <Characters>51759</Characters>
  <Application>Microsoft Office Word</Application>
  <DocSecurity>0</DocSecurity>
  <Lines>1035</Lines>
  <Paragraphs>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Askham (CCG)</dc:creator>
  <dc:description/>
  <cp:lastModifiedBy>Angie Kershaw (ICB)</cp:lastModifiedBy>
  <cp:revision>2</cp:revision>
  <dcterms:created xsi:type="dcterms:W3CDTF">2023-02-09T16:25:00Z</dcterms:created>
  <dcterms:modified xsi:type="dcterms:W3CDTF">2023-02-09T16:25:00Z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0x01010087D70DC017A02243B1DE46AAECA642F1</vt:lpwstr>
  </property>
</Properties>
</file>