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16804704" w14:textId="7CAF2770" w:rsidR="004B237D" w:rsidRDefault="004B237D" w:rsidP="001F0CEE">
      <w:pPr>
        <w:jc w:val="center"/>
      </w:pPr>
    </w:p>
    <w:p w14:paraId="2B482561" w14:textId="6EAA8046" w:rsidR="001F0CEE" w:rsidRDefault="001F0CEE" w:rsidP="001F0CEE"/>
    <w:p w14:paraId="1E07EBF4" w14:textId="46811E86" w:rsidR="00C17335" w:rsidRPr="009D164C" w:rsidRDefault="00C17335" w:rsidP="00C17335">
      <w:pPr>
        <w:jc w:val="center"/>
        <w:rPr>
          <w:rFonts w:ascii="Arial" w:hAnsi="Arial" w:cs="Arial"/>
          <w:b/>
          <w:bCs/>
          <w:color w:val="2F5496" w:themeColor="accent1" w:themeShade="BF"/>
          <w:sz w:val="72"/>
          <w:szCs w:val="72"/>
        </w:rPr>
      </w:pPr>
      <w:r w:rsidRPr="009D164C">
        <w:rPr>
          <w:rFonts w:ascii="Arial" w:hAnsi="Arial" w:cs="Arial"/>
          <w:b/>
          <w:bCs/>
          <w:color w:val="2F5496" w:themeColor="accent1" w:themeShade="BF"/>
          <w:sz w:val="72"/>
          <w:szCs w:val="72"/>
        </w:rPr>
        <w:t>Social, Emotional &amp; Mental Health: A Graduated Response Guidance Toolkit</w:t>
      </w:r>
    </w:p>
    <w:p w14:paraId="782C5313" w14:textId="77777777" w:rsidR="00C17335" w:rsidRDefault="00C17335" w:rsidP="001F0CEE"/>
    <w:p w14:paraId="5B85F926" w14:textId="69EAF1CF" w:rsidR="008A24C7" w:rsidRDefault="00C17335" w:rsidP="00C17335">
      <w:pPr>
        <w:jc w:val="center"/>
      </w:pPr>
      <w:r>
        <w:rPr>
          <w:noProof/>
        </w:rPr>
        <w:drawing>
          <wp:inline distT="0" distB="0" distL="0" distR="0" wp14:anchorId="78CF7DF1" wp14:editId="50268608">
            <wp:extent cx="3644900" cy="2432458"/>
            <wp:effectExtent l="0" t="0" r="0" b="6350"/>
            <wp:docPr id="1" name="Picture 1" descr="Circle of smiling faces of children with heads together looking down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 of smiling faces of children with heads together looking downwards"/>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2126" cy="2443954"/>
                    </a:xfrm>
                    <a:prstGeom prst="rect">
                      <a:avLst/>
                    </a:prstGeom>
                  </pic:spPr>
                </pic:pic>
              </a:graphicData>
            </a:graphic>
          </wp:inline>
        </w:drawing>
      </w:r>
    </w:p>
    <w:p w14:paraId="0A7E6ADE" w14:textId="475FDF37" w:rsidR="00B36FDA" w:rsidRDefault="00E51B46" w:rsidP="00B36FDA">
      <w:pPr>
        <w:jc w:val="center"/>
        <w:rPr>
          <w:b/>
          <w:bCs/>
        </w:rPr>
      </w:pPr>
      <w:r w:rsidRPr="00E51B46">
        <w:rPr>
          <w:rFonts w:ascii="Arial" w:hAnsi="Arial" w:cs="Arial"/>
          <w:b/>
          <w:bCs/>
          <w:color w:val="2F5496" w:themeColor="accent1" w:themeShade="BF"/>
          <w:sz w:val="72"/>
          <w:szCs w:val="72"/>
        </w:rPr>
        <w:t>5 to 16 Years</w:t>
      </w:r>
    </w:p>
    <w:p w14:paraId="3DF050FD" w14:textId="77777777" w:rsidR="00B36FDA" w:rsidRPr="009775CA" w:rsidRDefault="00B36FDA" w:rsidP="00B36FDA">
      <w:pPr>
        <w:jc w:val="center"/>
        <w:rPr>
          <w:rFonts w:ascii="Arial" w:hAnsi="Arial" w:cs="Arial"/>
          <w:b/>
          <w:bCs/>
          <w:color w:val="2F5496" w:themeColor="accent1" w:themeShade="BF"/>
          <w:sz w:val="72"/>
          <w:szCs w:val="72"/>
        </w:rPr>
      </w:pPr>
    </w:p>
    <w:p w14:paraId="101AA9A6" w14:textId="6D149B93" w:rsidR="00C87C7E" w:rsidRPr="00B36FDA" w:rsidRDefault="007522E6" w:rsidP="00B36FDA">
      <w:pPr>
        <w:rPr>
          <w:b/>
          <w:bCs/>
        </w:rPr>
      </w:pPr>
      <w:bookmarkStart w:id="0" w:name="Contents"/>
      <w:bookmarkEnd w:id="0"/>
      <w:r w:rsidRPr="009775CA">
        <w:rPr>
          <w:rFonts w:ascii="Arial" w:hAnsi="Arial" w:cs="Arial"/>
          <w:b/>
          <w:bCs/>
          <w:color w:val="2F5496" w:themeColor="accent1" w:themeShade="BF"/>
          <w:sz w:val="72"/>
          <w:szCs w:val="72"/>
        </w:rPr>
        <w:lastRenderedPageBreak/>
        <w:t>CONTENTS</w:t>
      </w:r>
    </w:p>
    <w:tbl>
      <w:tblPr>
        <w:tblStyle w:val="TableGrid"/>
        <w:tblW w:w="0" w:type="auto"/>
        <w:tblLook w:val="04A0" w:firstRow="1" w:lastRow="0" w:firstColumn="1" w:lastColumn="0" w:noHBand="0" w:noVBand="1"/>
      </w:tblPr>
      <w:tblGrid>
        <w:gridCol w:w="13536"/>
        <w:gridCol w:w="1538"/>
      </w:tblGrid>
      <w:tr w:rsidR="007F1FBC" w14:paraId="6F3286D4" w14:textId="77777777" w:rsidTr="003D4F7C">
        <w:trPr>
          <w:trHeight w:val="364"/>
        </w:trPr>
        <w:tc>
          <w:tcPr>
            <w:tcW w:w="13536" w:type="dxa"/>
          </w:tcPr>
          <w:p w14:paraId="550EACF9" w14:textId="77A4A2FA" w:rsidR="007F1FBC" w:rsidRPr="009775CA" w:rsidRDefault="007F1FBC" w:rsidP="008A24C7">
            <w:pPr>
              <w:rPr>
                <w:rFonts w:ascii="Arial" w:hAnsi="Arial" w:cs="Arial"/>
                <w:sz w:val="24"/>
                <w:szCs w:val="24"/>
              </w:rPr>
            </w:pPr>
            <w:r w:rsidRPr="009775CA">
              <w:rPr>
                <w:rFonts w:ascii="Arial" w:hAnsi="Arial" w:cs="Arial"/>
                <w:sz w:val="24"/>
                <w:szCs w:val="24"/>
              </w:rPr>
              <w:t>The Special Educational Needs and Disability Code of Practice: 0 – 25 Years (2015)</w:t>
            </w:r>
          </w:p>
        </w:tc>
        <w:tc>
          <w:tcPr>
            <w:tcW w:w="1538" w:type="dxa"/>
          </w:tcPr>
          <w:p w14:paraId="2F0EB1B0" w14:textId="40C3E496" w:rsidR="007F1FBC" w:rsidRPr="009775CA" w:rsidRDefault="00000000" w:rsidP="00D90663">
            <w:pPr>
              <w:jc w:val="center"/>
              <w:rPr>
                <w:rFonts w:ascii="Arial" w:hAnsi="Arial" w:cs="Arial"/>
                <w:sz w:val="32"/>
                <w:szCs w:val="32"/>
              </w:rPr>
            </w:pPr>
            <w:hyperlink w:anchor="SENDCOP" w:history="1">
              <w:r w:rsidR="007F1FBC" w:rsidRPr="009775CA">
                <w:rPr>
                  <w:rStyle w:val="Hyperlink"/>
                  <w:rFonts w:ascii="Arial" w:hAnsi="Arial" w:cs="Arial"/>
                  <w:sz w:val="32"/>
                  <w:szCs w:val="32"/>
                </w:rPr>
                <w:t>3</w:t>
              </w:r>
            </w:hyperlink>
          </w:p>
        </w:tc>
      </w:tr>
      <w:tr w:rsidR="007F1FBC" w14:paraId="50B7FCC2" w14:textId="77777777" w:rsidTr="007F1FBC">
        <w:trPr>
          <w:trHeight w:val="384"/>
        </w:trPr>
        <w:tc>
          <w:tcPr>
            <w:tcW w:w="13536" w:type="dxa"/>
          </w:tcPr>
          <w:p w14:paraId="6D79A402" w14:textId="06D260D5" w:rsidR="007F1FBC" w:rsidRPr="009775CA" w:rsidRDefault="007F1FBC" w:rsidP="008A24C7">
            <w:pPr>
              <w:rPr>
                <w:rFonts w:ascii="Arial" w:hAnsi="Arial" w:cs="Arial"/>
                <w:color w:val="2F5496" w:themeColor="accent1" w:themeShade="BF"/>
                <w:sz w:val="24"/>
                <w:szCs w:val="24"/>
              </w:rPr>
            </w:pPr>
            <w:r w:rsidRPr="009775CA">
              <w:rPr>
                <w:rFonts w:ascii="Arial" w:hAnsi="Arial" w:cs="Arial"/>
                <w:color w:val="2F5496" w:themeColor="accent1" w:themeShade="BF"/>
                <w:sz w:val="24"/>
                <w:szCs w:val="24"/>
              </w:rPr>
              <w:t>Defined Areas of Need for Social, Emotional and Mental Health</w:t>
            </w:r>
          </w:p>
        </w:tc>
        <w:tc>
          <w:tcPr>
            <w:tcW w:w="1538" w:type="dxa"/>
          </w:tcPr>
          <w:p w14:paraId="6E95C919" w14:textId="49B62857" w:rsidR="007F1FBC" w:rsidRPr="009775CA" w:rsidRDefault="00000000" w:rsidP="00D90663">
            <w:pPr>
              <w:jc w:val="center"/>
              <w:rPr>
                <w:rFonts w:ascii="Arial" w:hAnsi="Arial" w:cs="Arial"/>
                <w:color w:val="2F5496" w:themeColor="accent1" w:themeShade="BF"/>
                <w:sz w:val="32"/>
                <w:szCs w:val="32"/>
              </w:rPr>
            </w:pPr>
            <w:hyperlink w:anchor="Definedareaofneedsemh" w:history="1">
              <w:r w:rsidR="007F1FBC" w:rsidRPr="009775CA">
                <w:rPr>
                  <w:rStyle w:val="Hyperlink"/>
                  <w:rFonts w:ascii="Arial" w:hAnsi="Arial" w:cs="Arial"/>
                  <w:sz w:val="32"/>
                  <w:szCs w:val="32"/>
                </w:rPr>
                <w:t>5</w:t>
              </w:r>
            </w:hyperlink>
          </w:p>
        </w:tc>
      </w:tr>
      <w:tr w:rsidR="007F1FBC" w14:paraId="1596A9DD" w14:textId="77777777" w:rsidTr="007F1FBC">
        <w:trPr>
          <w:trHeight w:val="384"/>
        </w:trPr>
        <w:tc>
          <w:tcPr>
            <w:tcW w:w="13536" w:type="dxa"/>
          </w:tcPr>
          <w:p w14:paraId="006B7326" w14:textId="31E7C726" w:rsidR="007F1FBC" w:rsidRPr="009775CA" w:rsidRDefault="007F1FBC" w:rsidP="008A24C7">
            <w:pPr>
              <w:rPr>
                <w:rFonts w:ascii="Arial" w:hAnsi="Arial" w:cs="Arial"/>
                <w:sz w:val="24"/>
                <w:szCs w:val="24"/>
              </w:rPr>
            </w:pPr>
            <w:r w:rsidRPr="009775CA">
              <w:rPr>
                <w:rFonts w:ascii="Arial" w:hAnsi="Arial" w:cs="Arial"/>
                <w:sz w:val="24"/>
                <w:szCs w:val="24"/>
              </w:rPr>
              <w:t>What Is A Graduated Response?</w:t>
            </w:r>
          </w:p>
        </w:tc>
        <w:tc>
          <w:tcPr>
            <w:tcW w:w="1538" w:type="dxa"/>
          </w:tcPr>
          <w:p w14:paraId="352D1D4C" w14:textId="5ACFA292" w:rsidR="007F1FBC" w:rsidRPr="009775CA" w:rsidRDefault="00000000" w:rsidP="00D90663">
            <w:pPr>
              <w:jc w:val="center"/>
              <w:rPr>
                <w:rFonts w:ascii="Arial" w:hAnsi="Arial" w:cs="Arial"/>
                <w:color w:val="2F5496" w:themeColor="accent1" w:themeShade="BF"/>
                <w:sz w:val="32"/>
                <w:szCs w:val="32"/>
              </w:rPr>
            </w:pPr>
            <w:hyperlink w:anchor="whatisthegraduatedresponse" w:history="1">
              <w:r w:rsidR="007F1FBC" w:rsidRPr="009775CA">
                <w:rPr>
                  <w:rStyle w:val="Hyperlink"/>
                  <w:rFonts w:ascii="Arial" w:hAnsi="Arial" w:cs="Arial"/>
                  <w:sz w:val="32"/>
                  <w:szCs w:val="32"/>
                </w:rPr>
                <w:t>6</w:t>
              </w:r>
            </w:hyperlink>
          </w:p>
        </w:tc>
      </w:tr>
      <w:tr w:rsidR="007F1FBC" w14:paraId="0DFEAD08" w14:textId="77777777" w:rsidTr="007F1FBC">
        <w:trPr>
          <w:trHeight w:val="358"/>
        </w:trPr>
        <w:tc>
          <w:tcPr>
            <w:tcW w:w="13536" w:type="dxa"/>
          </w:tcPr>
          <w:p w14:paraId="4FFF3590" w14:textId="076CEB6A" w:rsidR="007F1FBC" w:rsidRPr="009775CA" w:rsidRDefault="007F1FBC" w:rsidP="008A24C7">
            <w:pPr>
              <w:rPr>
                <w:rFonts w:ascii="Arial" w:hAnsi="Arial" w:cs="Arial"/>
                <w:color w:val="2F5496" w:themeColor="accent1" w:themeShade="BF"/>
                <w:sz w:val="24"/>
                <w:szCs w:val="24"/>
              </w:rPr>
            </w:pPr>
            <w:r w:rsidRPr="009775CA">
              <w:rPr>
                <w:rFonts w:ascii="Arial" w:hAnsi="Arial" w:cs="Arial"/>
                <w:color w:val="2F5496" w:themeColor="accent1" w:themeShade="BF"/>
                <w:sz w:val="24"/>
                <w:szCs w:val="24"/>
              </w:rPr>
              <w:t>The Graduated Response Begins With A ‘Whole School Approach’ To Inclusion</w:t>
            </w:r>
          </w:p>
        </w:tc>
        <w:tc>
          <w:tcPr>
            <w:tcW w:w="1538" w:type="dxa"/>
          </w:tcPr>
          <w:p w14:paraId="0CB6AA96" w14:textId="007085BF" w:rsidR="007F1FBC" w:rsidRPr="009775CA" w:rsidRDefault="00000000" w:rsidP="00D90663">
            <w:pPr>
              <w:jc w:val="center"/>
              <w:rPr>
                <w:rFonts w:ascii="Arial" w:hAnsi="Arial" w:cs="Arial"/>
                <w:color w:val="2F5496" w:themeColor="accent1" w:themeShade="BF"/>
                <w:sz w:val="32"/>
                <w:szCs w:val="32"/>
              </w:rPr>
            </w:pPr>
            <w:hyperlink w:anchor="wholeschoolapproach" w:history="1">
              <w:r w:rsidR="007F1FBC" w:rsidRPr="009775CA">
                <w:rPr>
                  <w:rStyle w:val="Hyperlink"/>
                  <w:rFonts w:ascii="Arial" w:hAnsi="Arial" w:cs="Arial"/>
                  <w:sz w:val="32"/>
                  <w:szCs w:val="32"/>
                </w:rPr>
                <w:t>7</w:t>
              </w:r>
            </w:hyperlink>
          </w:p>
        </w:tc>
      </w:tr>
      <w:tr w:rsidR="007F1FBC" w14:paraId="04BEF176" w14:textId="77777777" w:rsidTr="007F1FBC">
        <w:trPr>
          <w:trHeight w:val="384"/>
        </w:trPr>
        <w:tc>
          <w:tcPr>
            <w:tcW w:w="13536" w:type="dxa"/>
          </w:tcPr>
          <w:p w14:paraId="7E40CED0" w14:textId="388D1748" w:rsidR="007F1FBC" w:rsidRPr="009775CA" w:rsidRDefault="007F1FBC" w:rsidP="008A24C7">
            <w:pPr>
              <w:rPr>
                <w:rFonts w:ascii="Arial" w:hAnsi="Arial" w:cs="Arial"/>
                <w:sz w:val="24"/>
                <w:szCs w:val="24"/>
              </w:rPr>
            </w:pPr>
            <w:r w:rsidRPr="009775CA">
              <w:rPr>
                <w:rFonts w:ascii="Arial" w:hAnsi="Arial" w:cs="Arial"/>
                <w:sz w:val="24"/>
                <w:szCs w:val="24"/>
              </w:rPr>
              <w:t>The Graduated Response Flowchart</w:t>
            </w:r>
          </w:p>
        </w:tc>
        <w:tc>
          <w:tcPr>
            <w:tcW w:w="1538" w:type="dxa"/>
          </w:tcPr>
          <w:p w14:paraId="174B09A3" w14:textId="3E9B179A" w:rsidR="007F1FBC" w:rsidRPr="009775CA" w:rsidRDefault="00000000" w:rsidP="00D90663">
            <w:pPr>
              <w:jc w:val="center"/>
              <w:rPr>
                <w:rFonts w:ascii="Arial" w:hAnsi="Arial" w:cs="Arial"/>
                <w:color w:val="2F5496" w:themeColor="accent1" w:themeShade="BF"/>
                <w:sz w:val="32"/>
                <w:szCs w:val="32"/>
              </w:rPr>
            </w:pPr>
            <w:hyperlink w:anchor="GraduatedResponseFlowchart" w:history="1">
              <w:r w:rsidR="007F1FBC" w:rsidRPr="009775CA">
                <w:rPr>
                  <w:rStyle w:val="Hyperlink"/>
                  <w:rFonts w:ascii="Arial" w:hAnsi="Arial" w:cs="Arial"/>
                  <w:sz w:val="32"/>
                  <w:szCs w:val="32"/>
                </w:rPr>
                <w:t>8</w:t>
              </w:r>
            </w:hyperlink>
          </w:p>
        </w:tc>
      </w:tr>
      <w:tr w:rsidR="007F1FBC" w14:paraId="47CCDBA2" w14:textId="77777777" w:rsidTr="007F1FBC">
        <w:trPr>
          <w:trHeight w:val="384"/>
        </w:trPr>
        <w:tc>
          <w:tcPr>
            <w:tcW w:w="13536" w:type="dxa"/>
          </w:tcPr>
          <w:p w14:paraId="2C41F8A3" w14:textId="240CF9CA" w:rsidR="007F1FBC" w:rsidRPr="009775CA" w:rsidRDefault="007F1FBC" w:rsidP="008A24C7">
            <w:pPr>
              <w:rPr>
                <w:rFonts w:ascii="Arial" w:hAnsi="Arial" w:cs="Arial"/>
                <w:color w:val="2F5496" w:themeColor="accent1" w:themeShade="BF"/>
                <w:sz w:val="24"/>
                <w:szCs w:val="24"/>
              </w:rPr>
            </w:pPr>
            <w:r w:rsidRPr="009775CA">
              <w:rPr>
                <w:rFonts w:ascii="Arial" w:hAnsi="Arial" w:cs="Arial"/>
                <w:color w:val="2F5496" w:themeColor="accent1" w:themeShade="BF"/>
                <w:sz w:val="24"/>
                <w:szCs w:val="24"/>
              </w:rPr>
              <w:t>What Does High Quality, Universal Inclusive Teaching Look Like?</w:t>
            </w:r>
          </w:p>
        </w:tc>
        <w:tc>
          <w:tcPr>
            <w:tcW w:w="1538" w:type="dxa"/>
          </w:tcPr>
          <w:p w14:paraId="79EC449A" w14:textId="353E5567" w:rsidR="007F1FBC" w:rsidRPr="009775CA" w:rsidRDefault="00000000" w:rsidP="00D90663">
            <w:pPr>
              <w:jc w:val="center"/>
              <w:rPr>
                <w:rFonts w:ascii="Arial" w:hAnsi="Arial" w:cs="Arial"/>
                <w:color w:val="2F5496" w:themeColor="accent1" w:themeShade="BF"/>
                <w:sz w:val="32"/>
                <w:szCs w:val="32"/>
              </w:rPr>
            </w:pPr>
            <w:hyperlink w:anchor="HQTlookslike" w:history="1">
              <w:r w:rsidR="007F1FBC" w:rsidRPr="009775CA">
                <w:rPr>
                  <w:rStyle w:val="Hyperlink"/>
                  <w:rFonts w:ascii="Arial" w:hAnsi="Arial" w:cs="Arial"/>
                  <w:sz w:val="32"/>
                  <w:szCs w:val="32"/>
                </w:rPr>
                <w:t>9</w:t>
              </w:r>
            </w:hyperlink>
          </w:p>
        </w:tc>
      </w:tr>
      <w:tr w:rsidR="007F1FBC" w14:paraId="7305D305" w14:textId="77777777" w:rsidTr="007F1FBC">
        <w:trPr>
          <w:trHeight w:val="384"/>
        </w:trPr>
        <w:tc>
          <w:tcPr>
            <w:tcW w:w="13536" w:type="dxa"/>
          </w:tcPr>
          <w:p w14:paraId="1912B517" w14:textId="443EB704" w:rsidR="007F1FBC" w:rsidRPr="009775CA" w:rsidRDefault="007F1FBC" w:rsidP="008A24C7">
            <w:pPr>
              <w:rPr>
                <w:rFonts w:ascii="Arial" w:hAnsi="Arial" w:cs="Arial"/>
                <w:sz w:val="24"/>
                <w:szCs w:val="24"/>
              </w:rPr>
            </w:pPr>
            <w:r w:rsidRPr="009775CA">
              <w:rPr>
                <w:rFonts w:ascii="Arial" w:hAnsi="Arial" w:cs="Arial"/>
                <w:sz w:val="24"/>
                <w:szCs w:val="24"/>
              </w:rPr>
              <w:t>SEMH Universal Response</w:t>
            </w:r>
          </w:p>
        </w:tc>
        <w:tc>
          <w:tcPr>
            <w:tcW w:w="1538" w:type="dxa"/>
          </w:tcPr>
          <w:p w14:paraId="7DB9E1A8" w14:textId="5D3062FE" w:rsidR="007F1FBC" w:rsidRPr="009775CA" w:rsidRDefault="00000000" w:rsidP="00D90663">
            <w:pPr>
              <w:jc w:val="center"/>
              <w:rPr>
                <w:rFonts w:ascii="Arial" w:hAnsi="Arial" w:cs="Arial"/>
                <w:sz w:val="32"/>
                <w:szCs w:val="32"/>
              </w:rPr>
            </w:pPr>
            <w:hyperlink w:anchor="UniversalResponse" w:history="1">
              <w:r w:rsidR="007F1FBC" w:rsidRPr="009775CA">
                <w:rPr>
                  <w:rStyle w:val="Hyperlink"/>
                  <w:rFonts w:ascii="Arial" w:hAnsi="Arial" w:cs="Arial"/>
                  <w:sz w:val="32"/>
                  <w:szCs w:val="32"/>
                </w:rPr>
                <w:t>15</w:t>
              </w:r>
            </w:hyperlink>
          </w:p>
        </w:tc>
      </w:tr>
      <w:tr w:rsidR="007F1FBC" w14:paraId="4BF7FA76" w14:textId="77777777" w:rsidTr="007F1FBC">
        <w:trPr>
          <w:trHeight w:val="384"/>
        </w:trPr>
        <w:tc>
          <w:tcPr>
            <w:tcW w:w="13536" w:type="dxa"/>
          </w:tcPr>
          <w:p w14:paraId="417D5BDB" w14:textId="5FBC427B" w:rsidR="007F1FBC" w:rsidRPr="009775CA" w:rsidRDefault="007F1FBC" w:rsidP="008A24C7">
            <w:pPr>
              <w:rPr>
                <w:rFonts w:ascii="Arial" w:hAnsi="Arial" w:cs="Arial"/>
                <w:color w:val="2F5496" w:themeColor="accent1" w:themeShade="BF"/>
                <w:sz w:val="24"/>
                <w:szCs w:val="24"/>
              </w:rPr>
            </w:pPr>
            <w:r w:rsidRPr="009775CA">
              <w:rPr>
                <w:rFonts w:ascii="Arial" w:hAnsi="Arial" w:cs="Arial"/>
                <w:color w:val="2F5496" w:themeColor="accent1" w:themeShade="BF"/>
                <w:sz w:val="24"/>
                <w:szCs w:val="24"/>
              </w:rPr>
              <w:t>SEMH Targeted Response</w:t>
            </w:r>
          </w:p>
        </w:tc>
        <w:tc>
          <w:tcPr>
            <w:tcW w:w="1538" w:type="dxa"/>
          </w:tcPr>
          <w:p w14:paraId="0139AFE9" w14:textId="02523F31" w:rsidR="007F1FBC" w:rsidRPr="009775CA" w:rsidRDefault="00000000" w:rsidP="00D90663">
            <w:pPr>
              <w:jc w:val="center"/>
              <w:rPr>
                <w:rFonts w:ascii="Arial" w:hAnsi="Arial" w:cs="Arial"/>
                <w:color w:val="2F5496" w:themeColor="accent1" w:themeShade="BF"/>
                <w:sz w:val="32"/>
                <w:szCs w:val="32"/>
              </w:rPr>
            </w:pPr>
            <w:hyperlink w:anchor="TargetedResponse" w:history="1">
              <w:r w:rsidR="007F1FBC" w:rsidRPr="009775CA">
                <w:rPr>
                  <w:rStyle w:val="Hyperlink"/>
                  <w:rFonts w:ascii="Arial" w:hAnsi="Arial" w:cs="Arial"/>
                  <w:sz w:val="32"/>
                  <w:szCs w:val="32"/>
                </w:rPr>
                <w:t>27</w:t>
              </w:r>
            </w:hyperlink>
          </w:p>
        </w:tc>
      </w:tr>
      <w:tr w:rsidR="007F1FBC" w14:paraId="4CC1A442" w14:textId="77777777" w:rsidTr="007F1FBC">
        <w:trPr>
          <w:trHeight w:val="384"/>
        </w:trPr>
        <w:tc>
          <w:tcPr>
            <w:tcW w:w="13536" w:type="dxa"/>
          </w:tcPr>
          <w:p w14:paraId="035054C1" w14:textId="4B38F9DD" w:rsidR="007F1FBC" w:rsidRPr="009775CA" w:rsidRDefault="007F1FBC" w:rsidP="008A24C7">
            <w:pPr>
              <w:rPr>
                <w:rFonts w:ascii="Arial" w:hAnsi="Arial" w:cs="Arial"/>
                <w:sz w:val="24"/>
                <w:szCs w:val="24"/>
              </w:rPr>
            </w:pPr>
            <w:r w:rsidRPr="009775CA">
              <w:rPr>
                <w:rFonts w:ascii="Arial" w:hAnsi="Arial" w:cs="Arial"/>
                <w:sz w:val="24"/>
                <w:szCs w:val="24"/>
              </w:rPr>
              <w:t xml:space="preserve">SEMH Specialist Tier 1 Response </w:t>
            </w:r>
          </w:p>
        </w:tc>
        <w:tc>
          <w:tcPr>
            <w:tcW w:w="1538" w:type="dxa"/>
          </w:tcPr>
          <w:p w14:paraId="3BD01DAC" w14:textId="204D304A" w:rsidR="007F1FBC" w:rsidRPr="009775CA" w:rsidRDefault="00000000" w:rsidP="00D90663">
            <w:pPr>
              <w:jc w:val="center"/>
              <w:rPr>
                <w:rFonts w:ascii="Arial" w:hAnsi="Arial" w:cs="Arial"/>
                <w:sz w:val="32"/>
                <w:szCs w:val="32"/>
              </w:rPr>
            </w:pPr>
            <w:hyperlink w:anchor="SpecialistTier1Response" w:history="1">
              <w:r w:rsidR="007F1FBC" w:rsidRPr="009775CA">
                <w:rPr>
                  <w:rStyle w:val="Hyperlink"/>
                  <w:rFonts w:ascii="Arial" w:hAnsi="Arial" w:cs="Arial"/>
                  <w:sz w:val="32"/>
                  <w:szCs w:val="32"/>
                </w:rPr>
                <w:t>40</w:t>
              </w:r>
            </w:hyperlink>
          </w:p>
        </w:tc>
      </w:tr>
      <w:tr w:rsidR="007F1FBC" w14:paraId="1283C2AB" w14:textId="77777777" w:rsidTr="007F1FBC">
        <w:trPr>
          <w:trHeight w:val="384"/>
        </w:trPr>
        <w:tc>
          <w:tcPr>
            <w:tcW w:w="13536" w:type="dxa"/>
          </w:tcPr>
          <w:p w14:paraId="77B05B8C" w14:textId="080E845C" w:rsidR="007F1FBC" w:rsidRPr="009775CA" w:rsidRDefault="007F1FBC" w:rsidP="008A24C7">
            <w:pPr>
              <w:rPr>
                <w:rFonts w:ascii="Arial" w:hAnsi="Arial" w:cs="Arial"/>
                <w:color w:val="2F5496" w:themeColor="accent1" w:themeShade="BF"/>
                <w:sz w:val="24"/>
                <w:szCs w:val="24"/>
              </w:rPr>
            </w:pPr>
            <w:r w:rsidRPr="009775CA">
              <w:rPr>
                <w:rFonts w:ascii="Arial" w:hAnsi="Arial" w:cs="Arial"/>
                <w:color w:val="2F5496" w:themeColor="accent1" w:themeShade="BF"/>
                <w:sz w:val="24"/>
                <w:szCs w:val="24"/>
              </w:rPr>
              <w:t xml:space="preserve">SEMH Specialist Tier 2 Response </w:t>
            </w:r>
          </w:p>
        </w:tc>
        <w:tc>
          <w:tcPr>
            <w:tcW w:w="1538" w:type="dxa"/>
          </w:tcPr>
          <w:p w14:paraId="43B504BE" w14:textId="372302A8" w:rsidR="007F1FBC" w:rsidRPr="009775CA" w:rsidRDefault="00000000" w:rsidP="00D90663">
            <w:pPr>
              <w:jc w:val="center"/>
              <w:rPr>
                <w:rFonts w:ascii="Arial" w:hAnsi="Arial" w:cs="Arial"/>
                <w:color w:val="2F5496" w:themeColor="accent1" w:themeShade="BF"/>
                <w:sz w:val="32"/>
                <w:szCs w:val="32"/>
              </w:rPr>
            </w:pPr>
            <w:hyperlink w:anchor="SpecialistTier2Response" w:history="1">
              <w:r w:rsidR="007F1FBC" w:rsidRPr="009775CA">
                <w:rPr>
                  <w:rStyle w:val="Hyperlink"/>
                  <w:rFonts w:ascii="Arial" w:hAnsi="Arial" w:cs="Arial"/>
                  <w:sz w:val="32"/>
                  <w:szCs w:val="32"/>
                </w:rPr>
                <w:t>46</w:t>
              </w:r>
            </w:hyperlink>
          </w:p>
        </w:tc>
      </w:tr>
      <w:tr w:rsidR="007F1FBC" w14:paraId="383CB8D8" w14:textId="77777777" w:rsidTr="007F1FBC">
        <w:trPr>
          <w:trHeight w:val="384"/>
        </w:trPr>
        <w:tc>
          <w:tcPr>
            <w:tcW w:w="13536" w:type="dxa"/>
          </w:tcPr>
          <w:p w14:paraId="31923A90" w14:textId="1EC389BD" w:rsidR="007F1FBC" w:rsidRPr="009775CA" w:rsidRDefault="007F1FBC" w:rsidP="008A24C7">
            <w:pPr>
              <w:rPr>
                <w:rFonts w:ascii="Arial" w:hAnsi="Arial" w:cs="Arial"/>
                <w:sz w:val="24"/>
                <w:szCs w:val="24"/>
              </w:rPr>
            </w:pPr>
            <w:r w:rsidRPr="009775CA">
              <w:rPr>
                <w:rFonts w:ascii="Arial" w:hAnsi="Arial" w:cs="Arial"/>
                <w:sz w:val="24"/>
                <w:szCs w:val="24"/>
              </w:rPr>
              <w:t>Useful Resources, Support &amp; Guidance</w:t>
            </w:r>
          </w:p>
        </w:tc>
        <w:tc>
          <w:tcPr>
            <w:tcW w:w="1538" w:type="dxa"/>
          </w:tcPr>
          <w:p w14:paraId="51DD7776" w14:textId="77095CB8" w:rsidR="007F1FBC" w:rsidRPr="009775CA" w:rsidRDefault="00000000" w:rsidP="00D90663">
            <w:pPr>
              <w:jc w:val="center"/>
              <w:rPr>
                <w:rFonts w:ascii="Arial" w:hAnsi="Arial" w:cs="Arial"/>
                <w:sz w:val="32"/>
                <w:szCs w:val="32"/>
              </w:rPr>
            </w:pPr>
            <w:hyperlink w:anchor="ResourcesInterventions" w:history="1">
              <w:r w:rsidR="007F1FBC" w:rsidRPr="009775CA">
                <w:rPr>
                  <w:rStyle w:val="Hyperlink"/>
                  <w:rFonts w:ascii="Arial" w:hAnsi="Arial" w:cs="Arial"/>
                  <w:sz w:val="32"/>
                  <w:szCs w:val="32"/>
                </w:rPr>
                <w:t>51</w:t>
              </w:r>
            </w:hyperlink>
          </w:p>
        </w:tc>
      </w:tr>
      <w:tr w:rsidR="007F1FBC" w14:paraId="05730A03" w14:textId="77777777" w:rsidTr="007F1FBC">
        <w:trPr>
          <w:trHeight w:val="384"/>
        </w:trPr>
        <w:tc>
          <w:tcPr>
            <w:tcW w:w="13536" w:type="dxa"/>
          </w:tcPr>
          <w:p w14:paraId="543808BC" w14:textId="339AB2CF" w:rsidR="007F1FBC" w:rsidRPr="009775CA" w:rsidRDefault="007F1FBC" w:rsidP="008A24C7">
            <w:pPr>
              <w:rPr>
                <w:rFonts w:ascii="Arial" w:hAnsi="Arial" w:cs="Arial"/>
                <w:color w:val="2F5496" w:themeColor="accent1" w:themeShade="BF"/>
                <w:sz w:val="24"/>
                <w:szCs w:val="24"/>
              </w:rPr>
            </w:pPr>
            <w:r w:rsidRPr="009775CA">
              <w:rPr>
                <w:rFonts w:ascii="Arial" w:hAnsi="Arial" w:cs="Arial"/>
                <w:color w:val="2F5496" w:themeColor="accent1" w:themeShade="BF"/>
                <w:sz w:val="24"/>
                <w:szCs w:val="24"/>
              </w:rPr>
              <w:t>Education Support Teams</w:t>
            </w:r>
          </w:p>
        </w:tc>
        <w:tc>
          <w:tcPr>
            <w:tcW w:w="1538" w:type="dxa"/>
          </w:tcPr>
          <w:p w14:paraId="04B3EC0B" w14:textId="65ABD991" w:rsidR="007F1FBC" w:rsidRPr="009775CA" w:rsidRDefault="00000000" w:rsidP="00D90663">
            <w:pPr>
              <w:jc w:val="center"/>
              <w:rPr>
                <w:rFonts w:ascii="Arial" w:hAnsi="Arial" w:cs="Arial"/>
                <w:color w:val="2F5496" w:themeColor="accent1" w:themeShade="BF"/>
                <w:sz w:val="32"/>
                <w:szCs w:val="32"/>
              </w:rPr>
            </w:pPr>
            <w:hyperlink w:anchor="EducationSupportTeams" w:history="1">
              <w:r w:rsidR="007F1FBC" w:rsidRPr="009775CA">
                <w:rPr>
                  <w:rStyle w:val="Hyperlink"/>
                  <w:rFonts w:ascii="Arial" w:hAnsi="Arial" w:cs="Arial"/>
                  <w:sz w:val="32"/>
                  <w:szCs w:val="32"/>
                </w:rPr>
                <w:t>52</w:t>
              </w:r>
            </w:hyperlink>
          </w:p>
        </w:tc>
      </w:tr>
      <w:tr w:rsidR="007F1FBC" w14:paraId="78CBB556" w14:textId="77777777" w:rsidTr="007F1FBC">
        <w:trPr>
          <w:trHeight w:val="384"/>
        </w:trPr>
        <w:tc>
          <w:tcPr>
            <w:tcW w:w="13536" w:type="dxa"/>
          </w:tcPr>
          <w:p w14:paraId="40523FF1" w14:textId="22CD3A88" w:rsidR="007F1FBC" w:rsidRPr="009775CA" w:rsidRDefault="007F1FBC" w:rsidP="008A24C7">
            <w:pPr>
              <w:rPr>
                <w:rFonts w:ascii="Arial" w:hAnsi="Arial" w:cs="Arial"/>
                <w:sz w:val="24"/>
                <w:szCs w:val="24"/>
              </w:rPr>
            </w:pPr>
            <w:r w:rsidRPr="009775CA">
              <w:rPr>
                <w:rFonts w:ascii="Arial" w:hAnsi="Arial" w:cs="Arial"/>
                <w:sz w:val="24"/>
                <w:szCs w:val="24"/>
              </w:rPr>
              <w:t>Mental Health Support Teams</w:t>
            </w:r>
          </w:p>
        </w:tc>
        <w:tc>
          <w:tcPr>
            <w:tcW w:w="1538" w:type="dxa"/>
          </w:tcPr>
          <w:p w14:paraId="2E6BCE07" w14:textId="63A4D62D" w:rsidR="007F1FBC" w:rsidRPr="009775CA" w:rsidRDefault="00000000" w:rsidP="00D90663">
            <w:pPr>
              <w:jc w:val="center"/>
              <w:rPr>
                <w:rFonts w:ascii="Arial" w:hAnsi="Arial" w:cs="Arial"/>
                <w:sz w:val="32"/>
                <w:szCs w:val="32"/>
              </w:rPr>
            </w:pPr>
            <w:hyperlink w:anchor="MentalHealthSupport" w:history="1">
              <w:r w:rsidR="007F1FBC" w:rsidRPr="009775CA">
                <w:rPr>
                  <w:rStyle w:val="Hyperlink"/>
                  <w:rFonts w:ascii="Arial" w:hAnsi="Arial" w:cs="Arial"/>
                  <w:sz w:val="32"/>
                  <w:szCs w:val="32"/>
                </w:rPr>
                <w:t>53</w:t>
              </w:r>
            </w:hyperlink>
          </w:p>
        </w:tc>
      </w:tr>
      <w:tr w:rsidR="007F1FBC" w14:paraId="2760C287" w14:textId="77777777" w:rsidTr="007F1FBC">
        <w:trPr>
          <w:trHeight w:val="384"/>
        </w:trPr>
        <w:tc>
          <w:tcPr>
            <w:tcW w:w="13536" w:type="dxa"/>
          </w:tcPr>
          <w:p w14:paraId="04150675" w14:textId="192D3E09" w:rsidR="007F1FBC" w:rsidRPr="009775CA" w:rsidRDefault="007F1FBC" w:rsidP="008A24C7">
            <w:pPr>
              <w:rPr>
                <w:rFonts w:ascii="Arial" w:hAnsi="Arial" w:cs="Arial"/>
                <w:color w:val="2F5496" w:themeColor="accent1" w:themeShade="BF"/>
                <w:sz w:val="24"/>
                <w:szCs w:val="24"/>
              </w:rPr>
            </w:pPr>
            <w:r w:rsidRPr="009775CA">
              <w:rPr>
                <w:rFonts w:ascii="Arial" w:hAnsi="Arial" w:cs="Arial"/>
                <w:color w:val="2F5496" w:themeColor="accent1" w:themeShade="BF"/>
                <w:sz w:val="24"/>
                <w:szCs w:val="24"/>
              </w:rPr>
              <w:t>Counselling &amp; Therapy</w:t>
            </w:r>
          </w:p>
        </w:tc>
        <w:tc>
          <w:tcPr>
            <w:tcW w:w="1538" w:type="dxa"/>
          </w:tcPr>
          <w:p w14:paraId="35A57405" w14:textId="2740FCE8" w:rsidR="007F1FBC" w:rsidRPr="009775CA" w:rsidRDefault="00000000" w:rsidP="00D90663">
            <w:pPr>
              <w:jc w:val="center"/>
              <w:rPr>
                <w:rFonts w:ascii="Arial" w:hAnsi="Arial" w:cs="Arial"/>
                <w:color w:val="2F5496" w:themeColor="accent1" w:themeShade="BF"/>
                <w:sz w:val="32"/>
                <w:szCs w:val="32"/>
              </w:rPr>
            </w:pPr>
            <w:hyperlink w:anchor="counsellingandtherapy" w:history="1">
              <w:r w:rsidR="007F1FBC" w:rsidRPr="009775CA">
                <w:rPr>
                  <w:rStyle w:val="Hyperlink"/>
                  <w:rFonts w:ascii="Arial" w:hAnsi="Arial" w:cs="Arial"/>
                  <w:sz w:val="32"/>
                  <w:szCs w:val="32"/>
                </w:rPr>
                <w:t>54</w:t>
              </w:r>
            </w:hyperlink>
          </w:p>
        </w:tc>
      </w:tr>
      <w:tr w:rsidR="007F1FBC" w14:paraId="4F5CC653" w14:textId="77777777" w:rsidTr="007F1FBC">
        <w:trPr>
          <w:trHeight w:val="384"/>
        </w:trPr>
        <w:tc>
          <w:tcPr>
            <w:tcW w:w="13536" w:type="dxa"/>
          </w:tcPr>
          <w:p w14:paraId="37148D10" w14:textId="1D5D8581" w:rsidR="007F1FBC" w:rsidRPr="009775CA" w:rsidRDefault="007F1FBC" w:rsidP="008A24C7">
            <w:pPr>
              <w:rPr>
                <w:rFonts w:ascii="Arial" w:hAnsi="Arial" w:cs="Arial"/>
                <w:sz w:val="24"/>
                <w:szCs w:val="24"/>
              </w:rPr>
            </w:pPr>
            <w:r w:rsidRPr="009775CA">
              <w:rPr>
                <w:rFonts w:ascii="Arial" w:hAnsi="Arial" w:cs="Arial"/>
                <w:sz w:val="24"/>
                <w:szCs w:val="24"/>
              </w:rPr>
              <w:t>Training &amp; Information</w:t>
            </w:r>
          </w:p>
        </w:tc>
        <w:tc>
          <w:tcPr>
            <w:tcW w:w="1538" w:type="dxa"/>
          </w:tcPr>
          <w:p w14:paraId="2A746BEA" w14:textId="1026CFFB" w:rsidR="007F1FBC" w:rsidRPr="009775CA" w:rsidRDefault="00000000" w:rsidP="00D90663">
            <w:pPr>
              <w:jc w:val="center"/>
              <w:rPr>
                <w:rFonts w:ascii="Arial" w:hAnsi="Arial" w:cs="Arial"/>
                <w:sz w:val="32"/>
                <w:szCs w:val="32"/>
              </w:rPr>
            </w:pPr>
            <w:hyperlink w:anchor="TrainingInformation" w:history="1">
              <w:r w:rsidR="007F1FBC" w:rsidRPr="009775CA">
                <w:rPr>
                  <w:rStyle w:val="Hyperlink"/>
                  <w:rFonts w:ascii="Arial" w:hAnsi="Arial" w:cs="Arial"/>
                  <w:sz w:val="32"/>
                  <w:szCs w:val="32"/>
                </w:rPr>
                <w:t>54</w:t>
              </w:r>
            </w:hyperlink>
          </w:p>
        </w:tc>
      </w:tr>
      <w:tr w:rsidR="007F1FBC" w14:paraId="7A35E64B" w14:textId="77777777" w:rsidTr="007F1FBC">
        <w:trPr>
          <w:trHeight w:val="384"/>
        </w:trPr>
        <w:tc>
          <w:tcPr>
            <w:tcW w:w="13536" w:type="dxa"/>
          </w:tcPr>
          <w:p w14:paraId="4F86FB4F" w14:textId="2B337605" w:rsidR="007F1FBC" w:rsidRPr="009775CA" w:rsidRDefault="00F555F0" w:rsidP="008A24C7">
            <w:pPr>
              <w:rPr>
                <w:rFonts w:ascii="Arial" w:hAnsi="Arial" w:cs="Arial"/>
                <w:color w:val="2F5496" w:themeColor="accent1" w:themeShade="BF"/>
                <w:sz w:val="24"/>
                <w:szCs w:val="24"/>
              </w:rPr>
            </w:pPr>
            <w:r w:rsidRPr="009775CA">
              <w:rPr>
                <w:rFonts w:ascii="Arial" w:hAnsi="Arial" w:cs="Arial"/>
                <w:color w:val="2F5496" w:themeColor="accent1" w:themeShade="BF"/>
                <w:sz w:val="24"/>
                <w:szCs w:val="24"/>
              </w:rPr>
              <w:t>Resources &amp; Interventions</w:t>
            </w:r>
          </w:p>
        </w:tc>
        <w:tc>
          <w:tcPr>
            <w:tcW w:w="1538" w:type="dxa"/>
          </w:tcPr>
          <w:p w14:paraId="0863DD85" w14:textId="030BF4D6" w:rsidR="007F1FBC" w:rsidRPr="009775CA" w:rsidRDefault="00000000" w:rsidP="00D90663">
            <w:pPr>
              <w:jc w:val="center"/>
              <w:rPr>
                <w:rFonts w:ascii="Arial" w:hAnsi="Arial" w:cs="Arial"/>
                <w:color w:val="2F5496" w:themeColor="accent1" w:themeShade="BF"/>
                <w:sz w:val="32"/>
                <w:szCs w:val="32"/>
              </w:rPr>
            </w:pPr>
            <w:hyperlink w:anchor="ResourcesInterventions" w:history="1">
              <w:r w:rsidR="00F555F0" w:rsidRPr="009775CA">
                <w:rPr>
                  <w:rStyle w:val="Hyperlink"/>
                  <w:rFonts w:ascii="Arial" w:hAnsi="Arial" w:cs="Arial"/>
                  <w:sz w:val="32"/>
                  <w:szCs w:val="32"/>
                </w:rPr>
                <w:t>55</w:t>
              </w:r>
            </w:hyperlink>
          </w:p>
        </w:tc>
      </w:tr>
      <w:tr w:rsidR="007F1FBC" w14:paraId="4B06252C" w14:textId="77777777" w:rsidTr="007F1FBC">
        <w:trPr>
          <w:trHeight w:val="384"/>
        </w:trPr>
        <w:tc>
          <w:tcPr>
            <w:tcW w:w="13536" w:type="dxa"/>
          </w:tcPr>
          <w:p w14:paraId="1C1D5D25" w14:textId="7A1E3D68" w:rsidR="007F1FBC" w:rsidRPr="009775CA" w:rsidRDefault="00F555F0" w:rsidP="008A24C7">
            <w:pPr>
              <w:rPr>
                <w:rFonts w:ascii="Arial" w:hAnsi="Arial" w:cs="Arial"/>
                <w:sz w:val="24"/>
                <w:szCs w:val="24"/>
              </w:rPr>
            </w:pPr>
            <w:r w:rsidRPr="009775CA">
              <w:rPr>
                <w:rFonts w:ascii="Arial" w:hAnsi="Arial" w:cs="Arial"/>
                <w:sz w:val="24"/>
                <w:szCs w:val="24"/>
              </w:rPr>
              <w:t>Useful Assessments</w:t>
            </w:r>
          </w:p>
        </w:tc>
        <w:tc>
          <w:tcPr>
            <w:tcW w:w="1538" w:type="dxa"/>
          </w:tcPr>
          <w:p w14:paraId="2D8B1089" w14:textId="548A1DA5" w:rsidR="007F1FBC" w:rsidRPr="009775CA" w:rsidRDefault="00000000" w:rsidP="00D90663">
            <w:pPr>
              <w:jc w:val="center"/>
              <w:rPr>
                <w:rFonts w:ascii="Arial" w:hAnsi="Arial" w:cs="Arial"/>
                <w:sz w:val="32"/>
                <w:szCs w:val="32"/>
              </w:rPr>
            </w:pPr>
            <w:hyperlink w:anchor="UsefulAssessments" w:history="1">
              <w:r w:rsidR="00F555F0" w:rsidRPr="009775CA">
                <w:rPr>
                  <w:rStyle w:val="Hyperlink"/>
                  <w:rFonts w:ascii="Arial" w:hAnsi="Arial" w:cs="Arial"/>
                  <w:sz w:val="32"/>
                  <w:szCs w:val="32"/>
                </w:rPr>
                <w:t>60</w:t>
              </w:r>
            </w:hyperlink>
          </w:p>
        </w:tc>
      </w:tr>
      <w:tr w:rsidR="00F555F0" w14:paraId="5102859D" w14:textId="77777777" w:rsidTr="007F1FBC">
        <w:trPr>
          <w:trHeight w:val="384"/>
        </w:trPr>
        <w:tc>
          <w:tcPr>
            <w:tcW w:w="13536" w:type="dxa"/>
          </w:tcPr>
          <w:p w14:paraId="723B45E0" w14:textId="1A28BD76" w:rsidR="00F555F0" w:rsidRPr="009775CA" w:rsidRDefault="00F555F0" w:rsidP="008A24C7">
            <w:pPr>
              <w:rPr>
                <w:rFonts w:ascii="Arial" w:hAnsi="Arial" w:cs="Arial"/>
                <w:color w:val="2F5496" w:themeColor="accent1" w:themeShade="BF"/>
                <w:sz w:val="24"/>
                <w:szCs w:val="24"/>
              </w:rPr>
            </w:pPr>
            <w:r w:rsidRPr="009775CA">
              <w:rPr>
                <w:rFonts w:ascii="Arial" w:hAnsi="Arial" w:cs="Arial"/>
                <w:color w:val="2F5496" w:themeColor="accent1" w:themeShade="BF"/>
                <w:sz w:val="24"/>
                <w:szCs w:val="24"/>
              </w:rPr>
              <w:t>Useful Websites</w:t>
            </w:r>
          </w:p>
        </w:tc>
        <w:tc>
          <w:tcPr>
            <w:tcW w:w="1538" w:type="dxa"/>
          </w:tcPr>
          <w:p w14:paraId="66F49B9B" w14:textId="59E7B120" w:rsidR="00F555F0" w:rsidRPr="009775CA" w:rsidRDefault="00000000" w:rsidP="00D90663">
            <w:pPr>
              <w:jc w:val="center"/>
              <w:rPr>
                <w:rFonts w:ascii="Arial" w:hAnsi="Arial" w:cs="Arial"/>
                <w:color w:val="2F5496" w:themeColor="accent1" w:themeShade="BF"/>
                <w:sz w:val="32"/>
                <w:szCs w:val="32"/>
              </w:rPr>
            </w:pPr>
            <w:hyperlink w:anchor="Websites" w:history="1">
              <w:r w:rsidR="00F555F0" w:rsidRPr="009775CA">
                <w:rPr>
                  <w:rStyle w:val="Hyperlink"/>
                  <w:rFonts w:ascii="Arial" w:hAnsi="Arial" w:cs="Arial"/>
                  <w:color w:val="034990" w:themeColor="hyperlink" w:themeShade="BF"/>
                  <w:sz w:val="32"/>
                  <w:szCs w:val="32"/>
                </w:rPr>
                <w:t>62</w:t>
              </w:r>
            </w:hyperlink>
          </w:p>
        </w:tc>
      </w:tr>
      <w:tr w:rsidR="006D575A" w:rsidRPr="006D575A" w14:paraId="2A8A98DC" w14:textId="77777777" w:rsidTr="007F1FBC">
        <w:trPr>
          <w:trHeight w:val="384"/>
        </w:trPr>
        <w:tc>
          <w:tcPr>
            <w:tcW w:w="13536" w:type="dxa"/>
          </w:tcPr>
          <w:p w14:paraId="213EFD41" w14:textId="42FA21FE" w:rsidR="006D575A" w:rsidRPr="009775CA" w:rsidRDefault="006D575A" w:rsidP="008A24C7">
            <w:pPr>
              <w:rPr>
                <w:rFonts w:ascii="Arial" w:hAnsi="Arial" w:cs="Arial"/>
                <w:sz w:val="24"/>
                <w:szCs w:val="24"/>
              </w:rPr>
            </w:pPr>
            <w:r w:rsidRPr="009775CA">
              <w:rPr>
                <w:rFonts w:ascii="Arial" w:hAnsi="Arial" w:cs="Arial"/>
                <w:sz w:val="24"/>
                <w:szCs w:val="24"/>
              </w:rPr>
              <w:t>Glossary of Terms</w:t>
            </w:r>
          </w:p>
        </w:tc>
        <w:tc>
          <w:tcPr>
            <w:tcW w:w="1538" w:type="dxa"/>
          </w:tcPr>
          <w:p w14:paraId="08867D89" w14:textId="4E2AA55A" w:rsidR="006D575A" w:rsidRPr="00823F15" w:rsidRDefault="00000000" w:rsidP="00D90663">
            <w:pPr>
              <w:jc w:val="center"/>
              <w:rPr>
                <w:rFonts w:ascii="Arial" w:hAnsi="Arial" w:cs="Arial"/>
                <w:sz w:val="32"/>
                <w:szCs w:val="32"/>
              </w:rPr>
            </w:pPr>
            <w:hyperlink w:anchor="glossary" w:history="1">
              <w:r w:rsidR="006D575A" w:rsidRPr="007C675C">
                <w:rPr>
                  <w:rStyle w:val="Hyperlink"/>
                  <w:rFonts w:ascii="Arial" w:hAnsi="Arial" w:cs="Arial"/>
                  <w:sz w:val="32"/>
                  <w:szCs w:val="32"/>
                </w:rPr>
                <w:t>65</w:t>
              </w:r>
            </w:hyperlink>
          </w:p>
        </w:tc>
      </w:tr>
    </w:tbl>
    <w:p w14:paraId="20C42C27" w14:textId="77777777" w:rsidR="007A02E9" w:rsidRPr="009775CA" w:rsidRDefault="00C87C7E">
      <w:pPr>
        <w:rPr>
          <w:rFonts w:ascii="Arial" w:hAnsi="Arial" w:cs="Arial"/>
          <w:b/>
          <w:bCs/>
          <w:color w:val="2F5496" w:themeColor="accent1" w:themeShade="BF"/>
          <w:sz w:val="52"/>
          <w:szCs w:val="52"/>
        </w:rPr>
      </w:pPr>
      <w:r w:rsidRPr="009775CA">
        <w:rPr>
          <w:rFonts w:ascii="Arial" w:hAnsi="Arial" w:cs="Arial"/>
          <w:b/>
          <w:bCs/>
          <w:color w:val="000000" w:themeColor="text1"/>
          <w:sz w:val="144"/>
          <w:szCs w:val="144"/>
        </w:rPr>
        <w:br w:type="page"/>
      </w:r>
      <w:bookmarkStart w:id="1" w:name="SENDCOP"/>
      <w:bookmarkEnd w:id="1"/>
      <w:r w:rsidR="00095020" w:rsidRPr="009775CA">
        <w:rPr>
          <w:rFonts w:ascii="Arial" w:hAnsi="Arial" w:cs="Arial"/>
          <w:b/>
          <w:bCs/>
          <w:color w:val="2F5496" w:themeColor="accent1" w:themeShade="BF"/>
          <w:sz w:val="52"/>
          <w:szCs w:val="52"/>
        </w:rPr>
        <w:lastRenderedPageBreak/>
        <w:t>The Special Educational Needs &amp; Disability Code of Practice: 0 – 25 Years (2015)</w:t>
      </w:r>
    </w:p>
    <w:p w14:paraId="0B79CE3B" w14:textId="38566BAE" w:rsidR="00005A99" w:rsidRPr="009775CA" w:rsidRDefault="007A02E9" w:rsidP="00F36D5B">
      <w:pPr>
        <w:jc w:val="both"/>
        <w:rPr>
          <w:rFonts w:ascii="Arial" w:hAnsi="Arial" w:cs="Arial"/>
          <w:sz w:val="24"/>
          <w:szCs w:val="24"/>
        </w:rPr>
      </w:pPr>
      <w:r w:rsidRPr="009775CA">
        <w:rPr>
          <w:rFonts w:ascii="Arial" w:hAnsi="Arial" w:cs="Arial"/>
          <w:sz w:val="24"/>
          <w:szCs w:val="24"/>
        </w:rPr>
        <w:t>In developing this guidance, consideration has been given to the principles and processes outlined in “The Special Educational Needs and Disability Code of Practice: 0 -25 Years (2015)”</w:t>
      </w:r>
      <w:r w:rsidR="00DA500D" w:rsidRPr="009775CA">
        <w:rPr>
          <w:rFonts w:ascii="Arial" w:hAnsi="Arial" w:cs="Arial"/>
          <w:sz w:val="24"/>
          <w:szCs w:val="24"/>
        </w:rPr>
        <w:t xml:space="preserve">. This </w:t>
      </w:r>
      <w:r w:rsidR="00F31611" w:rsidRPr="009775CA">
        <w:rPr>
          <w:rFonts w:ascii="Arial" w:hAnsi="Arial" w:cs="Arial"/>
          <w:sz w:val="24"/>
          <w:szCs w:val="24"/>
        </w:rPr>
        <w:t xml:space="preserve">is a key </w:t>
      </w:r>
      <w:r w:rsidR="00DA500D" w:rsidRPr="009775CA">
        <w:rPr>
          <w:rFonts w:ascii="Arial" w:hAnsi="Arial" w:cs="Arial"/>
          <w:sz w:val="24"/>
          <w:szCs w:val="24"/>
        </w:rPr>
        <w:t xml:space="preserve">document </w:t>
      </w:r>
      <w:r w:rsidR="00F31611" w:rsidRPr="009775CA">
        <w:rPr>
          <w:rFonts w:ascii="Arial" w:hAnsi="Arial" w:cs="Arial"/>
          <w:sz w:val="24"/>
          <w:szCs w:val="24"/>
        </w:rPr>
        <w:t xml:space="preserve">that </w:t>
      </w:r>
      <w:r w:rsidR="00DA500D" w:rsidRPr="009775CA">
        <w:rPr>
          <w:rFonts w:ascii="Arial" w:hAnsi="Arial" w:cs="Arial"/>
          <w:sz w:val="24"/>
          <w:szCs w:val="24"/>
        </w:rPr>
        <w:t xml:space="preserve">should be used as a reference in supporting and developing provision for children and young people </w:t>
      </w:r>
      <w:r w:rsidR="00D8164C" w:rsidRPr="009775CA">
        <w:rPr>
          <w:rFonts w:ascii="Arial" w:hAnsi="Arial" w:cs="Arial"/>
          <w:sz w:val="24"/>
          <w:szCs w:val="24"/>
        </w:rPr>
        <w:t xml:space="preserve">(CYP) </w:t>
      </w:r>
      <w:r w:rsidR="00DA500D" w:rsidRPr="009775CA">
        <w:rPr>
          <w:rFonts w:ascii="Arial" w:hAnsi="Arial" w:cs="Arial"/>
          <w:sz w:val="24"/>
          <w:szCs w:val="24"/>
        </w:rPr>
        <w:t>identified as having a Special Educational Need or Disability (SEND)</w:t>
      </w:r>
      <w:r w:rsidR="00F31611" w:rsidRPr="009775CA">
        <w:rPr>
          <w:rFonts w:ascii="Arial" w:hAnsi="Arial" w:cs="Arial"/>
          <w:sz w:val="24"/>
          <w:szCs w:val="24"/>
        </w:rPr>
        <w:t>.</w:t>
      </w:r>
    </w:p>
    <w:p w14:paraId="473490F0" w14:textId="5458C470" w:rsidR="00F36D5B" w:rsidRPr="00184042" w:rsidRDefault="00000000" w:rsidP="00184042">
      <w:pPr>
        <w:widowControl w:val="0"/>
        <w:rPr>
          <w:sz w:val="20"/>
          <w:szCs w:val="20"/>
        </w:rPr>
      </w:pPr>
      <w:r>
        <w:pict w14:anchorId="1F427A41">
          <v:roundrect id="Text Box 59" o:spid="_x0000_s2161" style="width:375pt;height:266.25pt;visibility:visible;mso-wrap-style:square;mso-left-percent:-10001;mso-top-percent:-10001;mso-position-horizontal:absolute;mso-position-horizontal-relative:char;mso-position-vertical:absolute;mso-position-vertical-relative:line;mso-left-percent:-10001;mso-top-percent:-10001;v-text-anchor:top" arcsize="10923f" fillcolor="#91bce3 [2168]" strokecolor="#5b9bd5 [3208]" strokeweight=".5pt">
            <v:fill color2="#7aaddd [2616]" rotate="t" colors="0 #b1cbe9;.5 #a3c1e5;1 #92b9e4" focus="100%" type="gradient">
              <o:fill v:ext="view" type="gradientUnscaled"/>
            </v:fill>
            <v:stroke joinstyle="miter"/>
            <v:textbox>
              <w:txbxContent>
                <w:p w14:paraId="41073176" w14:textId="77777777" w:rsidR="006E48E2" w:rsidRPr="00D85EC7" w:rsidRDefault="006E48E2" w:rsidP="006E48E2">
                  <w:pPr>
                    <w:spacing w:line="276" w:lineRule="auto"/>
                    <w:jc w:val="both"/>
                    <w:rPr>
                      <w:rFonts w:ascii="Arial" w:hAnsi="Arial" w:cs="Arial"/>
                    </w:rPr>
                  </w:pPr>
                  <w:r w:rsidRPr="00D85EC7">
                    <w:rPr>
                      <w:rFonts w:ascii="Arial" w:hAnsi="Arial" w:cs="Arial"/>
                    </w:rPr>
                    <w:t xml:space="preserve">“Class and subject teachers, supported by the senior leadership team (SLT), should make regular assessments of progress for all pupils. These should seek to identify pupils making less than expected progress given their age and individual circumstances. </w:t>
                  </w:r>
                </w:p>
                <w:p w14:paraId="4C014F56" w14:textId="77777777" w:rsidR="006E48E2" w:rsidRPr="00D85EC7" w:rsidRDefault="006E48E2" w:rsidP="006E48E2">
                  <w:pPr>
                    <w:spacing w:line="276" w:lineRule="auto"/>
                    <w:jc w:val="both"/>
                    <w:rPr>
                      <w:rFonts w:ascii="Arial" w:hAnsi="Arial" w:cs="Arial"/>
                    </w:rPr>
                  </w:pPr>
                  <w:r w:rsidRPr="00D85EC7">
                    <w:rPr>
                      <w:rFonts w:ascii="Arial" w:hAnsi="Arial" w:cs="Arial"/>
                    </w:rPr>
                    <w:t>This can be characterised by progress which:</w:t>
                  </w:r>
                </w:p>
                <w:p w14:paraId="694D7D6B" w14:textId="77777777" w:rsidR="006E48E2" w:rsidRPr="00D85EC7" w:rsidRDefault="006E48E2" w:rsidP="006E48E2">
                  <w:pPr>
                    <w:pStyle w:val="ListParagraph"/>
                    <w:numPr>
                      <w:ilvl w:val="0"/>
                      <w:numId w:val="1"/>
                    </w:numPr>
                    <w:spacing w:line="276" w:lineRule="auto"/>
                    <w:jc w:val="both"/>
                    <w:rPr>
                      <w:rFonts w:ascii="Arial" w:hAnsi="Arial" w:cs="Arial"/>
                    </w:rPr>
                  </w:pPr>
                  <w:r w:rsidRPr="00D85EC7">
                    <w:rPr>
                      <w:rFonts w:ascii="Arial" w:hAnsi="Arial" w:cs="Arial"/>
                    </w:rPr>
                    <w:t>Is significantly slower than that of their peers starting from the same baseline</w:t>
                  </w:r>
                </w:p>
                <w:p w14:paraId="5CD15048" w14:textId="77777777" w:rsidR="006E48E2" w:rsidRPr="00D85EC7" w:rsidRDefault="006E48E2" w:rsidP="006E48E2">
                  <w:pPr>
                    <w:pStyle w:val="ListParagraph"/>
                    <w:numPr>
                      <w:ilvl w:val="0"/>
                      <w:numId w:val="1"/>
                    </w:numPr>
                    <w:spacing w:line="276" w:lineRule="auto"/>
                    <w:jc w:val="both"/>
                    <w:rPr>
                      <w:rFonts w:ascii="Arial" w:hAnsi="Arial" w:cs="Arial"/>
                    </w:rPr>
                  </w:pPr>
                  <w:r w:rsidRPr="00D85EC7">
                    <w:rPr>
                      <w:rFonts w:ascii="Arial" w:hAnsi="Arial" w:cs="Arial"/>
                    </w:rPr>
                    <w:t>Fails to match or better the child’s previous rate of progress</w:t>
                  </w:r>
                </w:p>
                <w:p w14:paraId="6501AEE6" w14:textId="77777777" w:rsidR="006E48E2" w:rsidRPr="00D85EC7" w:rsidRDefault="006E48E2" w:rsidP="006E48E2">
                  <w:pPr>
                    <w:pStyle w:val="ListParagraph"/>
                    <w:numPr>
                      <w:ilvl w:val="0"/>
                      <w:numId w:val="1"/>
                    </w:numPr>
                    <w:spacing w:line="276" w:lineRule="auto"/>
                    <w:jc w:val="both"/>
                    <w:rPr>
                      <w:rFonts w:ascii="Arial" w:hAnsi="Arial" w:cs="Arial"/>
                    </w:rPr>
                  </w:pPr>
                  <w:r w:rsidRPr="00D85EC7">
                    <w:rPr>
                      <w:rFonts w:ascii="Arial" w:hAnsi="Arial" w:cs="Arial"/>
                    </w:rPr>
                    <w:t>Fails to close the attainment gap between the child and their peers</w:t>
                  </w:r>
                </w:p>
                <w:p w14:paraId="0C9F981B" w14:textId="77777777" w:rsidR="006E48E2" w:rsidRPr="00D85EC7" w:rsidRDefault="006E48E2" w:rsidP="006E48E2">
                  <w:pPr>
                    <w:pStyle w:val="ListParagraph"/>
                    <w:numPr>
                      <w:ilvl w:val="0"/>
                      <w:numId w:val="1"/>
                    </w:numPr>
                    <w:spacing w:line="276" w:lineRule="auto"/>
                    <w:jc w:val="both"/>
                    <w:rPr>
                      <w:rFonts w:ascii="Arial" w:hAnsi="Arial" w:cs="Arial"/>
                      <w:b/>
                      <w:bCs/>
                      <w:i/>
                      <w:iCs/>
                    </w:rPr>
                  </w:pPr>
                  <w:r w:rsidRPr="00D85EC7">
                    <w:rPr>
                      <w:rFonts w:ascii="Arial" w:hAnsi="Arial" w:cs="Arial"/>
                    </w:rPr>
                    <w:t xml:space="preserve">Widens the attainment gap” – </w:t>
                  </w:r>
                  <w:r w:rsidRPr="00D85EC7">
                    <w:rPr>
                      <w:rFonts w:ascii="Arial" w:hAnsi="Arial" w:cs="Arial"/>
                      <w:b/>
                      <w:bCs/>
                      <w:i/>
                      <w:iCs/>
                    </w:rPr>
                    <w:t>CoP 6.17</w:t>
                  </w:r>
                </w:p>
                <w:p w14:paraId="619B0286" w14:textId="26C8941B" w:rsidR="006E48E2" w:rsidRPr="00D85EC7" w:rsidRDefault="006E48E2" w:rsidP="006E48E2">
                  <w:pPr>
                    <w:spacing w:line="276" w:lineRule="auto"/>
                    <w:jc w:val="both"/>
                    <w:rPr>
                      <w:rFonts w:ascii="Arial" w:hAnsi="Arial" w:cs="Arial"/>
                    </w:rPr>
                  </w:pPr>
                  <w:r w:rsidRPr="00D85EC7">
                    <w:rPr>
                      <w:rFonts w:ascii="Arial" w:hAnsi="Arial" w:cs="Arial"/>
                    </w:rPr>
                    <w:t xml:space="preserve">“It can include progress in areas other than attainment – for instance, where a pupil needs to make additional progress with wider development or social needs in order to make a successful transition to adult life.” – </w:t>
                  </w:r>
                  <w:r w:rsidRPr="00D85EC7">
                    <w:rPr>
                      <w:rFonts w:ascii="Arial" w:hAnsi="Arial" w:cs="Arial"/>
                      <w:b/>
                      <w:bCs/>
                      <w:i/>
                      <w:iCs/>
                    </w:rPr>
                    <w:t>CoP 6.18</w:t>
                  </w:r>
                  <w:r>
                    <w:rPr>
                      <w:rFonts w:ascii="Arial" w:hAnsi="Arial" w:cs="Arial"/>
                      <w:b/>
                      <w:bCs/>
                      <w:i/>
                      <w:iCs/>
                    </w:rPr>
                    <w:t xml:space="preserve">     </w:t>
                  </w:r>
                </w:p>
              </w:txbxContent>
            </v:textbox>
            <w10:anchorlock/>
          </v:roundrect>
        </w:pict>
      </w:r>
      <w:r w:rsidR="006E48E2">
        <w:t xml:space="preserve">     </w:t>
      </w:r>
      <w:r>
        <w:pict w14:anchorId="5CD1E3F8">
          <v:roundrect id="Text Box 60" o:spid="_x0000_s2160" style="width:295.5pt;height:215.25pt;visibility:visible;mso-wrap-style:square;mso-left-percent:-10001;mso-top-percent:-10001;mso-position-horizontal:absolute;mso-position-horizontal-relative:char;mso-position-vertical:absolute;mso-position-vertical-relative:line;mso-left-percent:-10001;mso-top-percent:-10001;v-text-anchor:top" arcsize="10923f" fillcolor="#f7caac [1301]" strokecolor="#f7caac [1301]" strokeweight=".5pt">
            <v:stroke joinstyle="miter"/>
            <v:textbox>
              <w:txbxContent>
                <w:p w14:paraId="21489504" w14:textId="419C6F1B" w:rsidR="006E48E2" w:rsidRDefault="006E48E2" w:rsidP="006E48E2">
                  <w:pPr>
                    <w:spacing w:line="276" w:lineRule="auto"/>
                    <w:jc w:val="both"/>
                    <w:rPr>
                      <w:rFonts w:ascii="Arial" w:hAnsi="Arial" w:cs="Arial"/>
                      <w:b/>
                      <w:bCs/>
                      <w:i/>
                      <w:iCs/>
                    </w:rPr>
                  </w:pPr>
                  <w:r>
                    <w:rPr>
                      <w:rFonts w:ascii="Arial" w:hAnsi="Arial" w:cs="Arial"/>
                    </w:rPr>
                    <w:t>“</w:t>
                  </w:r>
                  <w:r w:rsidRPr="00EA6B84">
                    <w:rPr>
                      <w:rFonts w:ascii="Arial" w:hAnsi="Arial" w:cs="Arial"/>
                    </w:rPr>
                    <w:t xml:space="preserve">The first response to such progress should be </w:t>
                  </w:r>
                  <w:r w:rsidRPr="00746D8F">
                    <w:rPr>
                      <w:rFonts w:ascii="Arial" w:hAnsi="Arial" w:cs="Arial"/>
                      <w:b/>
                      <w:bCs/>
                    </w:rPr>
                    <w:t>high quality teaching</w:t>
                  </w:r>
                  <w:r w:rsidR="00746D8F">
                    <w:rPr>
                      <w:rFonts w:ascii="Arial" w:hAnsi="Arial" w:cs="Arial"/>
                      <w:b/>
                      <w:bCs/>
                    </w:rPr>
                    <w:t xml:space="preserve"> (HQT)</w:t>
                  </w:r>
                  <w:r w:rsidRPr="00746D8F">
                    <w:rPr>
                      <w:rFonts w:ascii="Arial" w:hAnsi="Arial" w:cs="Arial"/>
                      <w:b/>
                      <w:bCs/>
                    </w:rPr>
                    <w:t xml:space="preserve"> </w:t>
                  </w:r>
                  <w:r w:rsidRPr="00EA6B84">
                    <w:rPr>
                      <w:rFonts w:ascii="Arial" w:hAnsi="Arial" w:cs="Arial"/>
                    </w:rPr>
                    <w:t xml:space="preserve">targeted at their areas of weakness. Where progress continues to be less than expected the class or subject teacher, working with the SENCO, should assess whether the child has SEN. While informally gathering evidence (including the views of the pupil and their parents) schools should not delay in putting in place extra teaching or other rigorous interventions designed to secure better progress, where required. The pupil’s response to such support can help identify their particular </w:t>
                  </w:r>
                  <w:r>
                    <w:rPr>
                      <w:rFonts w:ascii="Arial" w:hAnsi="Arial" w:cs="Arial"/>
                    </w:rPr>
                    <w:t>N</w:t>
                  </w:r>
                  <w:r w:rsidRPr="00EA6B84">
                    <w:rPr>
                      <w:rFonts w:ascii="Arial" w:hAnsi="Arial" w:cs="Arial"/>
                    </w:rPr>
                    <w:t>eeds</w:t>
                  </w:r>
                  <w:r>
                    <w:rPr>
                      <w:rFonts w:ascii="Arial" w:hAnsi="Arial" w:cs="Arial"/>
                    </w:rPr>
                    <w:t xml:space="preserve">” – </w:t>
                  </w:r>
                  <w:r w:rsidRPr="00EA6B84">
                    <w:rPr>
                      <w:rFonts w:ascii="Arial" w:hAnsi="Arial" w:cs="Arial"/>
                      <w:b/>
                      <w:bCs/>
                      <w:i/>
                      <w:iCs/>
                    </w:rPr>
                    <w:t>CoP 6.19</w:t>
                  </w:r>
                  <w:r>
                    <w:rPr>
                      <w:rFonts w:ascii="Arial" w:hAnsi="Arial" w:cs="Arial"/>
                      <w:b/>
                      <w:bCs/>
                      <w:i/>
                      <w:iCs/>
                    </w:rPr>
                    <w:t xml:space="preserve">         </w:t>
                  </w:r>
                </w:p>
                <w:p w14:paraId="788979B1" w14:textId="77777777" w:rsidR="006E48E2" w:rsidRDefault="006E48E2" w:rsidP="006E48E2">
                  <w:pPr>
                    <w:spacing w:line="276" w:lineRule="auto"/>
                    <w:jc w:val="both"/>
                    <w:rPr>
                      <w:rFonts w:ascii="Arial" w:hAnsi="Arial" w:cs="Arial"/>
                      <w:b/>
                      <w:bCs/>
                      <w:i/>
                      <w:iCs/>
                    </w:rPr>
                  </w:pPr>
                </w:p>
                <w:p w14:paraId="4D0E60D4" w14:textId="77777777" w:rsidR="006E48E2" w:rsidRDefault="006E48E2" w:rsidP="006E48E2">
                  <w:pPr>
                    <w:spacing w:line="276" w:lineRule="auto"/>
                    <w:jc w:val="both"/>
                    <w:rPr>
                      <w:rFonts w:ascii="Arial" w:hAnsi="Arial" w:cs="Arial"/>
                      <w:b/>
                      <w:bCs/>
                      <w:i/>
                      <w:iCs/>
                    </w:rPr>
                  </w:pPr>
                </w:p>
                <w:p w14:paraId="3BA583A7" w14:textId="77777777" w:rsidR="006E48E2" w:rsidRDefault="006E48E2" w:rsidP="006E48E2">
                  <w:pPr>
                    <w:spacing w:line="276" w:lineRule="auto"/>
                    <w:jc w:val="both"/>
                    <w:rPr>
                      <w:rFonts w:ascii="Arial" w:hAnsi="Arial" w:cs="Arial"/>
                      <w:b/>
                      <w:bCs/>
                      <w:i/>
                      <w:iCs/>
                    </w:rPr>
                  </w:pPr>
                </w:p>
                <w:p w14:paraId="57B860F4" w14:textId="77777777" w:rsidR="006E48E2" w:rsidRDefault="006E48E2" w:rsidP="006E48E2">
                  <w:pPr>
                    <w:spacing w:line="276" w:lineRule="auto"/>
                    <w:jc w:val="both"/>
                    <w:rPr>
                      <w:rFonts w:ascii="Arial" w:hAnsi="Arial" w:cs="Arial"/>
                      <w:b/>
                      <w:bCs/>
                      <w:i/>
                      <w:iCs/>
                    </w:rPr>
                  </w:pPr>
                </w:p>
                <w:p w14:paraId="576C4ED3" w14:textId="77777777" w:rsidR="006E48E2" w:rsidRPr="00EA6B84" w:rsidRDefault="006E48E2" w:rsidP="006E48E2">
                  <w:pPr>
                    <w:spacing w:line="276" w:lineRule="auto"/>
                    <w:jc w:val="both"/>
                    <w:rPr>
                      <w:rFonts w:ascii="Arial" w:hAnsi="Arial" w:cs="Arial"/>
                      <w:b/>
                      <w:bCs/>
                      <w:i/>
                      <w:iCs/>
                    </w:rPr>
                  </w:pPr>
                </w:p>
              </w:txbxContent>
            </v:textbox>
            <w10:anchorlock/>
          </v:roundrect>
        </w:pict>
      </w:r>
      <w:r w:rsidR="006E48E2">
        <w:t xml:space="preserve">     </w:t>
      </w:r>
    </w:p>
    <w:p w14:paraId="279A884F" w14:textId="77777777" w:rsidR="0036265D" w:rsidRDefault="0036265D" w:rsidP="0036265D">
      <w:pPr>
        <w:widowControl w:val="0"/>
        <w:tabs>
          <w:tab w:val="left" w:pos="2946"/>
        </w:tabs>
        <w:ind w:firstLine="720"/>
        <w:jc w:val="both"/>
        <w:rPr>
          <w:rFonts w:ascii="Arial" w:hAnsi="Arial" w:cs="Arial"/>
          <w:b/>
          <w:bCs/>
          <w:color w:val="2F5496" w:themeColor="accent1" w:themeShade="BF"/>
          <w:sz w:val="52"/>
          <w:szCs w:val="52"/>
        </w:rPr>
      </w:pPr>
    </w:p>
    <w:p w14:paraId="11E36869" w14:textId="77777777" w:rsidR="00D30EC4" w:rsidRDefault="00D30EC4" w:rsidP="00F36D5B">
      <w:pPr>
        <w:widowControl w:val="0"/>
        <w:tabs>
          <w:tab w:val="left" w:pos="2946"/>
        </w:tabs>
        <w:jc w:val="both"/>
        <w:rPr>
          <w:rFonts w:ascii="Arial" w:hAnsi="Arial" w:cs="Arial"/>
          <w:b/>
          <w:bCs/>
          <w:color w:val="2F5496" w:themeColor="accent1" w:themeShade="BF"/>
          <w:sz w:val="52"/>
          <w:szCs w:val="52"/>
        </w:rPr>
      </w:pPr>
    </w:p>
    <w:p w14:paraId="77918DD3" w14:textId="3AC37E9B" w:rsidR="00B5709A" w:rsidRPr="00D30EC4" w:rsidRDefault="00846AED" w:rsidP="00F36D5B">
      <w:pPr>
        <w:widowControl w:val="0"/>
        <w:tabs>
          <w:tab w:val="left" w:pos="2946"/>
        </w:tabs>
        <w:jc w:val="both"/>
        <w:rPr>
          <w:rFonts w:ascii="Arial" w:hAnsi="Arial" w:cs="Arial"/>
          <w:b/>
          <w:bCs/>
          <w:color w:val="2F5496" w:themeColor="accent1" w:themeShade="BF"/>
          <w:sz w:val="52"/>
          <w:szCs w:val="52"/>
        </w:rPr>
      </w:pPr>
      <w:r w:rsidRPr="00846AED">
        <w:rPr>
          <w:rFonts w:ascii="Arial" w:hAnsi="Arial" w:cs="Arial"/>
          <w:b/>
          <w:bCs/>
          <w:color w:val="2F5496" w:themeColor="accent1" w:themeShade="BF"/>
          <w:sz w:val="52"/>
          <w:szCs w:val="52"/>
        </w:rPr>
        <w:lastRenderedPageBreak/>
        <w:t>Social, Emotional &amp; Mental Health (SEMH)</w:t>
      </w:r>
    </w:p>
    <w:p w14:paraId="4FF7FAB8" w14:textId="0CDC4A1B" w:rsidR="00F36D5B" w:rsidRPr="00F36D5B" w:rsidRDefault="00F36D5B" w:rsidP="00F36D5B">
      <w:pPr>
        <w:widowControl w:val="0"/>
        <w:tabs>
          <w:tab w:val="left" w:pos="2946"/>
        </w:tabs>
        <w:jc w:val="both"/>
        <w:rPr>
          <w:rFonts w:ascii="Arial" w:hAnsi="Arial" w:cs="Arial"/>
          <w:b/>
          <w:bCs/>
          <w:sz w:val="24"/>
          <w:szCs w:val="24"/>
        </w:rPr>
      </w:pPr>
      <w:r w:rsidRPr="00F36D5B">
        <w:rPr>
          <w:rFonts w:ascii="Arial" w:hAnsi="Arial" w:cs="Arial"/>
          <w:b/>
          <w:bCs/>
          <w:sz w:val="24"/>
          <w:szCs w:val="24"/>
        </w:rPr>
        <w:t>The SEND Code of Practice 0-25 years (2015), describes SEMH as</w:t>
      </w:r>
      <w:r w:rsidR="00AD067C">
        <w:rPr>
          <w:rFonts w:ascii="Arial" w:hAnsi="Arial" w:cs="Arial"/>
          <w:b/>
          <w:bCs/>
          <w:sz w:val="24"/>
          <w:szCs w:val="24"/>
        </w:rPr>
        <w:t>:</w:t>
      </w:r>
    </w:p>
    <w:p w14:paraId="775A3996" w14:textId="77777777" w:rsidR="00F36D5B" w:rsidRPr="00F36D5B" w:rsidRDefault="00F36D5B" w:rsidP="00F04E9E">
      <w:pPr>
        <w:widowControl w:val="0"/>
        <w:tabs>
          <w:tab w:val="left" w:pos="2946"/>
        </w:tabs>
        <w:ind w:left="720"/>
        <w:jc w:val="both"/>
        <w:rPr>
          <w:rFonts w:ascii="Arial" w:hAnsi="Arial" w:cs="Arial"/>
          <w:sz w:val="24"/>
          <w:szCs w:val="24"/>
        </w:rPr>
      </w:pPr>
      <w:r w:rsidRPr="00F36D5B">
        <w:rPr>
          <w:rFonts w:ascii="Arial" w:hAnsi="Arial" w:cs="Arial"/>
          <w:sz w:val="24"/>
          <w:szCs w:val="24"/>
        </w:rPr>
        <w:t xml:space="preserve"> </w:t>
      </w:r>
      <w:r w:rsidRPr="00F04E9E">
        <w:rPr>
          <w:rFonts w:ascii="Arial" w:hAnsi="Arial" w:cs="Arial"/>
          <w:b/>
          <w:bCs/>
          <w:sz w:val="24"/>
          <w:szCs w:val="24"/>
        </w:rPr>
        <w:t>6.32</w:t>
      </w:r>
      <w:r w:rsidRPr="00F36D5B">
        <w:rPr>
          <w:rFonts w:ascii="Arial" w:hAnsi="Arial" w:cs="Arial"/>
          <w:sz w:val="24"/>
          <w:szCs w:val="24"/>
        </w:rPr>
        <w:t xml:space="preserve">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14:paraId="5B601A0A" w14:textId="77777777" w:rsidR="00F36D5B" w:rsidRPr="00F36D5B" w:rsidRDefault="00F36D5B" w:rsidP="00F04E9E">
      <w:pPr>
        <w:widowControl w:val="0"/>
        <w:tabs>
          <w:tab w:val="left" w:pos="2946"/>
        </w:tabs>
        <w:ind w:left="720"/>
        <w:jc w:val="both"/>
        <w:rPr>
          <w:rFonts w:ascii="Arial" w:hAnsi="Arial" w:cs="Arial"/>
          <w:sz w:val="24"/>
          <w:szCs w:val="24"/>
        </w:rPr>
      </w:pPr>
      <w:r w:rsidRPr="00F04E9E">
        <w:rPr>
          <w:rFonts w:ascii="Arial" w:hAnsi="Arial" w:cs="Arial"/>
          <w:b/>
          <w:bCs/>
          <w:sz w:val="24"/>
          <w:szCs w:val="24"/>
        </w:rPr>
        <w:t>6.33</w:t>
      </w:r>
      <w:r w:rsidRPr="00F36D5B">
        <w:rPr>
          <w:rFonts w:ascii="Arial" w:hAnsi="Arial" w:cs="Arial"/>
          <w:sz w:val="24"/>
          <w:szCs w:val="24"/>
        </w:rPr>
        <w:t xml:space="preserve"> Schools and colleges should have clear processes to support children and young people, including how they will manage the effect of any disruptive behaviour so it does not adversely affect other pupils. </w:t>
      </w:r>
    </w:p>
    <w:p w14:paraId="6CB677D8" w14:textId="77777777" w:rsidR="00B36FDA" w:rsidRDefault="00B36FDA" w:rsidP="00F36D5B">
      <w:pPr>
        <w:widowControl w:val="0"/>
        <w:tabs>
          <w:tab w:val="left" w:pos="2946"/>
        </w:tabs>
        <w:jc w:val="both"/>
        <w:rPr>
          <w:rFonts w:ascii="Arial" w:hAnsi="Arial" w:cs="Arial"/>
          <w:kern w:val="24"/>
          <w:sz w:val="24"/>
          <w:szCs w:val="24"/>
        </w:rPr>
      </w:pPr>
    </w:p>
    <w:p w14:paraId="10D3D6DD" w14:textId="60894362" w:rsidR="00F36D5B" w:rsidRDefault="00F36D5B" w:rsidP="00F36D5B">
      <w:pPr>
        <w:widowControl w:val="0"/>
        <w:tabs>
          <w:tab w:val="left" w:pos="2946"/>
        </w:tabs>
        <w:jc w:val="both"/>
        <w:rPr>
          <w:rFonts w:ascii="Arial" w:hAnsi="Arial" w:cs="Arial"/>
          <w:kern w:val="24"/>
          <w:sz w:val="24"/>
          <w:szCs w:val="24"/>
        </w:rPr>
      </w:pPr>
      <w:r w:rsidRPr="00F36D5B">
        <w:rPr>
          <w:rFonts w:ascii="Arial" w:hAnsi="Arial" w:cs="Arial"/>
          <w:kern w:val="24"/>
          <w:sz w:val="24"/>
          <w:szCs w:val="24"/>
        </w:rPr>
        <w:t xml:space="preserve">Previous Code of Practice referred to children with behaviour, emotional and social needs but this has now changed to SEMH to recognise that </w:t>
      </w:r>
      <w:r w:rsidRPr="00504B2D">
        <w:rPr>
          <w:rFonts w:ascii="Arial" w:hAnsi="Arial" w:cs="Arial"/>
          <w:b/>
          <w:bCs/>
          <w:kern w:val="24"/>
          <w:sz w:val="24"/>
          <w:szCs w:val="24"/>
        </w:rPr>
        <w:t>behaviour is not a cause but a function of underlying needs</w:t>
      </w:r>
      <w:r w:rsidRPr="00F36D5B">
        <w:rPr>
          <w:rFonts w:ascii="Arial" w:hAnsi="Arial" w:cs="Arial"/>
          <w:kern w:val="24"/>
          <w:sz w:val="24"/>
          <w:szCs w:val="24"/>
        </w:rPr>
        <w:t xml:space="preserve"> and this is one of the most significant changes in the new Code of Practice</w:t>
      </w:r>
      <w:r w:rsidR="00AD067C">
        <w:rPr>
          <w:rFonts w:ascii="Arial" w:hAnsi="Arial" w:cs="Arial"/>
          <w:kern w:val="24"/>
          <w:sz w:val="24"/>
          <w:szCs w:val="24"/>
        </w:rPr>
        <w:t>:</w:t>
      </w:r>
    </w:p>
    <w:p w14:paraId="3B08E674" w14:textId="77777777" w:rsidR="003C6D5D" w:rsidRDefault="003C6D5D" w:rsidP="00F04E9E">
      <w:pPr>
        <w:widowControl w:val="0"/>
        <w:tabs>
          <w:tab w:val="left" w:pos="2946"/>
        </w:tabs>
        <w:spacing w:line="276" w:lineRule="auto"/>
        <w:ind w:left="720"/>
        <w:jc w:val="both"/>
        <w:rPr>
          <w:rFonts w:ascii="Arial" w:hAnsi="Arial" w:cs="Arial"/>
          <w:b/>
          <w:bCs/>
          <w:sz w:val="24"/>
          <w:szCs w:val="24"/>
        </w:rPr>
      </w:pPr>
    </w:p>
    <w:p w14:paraId="5E2FC9A9" w14:textId="7BEFD69B" w:rsidR="00F04E9E" w:rsidRDefault="00F04E9E" w:rsidP="00F04E9E">
      <w:pPr>
        <w:widowControl w:val="0"/>
        <w:tabs>
          <w:tab w:val="left" w:pos="2946"/>
        </w:tabs>
        <w:spacing w:line="276" w:lineRule="auto"/>
        <w:ind w:left="720"/>
        <w:jc w:val="both"/>
        <w:rPr>
          <w:rFonts w:ascii="Arial" w:hAnsi="Arial" w:cs="Arial"/>
          <w:sz w:val="24"/>
          <w:szCs w:val="24"/>
        </w:rPr>
      </w:pPr>
      <w:r w:rsidRPr="00F04E9E">
        <w:rPr>
          <w:rFonts w:ascii="Arial" w:hAnsi="Arial" w:cs="Arial"/>
          <w:b/>
          <w:bCs/>
          <w:sz w:val="24"/>
          <w:szCs w:val="24"/>
        </w:rPr>
        <w:t>6.21</w:t>
      </w:r>
      <w:r>
        <w:rPr>
          <w:rFonts w:ascii="Arial" w:hAnsi="Arial" w:cs="Arial"/>
          <w:sz w:val="24"/>
          <w:szCs w:val="24"/>
        </w:rPr>
        <w:t xml:space="preserve"> </w:t>
      </w:r>
      <w:r w:rsidRPr="00F04E9E">
        <w:rPr>
          <w:rFonts w:ascii="Arial" w:hAnsi="Arial" w:cs="Arial"/>
          <w:sz w:val="24"/>
          <w:szCs w:val="24"/>
        </w:rPr>
        <w:t>Persistent disruptive or withdrawn behaviours do not necessarily mean that a child or young person has SEN. Where there are concerns, there should be an assessment to determine whether there are any causal factors such as undiagnosed learning difficulties, difficulties with communication or mental health issues. If it is thought housing, family or other domestic circumstances may be contributing to the presenting behaviour a multi-agency approach, supported by the use of approaches such as the Early Help Assessment, may be appropriate. In all cases, early identification and intervention can significantly reduce the use of more costly intervention at a later stage</w:t>
      </w:r>
      <w:r w:rsidR="00E55A04">
        <w:rPr>
          <w:rFonts w:ascii="Arial" w:hAnsi="Arial" w:cs="Arial"/>
          <w:sz w:val="24"/>
          <w:szCs w:val="24"/>
        </w:rPr>
        <w:t>.</w:t>
      </w:r>
    </w:p>
    <w:p w14:paraId="229C3B04" w14:textId="6EECBAE0" w:rsidR="00E55A04" w:rsidRDefault="00E55A04" w:rsidP="00F04E9E">
      <w:pPr>
        <w:widowControl w:val="0"/>
        <w:tabs>
          <w:tab w:val="left" w:pos="2946"/>
        </w:tabs>
        <w:spacing w:line="276" w:lineRule="auto"/>
        <w:ind w:left="720"/>
        <w:jc w:val="both"/>
        <w:rPr>
          <w:rFonts w:ascii="Arial" w:hAnsi="Arial" w:cs="Arial"/>
          <w:sz w:val="24"/>
          <w:szCs w:val="24"/>
        </w:rPr>
      </w:pPr>
      <w:r w:rsidRPr="00E55A04">
        <w:rPr>
          <w:rFonts w:ascii="Arial" w:hAnsi="Arial" w:cs="Arial"/>
          <w:b/>
          <w:bCs/>
          <w:sz w:val="24"/>
          <w:szCs w:val="24"/>
        </w:rPr>
        <w:t>6.59</w:t>
      </w:r>
      <w:r>
        <w:rPr>
          <w:rFonts w:ascii="Arial" w:hAnsi="Arial" w:cs="Arial"/>
          <w:sz w:val="24"/>
          <w:szCs w:val="24"/>
        </w:rPr>
        <w:t xml:space="preserve"> </w:t>
      </w:r>
      <w:r w:rsidRPr="00E55A04">
        <w:rPr>
          <w:rFonts w:ascii="Arial" w:hAnsi="Arial" w:cs="Arial"/>
          <w:sz w:val="24"/>
          <w:szCs w:val="24"/>
        </w:rPr>
        <w:t xml:space="preserve">Schools may involve specialists </w:t>
      </w:r>
      <w:r w:rsidRPr="00AD067C">
        <w:rPr>
          <w:rFonts w:ascii="Arial" w:hAnsi="Arial" w:cs="Arial"/>
          <w:b/>
          <w:bCs/>
          <w:sz w:val="24"/>
          <w:szCs w:val="24"/>
        </w:rPr>
        <w:t>at any point to advise</w:t>
      </w:r>
      <w:r w:rsidRPr="00E55A04">
        <w:rPr>
          <w:rFonts w:ascii="Arial" w:hAnsi="Arial" w:cs="Arial"/>
          <w:sz w:val="24"/>
          <w:szCs w:val="24"/>
        </w:rPr>
        <w:t xml:space="preserve"> them on early identification of SEN and effective support and interventions. A </w:t>
      </w:r>
      <w:r w:rsidRPr="00AD067C">
        <w:rPr>
          <w:rFonts w:ascii="Arial" w:hAnsi="Arial" w:cs="Arial"/>
          <w:b/>
          <w:bCs/>
          <w:sz w:val="24"/>
          <w:szCs w:val="24"/>
        </w:rPr>
        <w:t>school should always involve a specialist where a pupil continues to make little or no progress</w:t>
      </w:r>
      <w:r w:rsidRPr="00E55A04">
        <w:rPr>
          <w:rFonts w:ascii="Arial" w:hAnsi="Arial" w:cs="Arial"/>
          <w:sz w:val="24"/>
          <w:szCs w:val="24"/>
        </w:rPr>
        <w:t xml:space="preserve"> </w:t>
      </w:r>
      <w:r w:rsidRPr="00AD067C">
        <w:rPr>
          <w:rFonts w:ascii="Arial" w:hAnsi="Arial" w:cs="Arial"/>
          <w:b/>
          <w:bCs/>
          <w:sz w:val="24"/>
          <w:szCs w:val="24"/>
        </w:rPr>
        <w:t>or where they continue to work at levels substantially below those expected of pupils of a similar age despite evidence-based SEN support delivered</w:t>
      </w:r>
      <w:r w:rsidRPr="00E55A04">
        <w:rPr>
          <w:rFonts w:ascii="Arial" w:hAnsi="Arial" w:cs="Arial"/>
          <w:sz w:val="24"/>
          <w:szCs w:val="24"/>
        </w:rPr>
        <w:t xml:space="preserve"> by appropriately trained staff.</w:t>
      </w:r>
      <w:r w:rsidR="00B87F29">
        <w:rPr>
          <w:rFonts w:ascii="Arial" w:hAnsi="Arial" w:cs="Arial"/>
          <w:sz w:val="24"/>
          <w:szCs w:val="24"/>
        </w:rPr>
        <w:t xml:space="preserve"> </w:t>
      </w:r>
    </w:p>
    <w:p w14:paraId="0C7B51A1" w14:textId="6F86B207" w:rsidR="00FD3466" w:rsidRPr="00D81E9D" w:rsidRDefault="00D81E9D" w:rsidP="00782BA3">
      <w:pPr>
        <w:rPr>
          <w:rFonts w:ascii="Arial" w:hAnsi="Arial" w:cs="Arial"/>
          <w:b/>
          <w:bCs/>
          <w:color w:val="2F5496" w:themeColor="accent1" w:themeShade="BF"/>
          <w:sz w:val="40"/>
          <w:szCs w:val="40"/>
        </w:rPr>
      </w:pPr>
      <w:bookmarkStart w:id="2" w:name="Definedareaofneedsemh"/>
      <w:bookmarkEnd w:id="2"/>
      <w:r w:rsidRPr="00D81E9D">
        <w:rPr>
          <w:rFonts w:ascii="Arial" w:hAnsi="Arial" w:cs="Arial"/>
          <w:b/>
          <w:bCs/>
          <w:color w:val="2F5496" w:themeColor="accent1" w:themeShade="BF"/>
          <w:sz w:val="40"/>
          <w:szCs w:val="40"/>
        </w:rPr>
        <w:lastRenderedPageBreak/>
        <w:t>Defined Areas of Need for Social, Emotional &amp; Mental Health</w:t>
      </w:r>
      <w:r w:rsidR="00FD3466">
        <w:rPr>
          <w:noProof/>
        </w:rPr>
        <w:drawing>
          <wp:inline distT="0" distB="0" distL="0" distR="0" wp14:anchorId="6ED07550" wp14:editId="483F3AF8">
            <wp:extent cx="9617075" cy="4886325"/>
            <wp:effectExtent l="0" t="0" r="0" b="0"/>
            <wp:docPr id="12" name="Diagram 12" descr="diagram to identify different SEMH conditio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965F98" w14:textId="77777777" w:rsidR="0021163A" w:rsidRDefault="0021163A" w:rsidP="00FD3466">
      <w:pPr>
        <w:rPr>
          <w:rFonts w:ascii="Arial" w:hAnsi="Arial" w:cs="Arial"/>
          <w:sz w:val="24"/>
          <w:szCs w:val="24"/>
        </w:rPr>
      </w:pPr>
    </w:p>
    <w:p w14:paraId="61EC56A6" w14:textId="6DBD91FC" w:rsidR="00FD3466" w:rsidRPr="00E22B7F" w:rsidRDefault="00FD3466" w:rsidP="00FD3466">
      <w:pPr>
        <w:rPr>
          <w:rFonts w:ascii="Arial" w:hAnsi="Arial" w:cs="Arial"/>
          <w:b/>
          <w:bCs/>
          <w:i/>
          <w:iCs/>
          <w:sz w:val="20"/>
          <w:szCs w:val="20"/>
        </w:rPr>
      </w:pPr>
      <w:r>
        <w:rPr>
          <w:rFonts w:ascii="Arial" w:hAnsi="Arial" w:cs="Arial"/>
          <w:sz w:val="24"/>
          <w:szCs w:val="24"/>
        </w:rPr>
        <w:t>*</w:t>
      </w:r>
      <w:r w:rsidRPr="00E22B7F">
        <w:rPr>
          <w:rFonts w:ascii="Arial" w:hAnsi="Arial" w:cs="Arial"/>
          <w:b/>
          <w:bCs/>
          <w:i/>
          <w:iCs/>
          <w:sz w:val="20"/>
          <w:szCs w:val="20"/>
        </w:rPr>
        <w:t xml:space="preserve">Autistic Spectrum Disorder &amp; Foetal Alcohol Spectrum Disorder are not a primary SEMH need but may be </w:t>
      </w:r>
      <w:r>
        <w:rPr>
          <w:rFonts w:ascii="Arial" w:hAnsi="Arial" w:cs="Arial"/>
          <w:b/>
          <w:bCs/>
          <w:i/>
          <w:iCs/>
          <w:sz w:val="20"/>
          <w:szCs w:val="20"/>
        </w:rPr>
        <w:t xml:space="preserve">a </w:t>
      </w:r>
      <w:r w:rsidRPr="00E22B7F">
        <w:rPr>
          <w:rFonts w:ascii="Arial" w:hAnsi="Arial" w:cs="Arial"/>
          <w:b/>
          <w:bCs/>
          <w:i/>
          <w:iCs/>
          <w:sz w:val="20"/>
          <w:szCs w:val="20"/>
        </w:rPr>
        <w:t>secondary</w:t>
      </w:r>
      <w:r>
        <w:rPr>
          <w:rFonts w:ascii="Arial" w:hAnsi="Arial" w:cs="Arial"/>
          <w:b/>
          <w:bCs/>
          <w:i/>
          <w:iCs/>
          <w:sz w:val="20"/>
          <w:szCs w:val="20"/>
        </w:rPr>
        <w:t xml:space="preserve"> need</w:t>
      </w:r>
    </w:p>
    <w:p w14:paraId="1B843528" w14:textId="715493CD" w:rsidR="00C53D4B" w:rsidRPr="009775CA" w:rsidRDefault="00C53D4B" w:rsidP="00C53D4B">
      <w:pPr>
        <w:rPr>
          <w:rFonts w:ascii="Arial" w:hAnsi="Arial" w:cs="Arial"/>
          <w:color w:val="2F5496" w:themeColor="accent1" w:themeShade="BF"/>
          <w:sz w:val="28"/>
          <w:szCs w:val="28"/>
        </w:rPr>
      </w:pPr>
      <w:bookmarkStart w:id="3" w:name="whatisthegraduatedresponse"/>
      <w:bookmarkEnd w:id="3"/>
      <w:r w:rsidRPr="009775CA">
        <w:rPr>
          <w:rFonts w:ascii="Arial" w:hAnsi="Arial" w:cs="Arial"/>
          <w:b/>
          <w:bCs/>
          <w:color w:val="2F5496" w:themeColor="accent1" w:themeShade="BF"/>
          <w:sz w:val="52"/>
          <w:szCs w:val="52"/>
        </w:rPr>
        <w:lastRenderedPageBreak/>
        <w:t>What Is A Graduated Response?</w:t>
      </w:r>
      <w:r w:rsidRPr="000B3821">
        <w:rPr>
          <w:rFonts w:ascii="Arial" w:hAnsi="Arial" w:cs="Arial"/>
          <w:b/>
          <w:bCs/>
          <w:noProof/>
          <w:color w:val="4472C4" w:themeColor="accent1"/>
          <w:sz w:val="52"/>
          <w:szCs w:val="52"/>
        </w:rPr>
        <w:t xml:space="preserve"> </w:t>
      </w:r>
    </w:p>
    <w:p w14:paraId="7AFBC0E1" w14:textId="57FF390E" w:rsidR="0092181E" w:rsidRPr="009775CA" w:rsidRDefault="00000000" w:rsidP="00C53D4B">
      <w:pPr>
        <w:ind w:firstLine="720"/>
        <w:rPr>
          <w:rFonts w:ascii="Arial" w:hAnsi="Arial" w:cs="Arial"/>
          <w:sz w:val="32"/>
          <w:szCs w:val="32"/>
        </w:rPr>
      </w:pPr>
      <w:r>
        <w:pict w14:anchorId="37913085">
          <v:roundrect id="Text Box 61" o:spid="_x0000_s2159" style="width:697.9pt;height:83.25pt;visibility:visible;mso-wrap-style:square;mso-left-percent:-10001;mso-top-percent:-10001;mso-position-horizontal:absolute;mso-position-horizontal-relative:char;mso-position-vertical:absolute;mso-position-vertical-relative:line;mso-left-percent:-10001;mso-top-percent:-10001;v-text-anchor:top" arcsize="10923f" fillcolor="#91bce3 [2168]" strokecolor="#5b9bd5 [3208]" strokeweight=".5pt">
            <v:fill color2="#7aaddd [2616]" rotate="t" colors="0 #b1cbe9;.5 #a3c1e5;1 #92b9e4" focus="100%" type="gradient">
              <o:fill v:ext="view" type="gradientUnscaled"/>
            </v:fill>
            <v:stroke joinstyle="miter"/>
            <v:textbox>
              <w:txbxContent>
                <w:p w14:paraId="323C71D3" w14:textId="3FBBBF19" w:rsidR="0029199E" w:rsidRPr="009775CA" w:rsidRDefault="0029199E" w:rsidP="0029199E">
                  <w:pPr>
                    <w:spacing w:line="276" w:lineRule="auto"/>
                    <w:jc w:val="center"/>
                    <w:rPr>
                      <w:rFonts w:ascii="Arial" w:hAnsi="Arial" w:cs="Arial"/>
                      <w:b/>
                      <w:bCs/>
                      <w:i/>
                      <w:iCs/>
                      <w:sz w:val="18"/>
                      <w:szCs w:val="18"/>
                    </w:rPr>
                  </w:pPr>
                  <w:r w:rsidRPr="009775CA">
                    <w:rPr>
                      <w:rFonts w:ascii="Arial" w:hAnsi="Arial" w:cs="Arial"/>
                      <w:b/>
                      <w:bCs/>
                      <w:sz w:val="20"/>
                      <w:szCs w:val="20"/>
                    </w:rPr>
                    <w:t>‘</w:t>
                  </w:r>
                  <w:r w:rsidRPr="00DC105D">
                    <w:rPr>
                      <w:rFonts w:ascii="Arial" w:hAnsi="Arial" w:cs="Arial"/>
                      <w:b/>
                      <w:bCs/>
                      <w:sz w:val="18"/>
                      <w:szCs w:val="18"/>
                    </w:rPr>
                    <w:t>Where a pupil is identified as having SEND, schools should take action to remove barriers to learning and put effective special educational provision in place.</w:t>
                  </w:r>
                  <w:r w:rsidRPr="00DC105D">
                    <w:rPr>
                      <w:sz w:val="18"/>
                      <w:szCs w:val="18"/>
                    </w:rPr>
                    <w:t xml:space="preserve"> </w:t>
                  </w:r>
                  <w:r w:rsidRPr="009775CA">
                    <w:rPr>
                      <w:rFonts w:ascii="Arial" w:hAnsi="Arial" w:cs="Arial"/>
                      <w:b/>
                      <w:bCs/>
                      <w:sz w:val="18"/>
                      <w:szCs w:val="18"/>
                      <w:u w:val="single"/>
                    </w:rPr>
                    <w:t>This SEND support should take the form of a four-part cycle</w:t>
                  </w:r>
                  <w:r w:rsidR="00B10D5C" w:rsidRPr="009775CA">
                    <w:rPr>
                      <w:rFonts w:ascii="Arial" w:hAnsi="Arial" w:cs="Arial"/>
                      <w:b/>
                      <w:bCs/>
                      <w:sz w:val="18"/>
                      <w:szCs w:val="18"/>
                      <w:u w:val="single"/>
                    </w:rPr>
                    <w:t xml:space="preserve"> of Assess, Plan, Do, Review (APDR)</w:t>
                  </w:r>
                  <w:r w:rsidRPr="009775CA">
                    <w:rPr>
                      <w:rFonts w:ascii="Arial" w:hAnsi="Arial" w:cs="Arial"/>
                      <w:b/>
                      <w:bCs/>
                      <w:sz w:val="18"/>
                      <w:szCs w:val="18"/>
                    </w:rPr>
                    <w:t xml:space="preserve"> through which earlier decisions and actions are revisited, refined and revised with a growing understanding of the pupil’s needs and of what supports the pupil in making good progress and securing good outcomes. </w:t>
                  </w:r>
                  <w:r w:rsidRPr="00DC105D">
                    <w:rPr>
                      <w:rFonts w:ascii="Arial" w:hAnsi="Arial" w:cs="Arial"/>
                      <w:b/>
                      <w:bCs/>
                      <w:sz w:val="18"/>
                      <w:szCs w:val="18"/>
                    </w:rPr>
                    <w:t>This is known as the graduated approach. It draws on more detailed approaches, more frequent review and more specialist expertise in successive cycles in order to match interventions to the SEN of children and young people.</w:t>
                  </w:r>
                  <w:r w:rsidRPr="009775CA">
                    <w:rPr>
                      <w:rFonts w:ascii="Arial" w:hAnsi="Arial" w:cs="Arial"/>
                      <w:b/>
                      <w:bCs/>
                      <w:sz w:val="18"/>
                      <w:szCs w:val="18"/>
                    </w:rPr>
                    <w:t xml:space="preserve">’ – CoP </w:t>
                  </w:r>
                  <w:r w:rsidRPr="009775CA">
                    <w:rPr>
                      <w:rFonts w:ascii="Arial" w:hAnsi="Arial" w:cs="Arial"/>
                      <w:b/>
                      <w:bCs/>
                      <w:i/>
                      <w:iCs/>
                      <w:sz w:val="18"/>
                      <w:szCs w:val="18"/>
                    </w:rPr>
                    <w:t>6.44</w:t>
                  </w:r>
                </w:p>
                <w:p w14:paraId="53E769B1" w14:textId="77777777" w:rsidR="0029199E" w:rsidRDefault="0029199E" w:rsidP="0029199E"/>
              </w:txbxContent>
            </v:textbox>
            <w10:anchorlock/>
          </v:roundrect>
        </w:pict>
      </w:r>
      <w:r w:rsidR="000B3821" w:rsidRPr="000B3821">
        <w:rPr>
          <w:rFonts w:ascii="Arial" w:hAnsi="Arial" w:cs="Arial"/>
          <w:b/>
          <w:bCs/>
          <w:noProof/>
          <w:color w:val="4472C4" w:themeColor="accent1"/>
          <w:sz w:val="52"/>
          <w:szCs w:val="52"/>
        </w:rPr>
        <w:t xml:space="preserve"> </w:t>
      </w:r>
    </w:p>
    <w:p w14:paraId="41211465" w14:textId="7D64B225" w:rsidR="00F71F81" w:rsidRPr="009775CA" w:rsidRDefault="006E06FB" w:rsidP="008A24C7">
      <w:pPr>
        <w:rPr>
          <w:rFonts w:ascii="Arial" w:hAnsi="Arial" w:cs="Arial"/>
          <w:b/>
          <w:bCs/>
          <w:color w:val="2F5496" w:themeColor="accent1" w:themeShade="BF"/>
          <w:sz w:val="52"/>
          <w:szCs w:val="52"/>
        </w:rPr>
      </w:pPr>
      <w:r w:rsidRPr="009775CA">
        <w:rPr>
          <w:rFonts w:ascii="Arial" w:hAnsi="Arial" w:cs="Arial"/>
          <w:b/>
          <w:bCs/>
          <w:color w:val="2F5496" w:themeColor="accent1" w:themeShade="BF"/>
          <w:sz w:val="52"/>
          <w:szCs w:val="52"/>
        </w:rPr>
        <w:t xml:space="preserve">   </w:t>
      </w:r>
      <w:r w:rsidR="00000000">
        <w:pict w14:anchorId="1D84740C">
          <v:group id="Group 58" o:spid="_x0000_s2141" alt="Diagram to explain the Assess, Plan, Do, Review process." style="width:715pt;height:315pt;mso-position-horizontal-relative:char;mso-position-vertical-relative:line" coordsize="90805,40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81" o:spid="_x0000_s2142" type="#_x0000_t75" style="position:absolute;left:29016;top:4693;width:31517;height:31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">
              <v:imagedata r:id="rId13" o:title=""/>
              <o:lock v:ext="edit" aspectratio="f"/>
            </v:shape>
            <v:roundrect id="Text Box 85" o:spid="_x0000_s2143" style="position:absolute;left:16700;top:18034;width:11240;height:36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" fillcolor="#ffd966 [1943]" strokecolor="#5b9bd5 [3208]" strokeweight=".5pt">
              <v:stroke joinstyle="miter"/>
              <v:textbox>
                <w:txbxContent>
                  <w:p w14:paraId="4284DDE4" w14:textId="3D3D201A" w:rsidR="003B58C3" w:rsidRPr="00106F2B" w:rsidRDefault="00106F2B" w:rsidP="00DC727A">
                    <w:pPr>
                      <w:jc w:val="center"/>
                      <w:rPr>
                        <w:rFonts w:ascii="Arial" w:hAnsi="Arial" w:cs="Arial"/>
                        <w:b/>
                        <w:bCs/>
                        <w:sz w:val="24"/>
                        <w:szCs w:val="24"/>
                      </w:rPr>
                    </w:pPr>
                    <w:r w:rsidRPr="00106F2B">
                      <w:rPr>
                        <w:rFonts w:ascii="Arial" w:hAnsi="Arial" w:cs="Arial"/>
                        <w:b/>
                        <w:bCs/>
                        <w:sz w:val="24"/>
                        <w:szCs w:val="24"/>
                      </w:rPr>
                      <w:t>Review</w:t>
                    </w:r>
                  </w:p>
                </w:txbxContent>
              </v:textbox>
            </v:roundrect>
            <v:roundrect id="Text Box 24" o:spid="_x0000_s2144" style="position:absolute;left:39243;top:36766;width:11239;height:3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" fillcolor="#ffd966 [1943]" strokecolor="#5b9bd5 [3208]" strokeweight=".5pt">
              <v:stroke joinstyle="miter"/>
              <v:textbox>
                <w:txbxContent>
                  <w:p w14:paraId="2D8D176A" w14:textId="1C272450" w:rsidR="00F236C1" w:rsidRPr="00106F2B" w:rsidRDefault="00F236C1" w:rsidP="00DC727A">
                    <w:pPr>
                      <w:jc w:val="center"/>
                      <w:rPr>
                        <w:rFonts w:ascii="Arial" w:hAnsi="Arial" w:cs="Arial"/>
                        <w:b/>
                        <w:bCs/>
                        <w:sz w:val="24"/>
                        <w:szCs w:val="24"/>
                      </w:rPr>
                    </w:pPr>
                    <w:r>
                      <w:rPr>
                        <w:rFonts w:ascii="Arial" w:hAnsi="Arial" w:cs="Arial"/>
                        <w:b/>
                        <w:bCs/>
                        <w:sz w:val="24"/>
                        <w:szCs w:val="24"/>
                      </w:rPr>
                      <w:t>Do</w:t>
                    </w:r>
                  </w:p>
                </w:txbxContent>
              </v:textbox>
            </v:roundrect>
            <v:roundrect id="Text Box 25" o:spid="_x0000_s2145" style="position:absolute;left:61722;top:18097;width:11239;height:38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" fillcolor="#ffd966 [1943]" strokecolor="#5b9bd5 [3208]" strokeweight=".5pt">
              <v:stroke joinstyle="miter"/>
              <v:textbox>
                <w:txbxContent>
                  <w:p w14:paraId="2431BFE5" w14:textId="1D91D0BE" w:rsidR="00F236C1" w:rsidRPr="00106F2B" w:rsidRDefault="00F236C1" w:rsidP="00F236C1">
                    <w:pPr>
                      <w:jc w:val="center"/>
                      <w:rPr>
                        <w:rFonts w:ascii="Arial" w:hAnsi="Arial" w:cs="Arial"/>
                        <w:b/>
                        <w:bCs/>
                        <w:sz w:val="24"/>
                        <w:szCs w:val="24"/>
                      </w:rPr>
                    </w:pPr>
                    <w:r>
                      <w:rPr>
                        <w:rFonts w:ascii="Arial" w:hAnsi="Arial" w:cs="Arial"/>
                        <w:b/>
                        <w:bCs/>
                        <w:sz w:val="24"/>
                        <w:szCs w:val="24"/>
                      </w:rPr>
                      <w:t>Plan</w:t>
                    </w:r>
                  </w:p>
                </w:txbxContent>
              </v:textbox>
            </v:roundrect>
            <v:roundrect id="Text Box 26" o:spid="_x0000_s2146" style="position:absolute;left:39243;width:11239;height:36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" fillcolor="#ffd966 [1943]" strokecolor="#5b9bd5 [3208]" strokeweight=".5pt">
              <v:stroke joinstyle="miter"/>
              <v:textbox>
                <w:txbxContent>
                  <w:p w14:paraId="4D2EF96F" w14:textId="3EA47427" w:rsidR="00F236C1" w:rsidRPr="00106F2B" w:rsidRDefault="00F236C1" w:rsidP="00F236C1">
                    <w:pPr>
                      <w:jc w:val="center"/>
                      <w:rPr>
                        <w:rFonts w:ascii="Arial" w:hAnsi="Arial" w:cs="Arial"/>
                        <w:b/>
                        <w:bCs/>
                        <w:sz w:val="24"/>
                        <w:szCs w:val="24"/>
                      </w:rPr>
                    </w:pPr>
                    <w:r>
                      <w:rPr>
                        <w:rFonts w:ascii="Arial" w:hAnsi="Arial" w:cs="Arial"/>
                        <w:b/>
                        <w:bCs/>
                        <w:sz w:val="24"/>
                        <w:szCs w:val="24"/>
                      </w:rPr>
                      <w:t>Assess</w:t>
                    </w:r>
                  </w:p>
                </w:txbxContent>
              </v:textbox>
            </v:round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27" o:spid="_x0000_s2147" type="#_x0000_t103" style="position:absolute;left:72326;top:13589;width:5652;height:13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" adj="16979,20445,5400" fillcolor="#4472c4 [3204]" strokecolor="#1f3763 [1604]" strokeweight="1pt"/>
            <v:shape id="Arrow: Curved Left 29" o:spid="_x0000_s2148" type="#_x0000_t103" style="position:absolute;left:9906;top:13589;width:5651;height:1320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" adj="16979,20445,5400" fillcolor="#4472c4 [3204]" strokecolor="#1f3763 [1604]" strokeweight="1pt"/>
            <v:shapetype id="_x0000_t202" coordsize="21600,21600" o:spt="202" path="m,l,21600r21600,l21600,xe">
              <v:stroke joinstyle="miter"/>
              <v:path gradientshapeok="t" o:connecttype="rect"/>
            </v:shapetype>
            <v:shape id="Text Box 36" o:spid="_x0000_s2149" type="#_x0000_t202" style="position:absolute;top:16383;width:825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" fillcolor="#91bce3 [2168]" strokecolor="#5b9bd5 [3208]" strokeweight=".5pt">
              <v:fill color2="#7aaddd [2616]" rotate="t" colors="0 #b1cbe9;.5 #a3c1e5;1 #92b9e4" focus="100%" type="gradient">
                <o:fill v:ext="view" type="gradientUnscaled"/>
              </v:fill>
              <v:textbox>
                <w:txbxContent>
                  <w:p w14:paraId="434AC723" w14:textId="3F3B4798" w:rsidR="00DC727A" w:rsidRPr="00BC0230" w:rsidRDefault="00DC727A" w:rsidP="002B1D40">
                    <w:pPr>
                      <w:spacing w:line="276" w:lineRule="auto"/>
                      <w:jc w:val="both"/>
                      <w:rPr>
                        <w:rFonts w:ascii="Arial" w:hAnsi="Arial" w:cs="Arial"/>
                        <w:sz w:val="20"/>
                        <w:szCs w:val="20"/>
                      </w:rPr>
                    </w:pPr>
                    <w:r w:rsidRPr="00BC0230">
                      <w:rPr>
                        <w:rFonts w:ascii="Arial" w:hAnsi="Arial" w:cs="Arial"/>
                        <w:sz w:val="20"/>
                        <w:szCs w:val="20"/>
                      </w:rPr>
                      <w:t>More frequent reviews</w:t>
                    </w:r>
                  </w:p>
                </w:txbxContent>
              </v:textbox>
            </v:shape>
            <v:shape id="Text Box 37" o:spid="_x0000_s2150" type="#_x0000_t202" style="position:absolute;left:80645;top:16383;width:10160;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" fillcolor="#91bce3 [2168]" strokecolor="#5b9bd5 [3208]" strokeweight=".5pt">
              <v:fill color2="#7aaddd [2616]" rotate="t" colors="0 #b1cbe9;.5 #a3c1e5;1 #92b9e4" focus="100%" type="gradient">
                <o:fill v:ext="view" type="gradientUnscaled"/>
              </v:fill>
              <v:textbox>
                <w:txbxContent>
                  <w:p w14:paraId="0E7EF8A7" w14:textId="49C63EC4" w:rsidR="002B1D40" w:rsidRPr="00122219" w:rsidRDefault="002B1D40" w:rsidP="002B1D40">
                    <w:pPr>
                      <w:spacing w:line="276" w:lineRule="auto"/>
                      <w:rPr>
                        <w:rFonts w:ascii="Arial" w:hAnsi="Arial" w:cs="Arial"/>
                        <w:sz w:val="20"/>
                        <w:szCs w:val="20"/>
                      </w:rPr>
                    </w:pPr>
                    <w:r w:rsidRPr="00122219">
                      <w:rPr>
                        <w:rFonts w:ascii="Arial" w:hAnsi="Arial" w:cs="Arial"/>
                        <w:sz w:val="20"/>
                        <w:szCs w:val="20"/>
                      </w:rPr>
                      <w:t>More detailed &amp; specialist approaches</w:t>
                    </w:r>
                  </w:p>
                </w:txbxContent>
              </v:textbox>
            </v:shape>
            <v:shape id="Text Box 41" o:spid="_x0000_s2151" type="#_x0000_t202" style="position:absolute;left:16700;top:1333;width:1225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" fillcolor="#deeaf6 [664]" strokecolor="#5b9bd5 [3208]" strokeweight=".5pt">
              <v:textbox>
                <w:txbxContent>
                  <w:p w14:paraId="3016ED89" w14:textId="606BBB95" w:rsidR="00BC0230" w:rsidRPr="00BC0230" w:rsidRDefault="00BC0230" w:rsidP="00BC0230">
                    <w:pPr>
                      <w:spacing w:line="276" w:lineRule="auto"/>
                      <w:rPr>
                        <w:rFonts w:ascii="Arial" w:hAnsi="Arial" w:cs="Arial"/>
                        <w:sz w:val="20"/>
                        <w:szCs w:val="20"/>
                      </w:rPr>
                    </w:pPr>
                    <w:r w:rsidRPr="00BC0230">
                      <w:rPr>
                        <w:rFonts w:ascii="Arial" w:hAnsi="Arial" w:cs="Arial"/>
                        <w:sz w:val="20"/>
                        <w:szCs w:val="20"/>
                      </w:rPr>
                      <w:t>Growing understanding</w:t>
                    </w:r>
                    <w:r>
                      <w:rPr>
                        <w:rFonts w:ascii="Arial" w:hAnsi="Arial" w:cs="Arial"/>
                        <w:sz w:val="20"/>
                        <w:szCs w:val="20"/>
                      </w:rPr>
                      <w:t xml:space="preserve"> of what approaches secure better outcomes</w:t>
                    </w:r>
                  </w:p>
                </w:txbxContent>
              </v:textbox>
            </v:shape>
            <v:shape id="Text Box 42" o:spid="_x0000_s2152" type="#_x0000_t202" style="position:absolute;left:17208;top:28829;width:12256;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" fillcolor="#deeaf6 [664]" strokecolor="#5b9bd5 [3208]" strokeweight=".5pt">
              <v:textbox>
                <w:txbxContent>
                  <w:p w14:paraId="28F56AC6" w14:textId="2DE880C4" w:rsidR="00BC0230" w:rsidRPr="00BC0230" w:rsidRDefault="00BC0230" w:rsidP="00BC0230">
                    <w:pPr>
                      <w:spacing w:line="276" w:lineRule="auto"/>
                      <w:rPr>
                        <w:rFonts w:ascii="Arial" w:hAnsi="Arial" w:cs="Arial"/>
                        <w:sz w:val="20"/>
                        <w:szCs w:val="20"/>
                      </w:rPr>
                    </w:pPr>
                    <w:r w:rsidRPr="00BC0230">
                      <w:rPr>
                        <w:rFonts w:ascii="Arial" w:hAnsi="Arial" w:cs="Arial"/>
                        <w:sz w:val="20"/>
                        <w:szCs w:val="20"/>
                      </w:rPr>
                      <w:t>Growing understanding</w:t>
                    </w:r>
                    <w:r>
                      <w:rPr>
                        <w:rFonts w:ascii="Arial" w:hAnsi="Arial" w:cs="Arial"/>
                        <w:sz w:val="20"/>
                        <w:szCs w:val="20"/>
                      </w:rPr>
                      <w:t xml:space="preserve"> of </w:t>
                    </w:r>
                    <w:r w:rsidR="00875BA3">
                      <w:rPr>
                        <w:rFonts w:ascii="Arial" w:hAnsi="Arial" w:cs="Arial"/>
                        <w:sz w:val="20"/>
                        <w:szCs w:val="20"/>
                      </w:rPr>
                      <w:t>effective support</w:t>
                    </w:r>
                  </w:p>
                </w:txbxContent>
              </v:textbox>
            </v:shape>
            <v:shape id="Text Box 48" o:spid="_x0000_s2153" type="#_x0000_t202" style="position:absolute;left:60388;top:1333;width:12256;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" fillcolor="#deeaf6 [664]" strokecolor="#5b9bd5 [3208]" strokeweight=".5pt">
              <v:textbox>
                <w:txbxContent>
                  <w:p w14:paraId="1E841F7B" w14:textId="7564160F" w:rsidR="00BC0230" w:rsidRPr="00BC0230" w:rsidRDefault="00BC0230" w:rsidP="00875BA3">
                    <w:pPr>
                      <w:spacing w:line="276" w:lineRule="auto"/>
                      <w:jc w:val="right"/>
                      <w:rPr>
                        <w:rFonts w:ascii="Arial" w:hAnsi="Arial" w:cs="Arial"/>
                        <w:sz w:val="20"/>
                        <w:szCs w:val="20"/>
                      </w:rPr>
                    </w:pPr>
                    <w:r w:rsidRPr="00BC0230">
                      <w:rPr>
                        <w:rFonts w:ascii="Arial" w:hAnsi="Arial" w:cs="Arial"/>
                        <w:sz w:val="20"/>
                        <w:szCs w:val="20"/>
                      </w:rPr>
                      <w:t>Growing understanding</w:t>
                    </w:r>
                    <w:r>
                      <w:rPr>
                        <w:rFonts w:ascii="Arial" w:hAnsi="Arial" w:cs="Arial"/>
                        <w:sz w:val="20"/>
                        <w:szCs w:val="20"/>
                      </w:rPr>
                      <w:t xml:space="preserve"> of </w:t>
                    </w:r>
                    <w:r w:rsidR="00875BA3">
                      <w:rPr>
                        <w:rFonts w:ascii="Arial" w:hAnsi="Arial" w:cs="Arial"/>
                        <w:sz w:val="20"/>
                        <w:szCs w:val="20"/>
                      </w:rPr>
                      <w:t>Pupil needs</w:t>
                    </w:r>
                  </w:p>
                </w:txbxContent>
              </v:textbox>
            </v:shape>
            <v:shape id="Text Box 49" o:spid="_x0000_s2154" type="#_x0000_t202" style="position:absolute;left:61722;top:28829;width:12255;height:7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" fillcolor="#deeaf6 [664]" strokecolor="#5b9bd5 [3208]" strokeweight=".5pt">
              <v:textbox>
                <w:txbxContent>
                  <w:p w14:paraId="31882874" w14:textId="03E16F01" w:rsidR="00BC0230" w:rsidRPr="00BC0230" w:rsidRDefault="00BC0230" w:rsidP="00BC0230">
                    <w:pPr>
                      <w:spacing w:line="276" w:lineRule="auto"/>
                      <w:jc w:val="right"/>
                      <w:rPr>
                        <w:rFonts w:ascii="Arial" w:hAnsi="Arial" w:cs="Arial"/>
                        <w:sz w:val="20"/>
                        <w:szCs w:val="20"/>
                      </w:rPr>
                    </w:pPr>
                    <w:r w:rsidRPr="00BC0230">
                      <w:rPr>
                        <w:rFonts w:ascii="Arial" w:hAnsi="Arial" w:cs="Arial"/>
                        <w:sz w:val="20"/>
                        <w:szCs w:val="20"/>
                      </w:rPr>
                      <w:t>Growing understanding</w:t>
                    </w:r>
                    <w:r>
                      <w:rPr>
                        <w:rFonts w:ascii="Arial" w:hAnsi="Arial" w:cs="Arial"/>
                        <w:sz w:val="20"/>
                        <w:szCs w:val="20"/>
                      </w:rPr>
                      <w:t xml:space="preserve"> of what teaching approaches work</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Text Box 50" o:spid="_x0000_s2155" type="#_x0000_t67" style="position:absolute;left:81216;width:8001;height:1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" adj="14762" fillcolor="#099" strokecolor="#099" strokeweight=".5pt">
              <v:textbox style="layout-flow:vertical">
                <w:txbxContent>
                  <w:p w14:paraId="7514D87D" w14:textId="1DBD0660" w:rsidR="00BC77FD" w:rsidRPr="00BC77FD" w:rsidRDefault="00BC77FD" w:rsidP="00BC77FD">
                    <w:pPr>
                      <w:jc w:val="center"/>
                      <w:rPr>
                        <w:rFonts w:ascii="Arial" w:hAnsi="Arial" w:cs="Arial"/>
                        <w:b/>
                        <w:bCs/>
                        <w:color w:val="C00000"/>
                        <w:sz w:val="28"/>
                        <w:szCs w:val="28"/>
                      </w:rPr>
                    </w:pPr>
                    <w:r w:rsidRPr="006E06FB">
                      <w:rPr>
                        <w:rFonts w:ascii="Arial" w:hAnsi="Arial" w:cs="Arial"/>
                        <w:b/>
                        <w:bCs/>
                        <w:sz w:val="28"/>
                        <w:szCs w:val="28"/>
                      </w:rPr>
                      <w:t>REVISIT</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Text Box 52" o:spid="_x0000_s2156" type="#_x0000_t66" style="position:absolute;left:77978;top:32194;width:12827;height:7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" adj="6362" fillcolor="#099" strokecolor="#099" strokeweight=".5pt">
              <v:textbox>
                <w:txbxContent>
                  <w:p w14:paraId="56648559" w14:textId="1B74CB9B" w:rsidR="003F02D5" w:rsidRPr="003F02D5" w:rsidRDefault="003F02D5" w:rsidP="003F02D5">
                    <w:pPr>
                      <w:jc w:val="center"/>
                      <w:rPr>
                        <w:rFonts w:ascii="Arial" w:hAnsi="Arial" w:cs="Arial"/>
                        <w:b/>
                        <w:bCs/>
                        <w:color w:val="C00000"/>
                        <w:sz w:val="28"/>
                        <w:szCs w:val="28"/>
                      </w:rPr>
                    </w:pPr>
                    <w:r w:rsidRPr="006E06FB">
                      <w:rPr>
                        <w:rFonts w:ascii="Arial" w:hAnsi="Arial" w:cs="Arial"/>
                        <w:b/>
                        <w:bCs/>
                        <w:sz w:val="28"/>
                        <w:szCs w:val="28"/>
                      </w:rPr>
                      <w:t>REFINE</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Text Box 55" o:spid="_x0000_s2157" type="#_x0000_t68" style="position:absolute;left:2095;top:28067;width:8192;height:1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" adj="7961" fillcolor="#099" strokecolor="#099" strokeweight=".5pt">
              <v:textbox style="layout-flow:vertical;mso-layout-flow-alt:bottom-to-top">
                <w:txbxContent>
                  <w:p w14:paraId="2D5CD139" w14:textId="13DA1A11" w:rsidR="003F02D5" w:rsidRPr="003F02D5" w:rsidRDefault="003F02D5" w:rsidP="003F02D5">
                    <w:pPr>
                      <w:jc w:val="center"/>
                      <w:rPr>
                        <w:rFonts w:ascii="Arial" w:hAnsi="Arial" w:cs="Arial"/>
                        <w:b/>
                        <w:bCs/>
                        <w:color w:val="C00000"/>
                        <w:sz w:val="24"/>
                        <w:szCs w:val="24"/>
                      </w:rPr>
                    </w:pPr>
                    <w:r w:rsidRPr="006E06FB">
                      <w:rPr>
                        <w:rFonts w:ascii="Arial" w:hAnsi="Arial" w:cs="Arial"/>
                        <w:b/>
                        <w:bCs/>
                        <w:sz w:val="24"/>
                        <w:szCs w:val="24"/>
                      </w:rPr>
                      <w:t>REFRESH</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Text Box 56" o:spid="_x0000_s2158" type="#_x0000_t13" style="position:absolute;top:889;width:12636;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" adj="15413" fillcolor="#099" strokecolor="#099" strokeweight=".5pt">
              <v:textbox>
                <w:txbxContent>
                  <w:p w14:paraId="0B373BFA" w14:textId="15EC68E2" w:rsidR="003F02D5" w:rsidRPr="003F02D5" w:rsidRDefault="003F02D5" w:rsidP="003F02D5">
                    <w:pPr>
                      <w:jc w:val="center"/>
                      <w:rPr>
                        <w:rFonts w:ascii="Arial" w:hAnsi="Arial" w:cs="Arial"/>
                        <w:b/>
                        <w:bCs/>
                        <w:color w:val="C00000"/>
                        <w:sz w:val="28"/>
                        <w:szCs w:val="28"/>
                      </w:rPr>
                    </w:pPr>
                    <w:r w:rsidRPr="006E06FB">
                      <w:rPr>
                        <w:rFonts w:ascii="Arial" w:hAnsi="Arial" w:cs="Arial"/>
                        <w:b/>
                        <w:bCs/>
                        <w:sz w:val="28"/>
                        <w:szCs w:val="28"/>
                      </w:rPr>
                      <w:t>REVISE</w:t>
                    </w:r>
                  </w:p>
                </w:txbxContent>
              </v:textbox>
            </v:shape>
            <w10:anchorlock/>
          </v:group>
        </w:pict>
      </w:r>
    </w:p>
    <w:p w14:paraId="2F75FD04" w14:textId="4431AD90" w:rsidR="009D164C" w:rsidRPr="009775CA" w:rsidRDefault="00000000">
      <w:pPr>
        <w:rPr>
          <w:rFonts w:ascii="Arial" w:hAnsi="Arial" w:cs="Arial"/>
          <w:b/>
          <w:bCs/>
          <w:color w:val="2F5496" w:themeColor="accent1" w:themeShade="BF"/>
          <w:sz w:val="56"/>
          <w:szCs w:val="56"/>
        </w:rPr>
      </w:pPr>
      <w:r>
        <w:pict w14:anchorId="4DF8285F">
          <v:group id="Group 88" o:spid="_x0000_s2112" alt="image to represent the graduated response" style="width:769.5pt;height:452pt;mso-position-horizontal-relative:char;mso-position-vertical-relative:line" coordsize="97726,57404">
            <v:shape id="Text Box 19" o:spid="_x0000_s2113" type="#_x0000_t202" style="position:absolute;top:127;width:48260;height:14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7A463F2" w14:textId="77777777" w:rsidR="007E4982" w:rsidRPr="009775CA" w:rsidRDefault="007E4982" w:rsidP="007E4982">
                    <w:pPr>
                      <w:rPr>
                        <w:rFonts w:ascii="Arial" w:hAnsi="Arial" w:cs="Arial"/>
                        <w:b/>
                        <w:bCs/>
                        <w:color w:val="2F5496" w:themeColor="accent1" w:themeShade="BF"/>
                        <w:sz w:val="52"/>
                        <w:szCs w:val="52"/>
                      </w:rPr>
                    </w:pPr>
                    <w:bookmarkStart w:id="4" w:name="wholeschoolapproach"/>
                    <w:bookmarkEnd w:id="4"/>
                    <w:r w:rsidRPr="009775CA">
                      <w:rPr>
                        <w:rFonts w:ascii="Arial" w:hAnsi="Arial" w:cs="Arial"/>
                        <w:b/>
                        <w:bCs/>
                        <w:color w:val="2F5496" w:themeColor="accent1" w:themeShade="BF"/>
                        <w:sz w:val="52"/>
                        <w:szCs w:val="52"/>
                      </w:rPr>
                      <w:t xml:space="preserve">The Graduated Response </w:t>
                    </w:r>
                  </w:p>
                  <w:p w14:paraId="0B143FDD" w14:textId="19E2D10E" w:rsidR="007E4982" w:rsidRPr="009775CA" w:rsidRDefault="007E4982" w:rsidP="00BB11E4">
                    <w:pPr>
                      <w:tabs>
                        <w:tab w:val="left" w:pos="10126"/>
                      </w:tabs>
                      <w:rPr>
                        <w:rFonts w:ascii="Arial" w:hAnsi="Arial" w:cs="Arial"/>
                        <w:sz w:val="32"/>
                        <w:szCs w:val="32"/>
                      </w:rPr>
                    </w:pPr>
                    <w:r w:rsidRPr="009775CA">
                      <w:rPr>
                        <w:rFonts w:ascii="Arial" w:hAnsi="Arial" w:cs="Arial"/>
                        <w:b/>
                        <w:bCs/>
                        <w:color w:val="2F5496" w:themeColor="accent1" w:themeShade="BF"/>
                        <w:sz w:val="52"/>
                        <w:szCs w:val="52"/>
                      </w:rPr>
                      <w:t>Begins With A ‘Whole Scho</w:t>
                    </w:r>
                    <w:r w:rsidR="00BB11E4" w:rsidRPr="009775CA">
                      <w:rPr>
                        <w:rFonts w:ascii="Arial" w:hAnsi="Arial" w:cs="Arial"/>
                        <w:b/>
                        <w:bCs/>
                        <w:color w:val="2F5496" w:themeColor="accent1" w:themeShade="BF"/>
                        <w:sz w:val="52"/>
                        <w:szCs w:val="52"/>
                      </w:rPr>
                      <w:t xml:space="preserve">ol </w:t>
                    </w:r>
                    <w:r w:rsidRPr="009775CA">
                      <w:rPr>
                        <w:rFonts w:ascii="Arial" w:hAnsi="Arial" w:cs="Arial"/>
                        <w:b/>
                        <w:bCs/>
                        <w:color w:val="2F5496" w:themeColor="accent1" w:themeShade="BF"/>
                        <w:sz w:val="52"/>
                        <w:szCs w:val="52"/>
                      </w:rPr>
                      <w:t>Approach’ To Inclusion</w:t>
                    </w:r>
                  </w:p>
                  <w:p w14:paraId="23B496C8" w14:textId="77777777" w:rsidR="007E4982" w:rsidRDefault="007E4982"/>
                </w:txbxContent>
              </v:textbox>
            </v:shape>
            <v:group id="Group 13" o:spid="_x0000_s2114" alt="visual representation of the Graduated Response " style="position:absolute;left:2222;width:95504;height:57404" coordsize="92486,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7" o:spid="_x0000_s2115" style="position:absolute;width:92486;height:60510" coordsize="92486,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2" o:spid="_x0000_s2116" style="position:absolute;width:92486;height:60510" coordsize="92486,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7" o:spid="_x0000_s2117" alt="&quot;&quot;" style="position:absolute;left:23749;top:20637;width:19620;height:39645" coordorigin=",46" coordsize="19621,39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23" o:spid="_x0000_s2118" alt="&quot;&quot;" style="position:absolute;top:19765;width:19621;height:19947" coordorigin=",2853" coordsize="19621,2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Text Box 9" o:spid="_x0000_s2119" style="position:absolute;top:2853;width:19621;height:20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" fillcolor="white [3201]" strokecolor="#2f5496 [2404]" strokeweight="2.25pt">
                        <v:textbox>
                          <w:txbxContent>
                            <w:p w14:paraId="1A680DCB" w14:textId="77777777" w:rsidR="00055CE6" w:rsidRPr="00055CE6" w:rsidRDefault="00904F59" w:rsidP="00055CE6">
                              <w:pPr>
                                <w:pStyle w:val="NoSpacing"/>
                                <w:spacing w:line="276" w:lineRule="auto"/>
                                <w:jc w:val="center"/>
                                <w:rPr>
                                  <w:rFonts w:ascii="Arial" w:hAnsi="Arial" w:cs="Arial"/>
                                  <w:b/>
                                  <w:bCs/>
                                  <w:color w:val="2F5496" w:themeColor="accent1" w:themeShade="BF"/>
                                  <w:sz w:val="24"/>
                                  <w:szCs w:val="24"/>
                                </w:rPr>
                              </w:pPr>
                              <w:r w:rsidRPr="00055CE6">
                                <w:rPr>
                                  <w:rFonts w:ascii="Arial" w:hAnsi="Arial" w:cs="Arial"/>
                                  <w:b/>
                                  <w:bCs/>
                                  <w:color w:val="2F5496" w:themeColor="accent1" w:themeShade="BF"/>
                                  <w:sz w:val="24"/>
                                  <w:szCs w:val="24"/>
                                </w:rPr>
                                <w:t>Some Children &amp;</w:t>
                              </w:r>
                            </w:p>
                            <w:p w14:paraId="121E3F28" w14:textId="7D5525F5" w:rsidR="00055CE6" w:rsidRPr="00055CE6" w:rsidRDefault="00904F59" w:rsidP="00055CE6">
                              <w:pPr>
                                <w:pStyle w:val="NoSpacing"/>
                                <w:spacing w:line="276" w:lineRule="auto"/>
                                <w:jc w:val="center"/>
                                <w:rPr>
                                  <w:rFonts w:ascii="Arial" w:hAnsi="Arial" w:cs="Arial"/>
                                  <w:b/>
                                  <w:bCs/>
                                  <w:color w:val="2F5496" w:themeColor="accent1" w:themeShade="BF"/>
                                  <w:sz w:val="24"/>
                                  <w:szCs w:val="24"/>
                                </w:rPr>
                              </w:pPr>
                              <w:r w:rsidRPr="00055CE6">
                                <w:rPr>
                                  <w:rFonts w:ascii="Arial" w:hAnsi="Arial" w:cs="Arial"/>
                                  <w:b/>
                                  <w:bCs/>
                                  <w:color w:val="2F5496" w:themeColor="accent1" w:themeShade="BF"/>
                                  <w:sz w:val="24"/>
                                  <w:szCs w:val="24"/>
                                </w:rPr>
                                <w:t>Young</w:t>
                              </w:r>
                              <w:r w:rsidR="00055CE6" w:rsidRPr="00055CE6">
                                <w:rPr>
                                  <w:rFonts w:ascii="Arial" w:hAnsi="Arial" w:cs="Arial"/>
                                  <w:b/>
                                  <w:bCs/>
                                  <w:color w:val="2F5496" w:themeColor="accent1" w:themeShade="BF"/>
                                  <w:sz w:val="24"/>
                                  <w:szCs w:val="24"/>
                                </w:rPr>
                                <w:t xml:space="preserve"> </w:t>
                              </w:r>
                              <w:r w:rsidRPr="00055CE6">
                                <w:rPr>
                                  <w:rFonts w:ascii="Arial" w:hAnsi="Arial" w:cs="Arial"/>
                                  <w:b/>
                                  <w:bCs/>
                                  <w:color w:val="2F5496" w:themeColor="accent1" w:themeShade="BF"/>
                                  <w:sz w:val="24"/>
                                  <w:szCs w:val="24"/>
                                </w:rPr>
                                <w:t>People</w:t>
                              </w:r>
                            </w:p>
                            <w:p w14:paraId="4A6312E9" w14:textId="03697A27" w:rsidR="00055CE6" w:rsidRDefault="00055CE6" w:rsidP="00904F59">
                              <w:pPr>
                                <w:jc w:val="center"/>
                                <w:rPr>
                                  <w:rFonts w:ascii="Arial" w:hAnsi="Arial" w:cs="Arial"/>
                                  <w:b/>
                                  <w:bCs/>
                                  <w:color w:val="2F5496" w:themeColor="accent1" w:themeShade="BF"/>
                                  <w:sz w:val="24"/>
                                  <w:szCs w:val="24"/>
                                </w:rPr>
                              </w:pPr>
                              <w:r>
                                <w:rPr>
                                  <w:rFonts w:ascii="Arial" w:hAnsi="Arial" w:cs="Arial"/>
                                  <w:b/>
                                  <w:bCs/>
                                  <w:color w:val="2F5496" w:themeColor="accent1" w:themeShade="BF"/>
                                  <w:sz w:val="24"/>
                                  <w:szCs w:val="24"/>
                                </w:rPr>
                                <w:t xml:space="preserve"> </w:t>
                              </w:r>
                            </w:p>
                            <w:p w14:paraId="007FD0D6" w14:textId="427B4ABA" w:rsidR="00055CE6" w:rsidRDefault="00055CE6" w:rsidP="00904F59">
                              <w:pPr>
                                <w:jc w:val="center"/>
                                <w:rPr>
                                  <w:rFonts w:ascii="Arial" w:hAnsi="Arial" w:cs="Arial"/>
                                  <w:b/>
                                  <w:bCs/>
                                  <w:color w:val="2F5496" w:themeColor="accent1" w:themeShade="BF"/>
                                  <w:sz w:val="24"/>
                                  <w:szCs w:val="24"/>
                                </w:rPr>
                              </w:pPr>
                            </w:p>
                            <w:p w14:paraId="0EEEA920" w14:textId="653983A9" w:rsidR="00055CE6" w:rsidRDefault="00BE5FDA" w:rsidP="00904F59">
                              <w:pPr>
                                <w:jc w:val="center"/>
                                <w:rPr>
                                  <w:rFonts w:ascii="Arial" w:hAnsi="Arial" w:cs="Arial"/>
                                  <w:b/>
                                  <w:bCs/>
                                  <w:color w:val="2F5496" w:themeColor="accent1" w:themeShade="BF"/>
                                  <w:sz w:val="24"/>
                                  <w:szCs w:val="24"/>
                                </w:rPr>
                              </w:pPr>
                              <w:r>
                                <w:rPr>
                                  <w:noProof/>
                                </w:rPr>
                                <w:drawing>
                                  <wp:inline distT="0" distB="0" distL="0" distR="0" wp14:anchorId="6A7CCAAD" wp14:editId="359B97A2">
                                    <wp:extent cx="971550" cy="714375"/>
                                    <wp:effectExtent l="0" t="0" r="0" b="0"/>
                                    <wp:docPr id="74" name="Graphic 74" descr="Grou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Group with solid fill"/>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72204" cy="714856"/>
                                            </a:xfrm>
                                            <a:prstGeom prst="rect">
                                              <a:avLst/>
                                            </a:prstGeom>
                                          </pic:spPr>
                                        </pic:pic>
                                      </a:graphicData>
                                    </a:graphic>
                                  </wp:inline>
                                </w:drawing>
                              </w:r>
                            </w:p>
                            <w:p w14:paraId="07E183D9" w14:textId="42A74844" w:rsidR="00904F59" w:rsidRPr="00197830" w:rsidRDefault="00055CE6" w:rsidP="00904F59">
                              <w:pPr>
                                <w:jc w:val="center"/>
                                <w:rPr>
                                  <w:rFonts w:ascii="Arial" w:hAnsi="Arial" w:cs="Arial"/>
                                  <w:b/>
                                  <w:bCs/>
                                  <w:color w:val="2F5496" w:themeColor="accent1" w:themeShade="BF"/>
                                  <w:sz w:val="24"/>
                                  <w:szCs w:val="24"/>
                                </w:rPr>
                              </w:pPr>
                              <w:r>
                                <w:rPr>
                                  <w:rFonts w:ascii="Arial" w:hAnsi="Arial" w:cs="Arial"/>
                                  <w:b/>
                                  <w:bCs/>
                                  <w:color w:val="2F5496" w:themeColor="accent1" w:themeShade="BF"/>
                                  <w:sz w:val="24"/>
                                  <w:szCs w:val="24"/>
                                </w:rPr>
                                <w:t xml:space="preserve">  </w:t>
                              </w:r>
                            </w:p>
                          </w:txbxContent>
                        </v:textbox>
                      </v:roundrect>
                      <v:shape id="Graphic 16" o:spid="_x0000_s2120" type="#_x0000_t75" alt="Group with solid fill" style="position:absolute;left:5619;top:6953;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">
                        <v:imagedata r:id="rId16" o:title="Group with solid fill"/>
                      </v:shape>
                      <v:shape id="Graphic 20" o:spid="_x0000_s2121" type="#_x0000_t75" alt="Person in wheelchair with solid fill" style="position:absolute;left:1905;top:10001;width:4857;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">
                        <v:imagedata r:id="rId17" o:title="Person in wheelchair with solid fill"/>
                      </v:shape>
                    </v:group>
                    <v:roundrect id="Text Box 30" o:spid="_x0000_s2122" style="position:absolute;left:1905;top:46;width:16859;height:63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" fillcolor="#a8d08d [1945]" strokecolor="#a8d08d [1945]" strokeweight=".5pt">
                      <v:textbox>
                        <w:txbxContent>
                          <w:p w14:paraId="25A58227" w14:textId="77777777" w:rsidR="00E86679" w:rsidRDefault="00855E4F" w:rsidP="00723B64">
                            <w:pPr>
                              <w:jc w:val="center"/>
                              <w:rPr>
                                <w:rFonts w:ascii="Arial" w:hAnsi="Arial" w:cs="Arial"/>
                                <w:b/>
                                <w:bCs/>
                                <w:sz w:val="24"/>
                                <w:szCs w:val="24"/>
                              </w:rPr>
                            </w:pPr>
                            <w:r>
                              <w:rPr>
                                <w:rFonts w:ascii="Arial" w:hAnsi="Arial" w:cs="Arial"/>
                                <w:b/>
                                <w:bCs/>
                                <w:sz w:val="24"/>
                                <w:szCs w:val="24"/>
                              </w:rPr>
                              <w:t xml:space="preserve">Targeted </w:t>
                            </w:r>
                            <w:r w:rsidR="00723B64" w:rsidRPr="003F71E3">
                              <w:rPr>
                                <w:rFonts w:ascii="Arial" w:hAnsi="Arial" w:cs="Arial"/>
                                <w:b/>
                                <w:bCs/>
                                <w:sz w:val="24"/>
                                <w:szCs w:val="24"/>
                              </w:rPr>
                              <w:t>Support</w:t>
                            </w:r>
                          </w:p>
                          <w:p w14:paraId="49795034" w14:textId="7B8C8D0C" w:rsidR="00723B64" w:rsidRPr="00723B64" w:rsidRDefault="00E86679" w:rsidP="00723B64">
                            <w:pPr>
                              <w:jc w:val="center"/>
                              <w:rPr>
                                <w:rFonts w:ascii="Arial" w:hAnsi="Arial" w:cs="Arial"/>
                                <w:b/>
                                <w:bCs/>
                                <w:color w:val="FFFFFF" w:themeColor="background1"/>
                                <w:sz w:val="24"/>
                                <w:szCs w:val="24"/>
                              </w:rPr>
                            </w:pPr>
                            <w:r>
                              <w:rPr>
                                <w:rFonts w:ascii="Arial" w:hAnsi="Arial" w:cs="Arial"/>
                                <w:b/>
                                <w:bCs/>
                                <w:sz w:val="24"/>
                                <w:szCs w:val="24"/>
                              </w:rPr>
                              <w:t>SENDCo Involved</w:t>
                            </w:r>
                            <w:r w:rsidR="00A20A4E">
                              <w:rPr>
                                <w:rFonts w:ascii="Arial" w:hAnsi="Arial" w:cs="Arial"/>
                                <w:b/>
                                <w:bCs/>
                                <w:sz w:val="24"/>
                                <w:szCs w:val="24"/>
                              </w:rPr>
                              <w:t xml:space="preserve"> </w:t>
                            </w:r>
                          </w:p>
                        </w:txbxContent>
                      </v:textbox>
                    </v:roundrect>
                    <v:roundrect id="Text Box 43" o:spid="_x0000_s2123" style="position:absolute;left:760;top:7391;width:18860;height:119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" fillcolor="#8eaadb [1940]" strokecolor="#8eaadb [1940]" strokeweight=".5pt">
                      <v:textbox>
                        <w:txbxContent>
                          <w:p w14:paraId="53718CAE" w14:textId="77777777" w:rsidR="002C3830" w:rsidRPr="003F71E3" w:rsidRDefault="002C3830" w:rsidP="002C3830">
                            <w:pPr>
                              <w:jc w:val="center"/>
                              <w:rPr>
                                <w:rFonts w:ascii="Arial" w:hAnsi="Arial" w:cs="Arial"/>
                                <w:b/>
                                <w:bCs/>
                                <w:sz w:val="24"/>
                                <w:szCs w:val="24"/>
                              </w:rPr>
                            </w:pPr>
                            <w:r w:rsidRPr="003F71E3">
                              <w:rPr>
                                <w:rFonts w:ascii="Arial" w:hAnsi="Arial" w:cs="Arial"/>
                                <w:b/>
                                <w:bCs/>
                                <w:sz w:val="24"/>
                                <w:szCs w:val="24"/>
                              </w:rPr>
                              <w:t>Universal</w:t>
                            </w:r>
                          </w:p>
                          <w:p w14:paraId="462ED1F7" w14:textId="77777777" w:rsidR="002C3830" w:rsidRDefault="002C3830" w:rsidP="002C3830">
                            <w:pPr>
                              <w:jc w:val="center"/>
                              <w:rPr>
                                <w:rFonts w:ascii="Arial" w:hAnsi="Arial" w:cs="Arial"/>
                                <w:b/>
                                <w:bCs/>
                                <w:sz w:val="24"/>
                                <w:szCs w:val="24"/>
                              </w:rPr>
                            </w:pPr>
                            <w:r w:rsidRPr="003F71E3">
                              <w:rPr>
                                <w:rFonts w:ascii="Arial" w:hAnsi="Arial" w:cs="Arial"/>
                                <w:b/>
                                <w:bCs/>
                                <w:sz w:val="24"/>
                                <w:szCs w:val="24"/>
                              </w:rPr>
                              <w:t>Whole School</w:t>
                            </w:r>
                            <w:r>
                              <w:rPr>
                                <w:rFonts w:ascii="Arial" w:hAnsi="Arial" w:cs="Arial"/>
                                <w:b/>
                                <w:bCs/>
                                <w:sz w:val="24"/>
                                <w:szCs w:val="24"/>
                              </w:rPr>
                              <w:t xml:space="preserve"> </w:t>
                            </w:r>
                          </w:p>
                          <w:p w14:paraId="0D39DA02" w14:textId="14892CB7" w:rsidR="002C3830" w:rsidRPr="003F71E3" w:rsidRDefault="006E3D58" w:rsidP="002C3830">
                            <w:pPr>
                              <w:jc w:val="center"/>
                              <w:rPr>
                                <w:rFonts w:ascii="Arial" w:hAnsi="Arial" w:cs="Arial"/>
                                <w:b/>
                                <w:bCs/>
                                <w:sz w:val="24"/>
                                <w:szCs w:val="24"/>
                              </w:rPr>
                            </w:pPr>
                            <w:r>
                              <w:rPr>
                                <w:rFonts w:ascii="Arial" w:hAnsi="Arial" w:cs="Arial"/>
                                <w:b/>
                                <w:bCs/>
                                <w:sz w:val="24"/>
                                <w:szCs w:val="24"/>
                              </w:rPr>
                              <w:t>High</w:t>
                            </w:r>
                            <w:r w:rsidR="002C3830">
                              <w:rPr>
                                <w:rFonts w:ascii="Arial" w:hAnsi="Arial" w:cs="Arial"/>
                                <w:b/>
                                <w:bCs/>
                                <w:sz w:val="24"/>
                                <w:szCs w:val="24"/>
                              </w:rPr>
                              <w:t xml:space="preserve"> Qualit</w:t>
                            </w:r>
                            <w:r>
                              <w:rPr>
                                <w:rFonts w:ascii="Arial" w:hAnsi="Arial" w:cs="Arial"/>
                                <w:b/>
                                <w:bCs/>
                                <w:sz w:val="24"/>
                                <w:szCs w:val="24"/>
                              </w:rPr>
                              <w:t xml:space="preserve">y </w:t>
                            </w:r>
                            <w:r w:rsidR="002C3830">
                              <w:rPr>
                                <w:rFonts w:ascii="Arial" w:hAnsi="Arial" w:cs="Arial"/>
                                <w:b/>
                                <w:bCs/>
                                <w:sz w:val="24"/>
                                <w:szCs w:val="24"/>
                              </w:rPr>
                              <w:t>Teaching</w:t>
                            </w:r>
                            <w:r w:rsidR="00E86679">
                              <w:rPr>
                                <w:rFonts w:ascii="Arial" w:hAnsi="Arial" w:cs="Arial"/>
                                <w:b/>
                                <w:bCs/>
                                <w:sz w:val="24"/>
                                <w:szCs w:val="24"/>
                              </w:rPr>
                              <w:t xml:space="preserve"> </w:t>
                            </w:r>
                          </w:p>
                        </w:txbxContent>
                      </v:textbox>
                    </v:roundrect>
                  </v:group>
                  <v:group id="Group 46" o:spid="_x0000_s2124" alt="&quot;&quot;" style="position:absolute;top:28003;width:19620;height:32044" coordorigin=",3192" coordsize="19621,3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Text Box 5" o:spid="_x0000_s2125" style="position:absolute;top:15561;width:19621;height:196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" fillcolor="white [3201]" strokecolor="#2f5496 [2404]" strokeweight="2.25pt">
                      <v:textbox>
                        <w:txbxContent>
                          <w:p w14:paraId="198CC107" w14:textId="77777777" w:rsidR="00BE5FDA" w:rsidRDefault="00356988" w:rsidP="00356988">
                            <w:pPr>
                              <w:jc w:val="center"/>
                              <w:rPr>
                                <w:rFonts w:ascii="Arial" w:hAnsi="Arial" w:cs="Arial"/>
                                <w:b/>
                                <w:bCs/>
                                <w:color w:val="2F5496" w:themeColor="accent1" w:themeShade="BF"/>
                                <w:sz w:val="24"/>
                                <w:szCs w:val="24"/>
                              </w:rPr>
                            </w:pPr>
                            <w:r w:rsidRPr="00197830">
                              <w:rPr>
                                <w:rFonts w:ascii="Arial" w:hAnsi="Arial" w:cs="Arial"/>
                                <w:b/>
                                <w:bCs/>
                                <w:color w:val="2F5496" w:themeColor="accent1" w:themeShade="BF"/>
                                <w:sz w:val="24"/>
                                <w:szCs w:val="24"/>
                              </w:rPr>
                              <w:t>All Children &amp;Young</w:t>
                            </w:r>
                          </w:p>
                          <w:p w14:paraId="7386E8D4" w14:textId="2D14FF24" w:rsidR="00B928C2" w:rsidRPr="00197830" w:rsidRDefault="00356988" w:rsidP="00356988">
                            <w:pPr>
                              <w:jc w:val="center"/>
                              <w:rPr>
                                <w:rFonts w:ascii="Arial" w:hAnsi="Arial" w:cs="Arial"/>
                                <w:b/>
                                <w:bCs/>
                                <w:noProof/>
                                <w:color w:val="2F5496" w:themeColor="accent1" w:themeShade="BF"/>
                                <w:sz w:val="24"/>
                                <w:szCs w:val="24"/>
                              </w:rPr>
                            </w:pPr>
                            <w:r w:rsidRPr="00197830">
                              <w:rPr>
                                <w:rFonts w:ascii="Arial" w:hAnsi="Arial" w:cs="Arial"/>
                                <w:b/>
                                <w:bCs/>
                                <w:color w:val="2F5496" w:themeColor="accent1" w:themeShade="BF"/>
                                <w:sz w:val="24"/>
                                <w:szCs w:val="24"/>
                              </w:rPr>
                              <w:t xml:space="preserve"> </w:t>
                            </w:r>
                          </w:p>
                          <w:p w14:paraId="151E580E" w14:textId="77777777" w:rsidR="00215132" w:rsidRDefault="00215132" w:rsidP="00356988">
                            <w:pPr>
                              <w:jc w:val="center"/>
                              <w:rPr>
                                <w:rFonts w:ascii="Arial" w:hAnsi="Arial" w:cs="Arial"/>
                                <w:b/>
                                <w:bCs/>
                                <w:noProof/>
                                <w:sz w:val="24"/>
                                <w:szCs w:val="24"/>
                              </w:rPr>
                            </w:pPr>
                            <w:r>
                              <w:rPr>
                                <w:rFonts w:ascii="Arial" w:hAnsi="Arial" w:cs="Arial"/>
                                <w:b/>
                                <w:bCs/>
                                <w:noProof/>
                                <w:sz w:val="24"/>
                                <w:szCs w:val="24"/>
                              </w:rPr>
                              <w:t xml:space="preserve">                   </w:t>
                            </w:r>
                          </w:p>
                          <w:p w14:paraId="0688A68F" w14:textId="0FDEC691" w:rsidR="00B928C2" w:rsidRDefault="00215132" w:rsidP="00356988">
                            <w:pPr>
                              <w:jc w:val="center"/>
                              <w:rPr>
                                <w:rFonts w:ascii="Arial" w:hAnsi="Arial" w:cs="Arial"/>
                                <w:b/>
                                <w:bCs/>
                                <w:noProof/>
                                <w:sz w:val="24"/>
                                <w:szCs w:val="24"/>
                              </w:rPr>
                            </w:pPr>
                            <w:r>
                              <w:rPr>
                                <w:rFonts w:ascii="Arial" w:hAnsi="Arial" w:cs="Arial"/>
                                <w:b/>
                                <w:bCs/>
                                <w:noProof/>
                                <w:sz w:val="24"/>
                                <w:szCs w:val="24"/>
                              </w:rPr>
                              <w:t xml:space="preserve">                      </w:t>
                            </w:r>
                          </w:p>
                          <w:p w14:paraId="6BED081B" w14:textId="6320563E" w:rsidR="00356988" w:rsidRPr="00356988" w:rsidRDefault="00B928C2" w:rsidP="00B928C2">
                            <w:pPr>
                              <w:ind w:left="1440"/>
                              <w:rPr>
                                <w:rFonts w:ascii="Arial" w:hAnsi="Arial" w:cs="Arial"/>
                                <w:b/>
                                <w:bCs/>
                                <w:sz w:val="24"/>
                                <w:szCs w:val="24"/>
                              </w:rPr>
                            </w:pPr>
                            <w:r>
                              <w:rPr>
                                <w:rFonts w:ascii="Arial" w:hAnsi="Arial" w:cs="Arial"/>
                                <w:b/>
                                <w:bCs/>
                                <w:sz w:val="24"/>
                                <w:szCs w:val="24"/>
                              </w:rPr>
                              <w:t xml:space="preserve">   </w:t>
                            </w:r>
                          </w:p>
                        </w:txbxContent>
                      </v:textbox>
                    </v:roundrect>
                    <v:roundrect id="Text Box 8" o:spid="_x0000_s2126" style="position:absolute;left:504;top:3192;width:18859;height:119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" fillcolor="#8eaadb [1940]" strokecolor="#8eaadb [1940]" strokeweight=".5pt">
                      <v:textbox>
                        <w:txbxContent>
                          <w:p w14:paraId="7D74994E" w14:textId="643118D3" w:rsidR="00904F59" w:rsidRPr="003F71E3" w:rsidRDefault="00904F59" w:rsidP="00904F59">
                            <w:pPr>
                              <w:jc w:val="center"/>
                              <w:rPr>
                                <w:rFonts w:ascii="Arial" w:hAnsi="Arial" w:cs="Arial"/>
                                <w:b/>
                                <w:bCs/>
                                <w:sz w:val="24"/>
                                <w:szCs w:val="24"/>
                              </w:rPr>
                            </w:pPr>
                            <w:r w:rsidRPr="003F71E3">
                              <w:rPr>
                                <w:rFonts w:ascii="Arial" w:hAnsi="Arial" w:cs="Arial"/>
                                <w:b/>
                                <w:bCs/>
                                <w:sz w:val="24"/>
                                <w:szCs w:val="24"/>
                              </w:rPr>
                              <w:t>Universal</w:t>
                            </w:r>
                          </w:p>
                          <w:p w14:paraId="7DC2E389" w14:textId="77777777" w:rsidR="00356EAD" w:rsidRDefault="00904F59" w:rsidP="00904F59">
                            <w:pPr>
                              <w:jc w:val="center"/>
                              <w:rPr>
                                <w:rFonts w:ascii="Arial" w:hAnsi="Arial" w:cs="Arial"/>
                                <w:b/>
                                <w:bCs/>
                                <w:sz w:val="24"/>
                                <w:szCs w:val="24"/>
                              </w:rPr>
                            </w:pPr>
                            <w:r w:rsidRPr="003F71E3">
                              <w:rPr>
                                <w:rFonts w:ascii="Arial" w:hAnsi="Arial" w:cs="Arial"/>
                                <w:b/>
                                <w:bCs/>
                                <w:sz w:val="24"/>
                                <w:szCs w:val="24"/>
                              </w:rPr>
                              <w:t>Whole School</w:t>
                            </w:r>
                            <w:r w:rsidR="00356EAD">
                              <w:rPr>
                                <w:rFonts w:ascii="Arial" w:hAnsi="Arial" w:cs="Arial"/>
                                <w:b/>
                                <w:bCs/>
                                <w:sz w:val="24"/>
                                <w:szCs w:val="24"/>
                              </w:rPr>
                              <w:t xml:space="preserve"> </w:t>
                            </w:r>
                          </w:p>
                          <w:p w14:paraId="4A923C7B" w14:textId="58E46AB3" w:rsidR="00904F59" w:rsidRPr="003F71E3" w:rsidRDefault="006E3D58" w:rsidP="00904F59">
                            <w:pPr>
                              <w:jc w:val="center"/>
                              <w:rPr>
                                <w:rFonts w:ascii="Arial" w:hAnsi="Arial" w:cs="Arial"/>
                                <w:b/>
                                <w:bCs/>
                                <w:sz w:val="24"/>
                                <w:szCs w:val="24"/>
                              </w:rPr>
                            </w:pPr>
                            <w:r>
                              <w:rPr>
                                <w:rFonts w:ascii="Arial" w:hAnsi="Arial" w:cs="Arial"/>
                                <w:b/>
                                <w:bCs/>
                                <w:sz w:val="24"/>
                                <w:szCs w:val="24"/>
                              </w:rPr>
                              <w:t>High</w:t>
                            </w:r>
                            <w:r w:rsidR="00356EAD">
                              <w:rPr>
                                <w:rFonts w:ascii="Arial" w:hAnsi="Arial" w:cs="Arial"/>
                                <w:b/>
                                <w:bCs/>
                                <w:sz w:val="24"/>
                                <w:szCs w:val="24"/>
                              </w:rPr>
                              <w:t xml:space="preserve"> Quality</w:t>
                            </w:r>
                            <w:r>
                              <w:rPr>
                                <w:rFonts w:ascii="Arial" w:hAnsi="Arial" w:cs="Arial"/>
                                <w:b/>
                                <w:bCs/>
                                <w:sz w:val="24"/>
                                <w:szCs w:val="24"/>
                              </w:rPr>
                              <w:t xml:space="preserve"> </w:t>
                            </w:r>
                            <w:r w:rsidR="00356EAD">
                              <w:rPr>
                                <w:rFonts w:ascii="Arial" w:hAnsi="Arial" w:cs="Arial"/>
                                <w:b/>
                                <w:bCs/>
                                <w:sz w:val="24"/>
                                <w:szCs w:val="24"/>
                              </w:rPr>
                              <w:t>Teaching</w:t>
                            </w:r>
                          </w:p>
                        </w:txbxContent>
                      </v:textbox>
                    </v:roundrect>
                    <v:shape id="Graphic 3" o:spid="_x0000_s2127" type="#_x0000_t75" alt="Group of people with solid fill" style="position:absolute;left:2952;top:20433;width:14412;height:13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" adj="3600">
                      <v:imagedata r:id="rId18" o:title="Group of people with solid fill"/>
                    </v:shape>
                    <v:shape id="Graphic 21" o:spid="_x0000_s2128" type="#_x0000_t75" alt="Person in wheelchair with solid fill" style="position:absolute;left:2286;top:23904;width:4857;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">
                      <v:imagedata r:id="rId17" o:title="Person in wheelchair with solid fill"/>
                    </v:shape>
                  </v:group>
                  <v:roundrect id="Text Box 231" o:spid="_x0000_s2129" style="position:absolute;left:49974;top:20891;width:16858;height:61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" fillcolor="#a8d08d [1945]" strokecolor="#a8d08d [1945]" strokeweight=".5pt">
                    <v:textbox>
                      <w:txbxContent>
                        <w:p w14:paraId="78D54BE3" w14:textId="77777777" w:rsidR="00E86679" w:rsidRDefault="00A20A4E" w:rsidP="00A20A4E">
                          <w:pPr>
                            <w:jc w:val="center"/>
                            <w:rPr>
                              <w:rFonts w:ascii="Arial" w:hAnsi="Arial" w:cs="Arial"/>
                              <w:b/>
                              <w:bCs/>
                              <w:sz w:val="24"/>
                              <w:szCs w:val="24"/>
                            </w:rPr>
                          </w:pPr>
                          <w:r>
                            <w:rPr>
                              <w:rFonts w:ascii="Arial" w:hAnsi="Arial" w:cs="Arial"/>
                              <w:b/>
                              <w:bCs/>
                              <w:sz w:val="24"/>
                              <w:szCs w:val="24"/>
                            </w:rPr>
                            <w:t xml:space="preserve">Targeted </w:t>
                          </w:r>
                          <w:r w:rsidRPr="003F71E3">
                            <w:rPr>
                              <w:rFonts w:ascii="Arial" w:hAnsi="Arial" w:cs="Arial"/>
                              <w:b/>
                              <w:bCs/>
                              <w:sz w:val="24"/>
                              <w:szCs w:val="24"/>
                            </w:rPr>
                            <w:t>Support</w:t>
                          </w:r>
                          <w:r>
                            <w:rPr>
                              <w:rFonts w:ascii="Arial" w:hAnsi="Arial" w:cs="Arial"/>
                              <w:b/>
                              <w:bCs/>
                              <w:sz w:val="24"/>
                              <w:szCs w:val="24"/>
                            </w:rPr>
                            <w:t xml:space="preserve"> </w:t>
                          </w:r>
                        </w:p>
                        <w:p w14:paraId="68BB9509" w14:textId="3A1CAAE8" w:rsidR="00A20A4E" w:rsidRPr="00723B64" w:rsidRDefault="00E86679" w:rsidP="00A20A4E">
                          <w:pPr>
                            <w:jc w:val="center"/>
                            <w:rPr>
                              <w:rFonts w:ascii="Arial" w:hAnsi="Arial" w:cs="Arial"/>
                              <w:b/>
                              <w:bCs/>
                              <w:color w:val="FFFFFF" w:themeColor="background1"/>
                              <w:sz w:val="24"/>
                              <w:szCs w:val="24"/>
                            </w:rPr>
                          </w:pPr>
                          <w:r>
                            <w:rPr>
                              <w:rFonts w:ascii="Arial" w:hAnsi="Arial" w:cs="Arial"/>
                              <w:b/>
                              <w:bCs/>
                              <w:sz w:val="24"/>
                              <w:szCs w:val="24"/>
                            </w:rPr>
                            <w:t xml:space="preserve"> SENDCo Involved </w:t>
                          </w:r>
                        </w:p>
                      </w:txbxContent>
                    </v:textbox>
                  </v:roundrect>
                  <v:group id="Group 54" o:spid="_x0000_s2130" alt="&quot;&quot;" style="position:absolute;left:47844;top:28003;width:20099;height:32241" coordorigin="-479,13599" coordsize="20100,3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Text Box 44" o:spid="_x0000_s2131" style="position:absolute;left:-479;top:13599;width:20099;height:114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" fillcolor="#8eaadb [1940]" strokecolor="#8eaadb [1940]" strokeweight=".5pt">
                      <v:textbox>
                        <w:txbxContent>
                          <w:p w14:paraId="31BDEF3E" w14:textId="77777777" w:rsidR="001525A4" w:rsidRPr="003F71E3" w:rsidRDefault="001525A4" w:rsidP="001525A4">
                            <w:pPr>
                              <w:jc w:val="center"/>
                              <w:rPr>
                                <w:rFonts w:ascii="Arial" w:hAnsi="Arial" w:cs="Arial"/>
                                <w:b/>
                                <w:bCs/>
                                <w:sz w:val="24"/>
                                <w:szCs w:val="24"/>
                              </w:rPr>
                            </w:pPr>
                            <w:r w:rsidRPr="003F71E3">
                              <w:rPr>
                                <w:rFonts w:ascii="Arial" w:hAnsi="Arial" w:cs="Arial"/>
                                <w:b/>
                                <w:bCs/>
                                <w:sz w:val="24"/>
                                <w:szCs w:val="24"/>
                              </w:rPr>
                              <w:t>Universal</w:t>
                            </w:r>
                          </w:p>
                          <w:p w14:paraId="5E8FE408" w14:textId="77777777" w:rsidR="001525A4" w:rsidRDefault="001525A4" w:rsidP="001525A4">
                            <w:pPr>
                              <w:jc w:val="center"/>
                              <w:rPr>
                                <w:rFonts w:ascii="Arial" w:hAnsi="Arial" w:cs="Arial"/>
                                <w:b/>
                                <w:bCs/>
                                <w:sz w:val="24"/>
                                <w:szCs w:val="24"/>
                              </w:rPr>
                            </w:pPr>
                            <w:r w:rsidRPr="003F71E3">
                              <w:rPr>
                                <w:rFonts w:ascii="Arial" w:hAnsi="Arial" w:cs="Arial"/>
                                <w:b/>
                                <w:bCs/>
                                <w:sz w:val="24"/>
                                <w:szCs w:val="24"/>
                              </w:rPr>
                              <w:t>Whole School</w:t>
                            </w:r>
                            <w:r>
                              <w:rPr>
                                <w:rFonts w:ascii="Arial" w:hAnsi="Arial" w:cs="Arial"/>
                                <w:b/>
                                <w:bCs/>
                                <w:sz w:val="24"/>
                                <w:szCs w:val="24"/>
                              </w:rPr>
                              <w:t xml:space="preserve"> </w:t>
                            </w:r>
                          </w:p>
                          <w:p w14:paraId="512BDDD3" w14:textId="199AF3FA" w:rsidR="001525A4" w:rsidRPr="003F71E3" w:rsidRDefault="001525A4" w:rsidP="001525A4">
                            <w:pPr>
                              <w:jc w:val="center"/>
                              <w:rPr>
                                <w:rFonts w:ascii="Arial" w:hAnsi="Arial" w:cs="Arial"/>
                                <w:b/>
                                <w:bCs/>
                                <w:sz w:val="24"/>
                                <w:szCs w:val="24"/>
                              </w:rPr>
                            </w:pPr>
                            <w:r>
                              <w:rPr>
                                <w:rFonts w:ascii="Arial" w:hAnsi="Arial" w:cs="Arial"/>
                                <w:b/>
                                <w:bCs/>
                                <w:sz w:val="24"/>
                                <w:szCs w:val="24"/>
                              </w:rPr>
                              <w:t xml:space="preserve"> </w:t>
                            </w:r>
                            <w:r w:rsidR="006E3D58">
                              <w:rPr>
                                <w:rFonts w:ascii="Arial" w:hAnsi="Arial" w:cs="Arial"/>
                                <w:b/>
                                <w:bCs/>
                                <w:sz w:val="24"/>
                                <w:szCs w:val="24"/>
                              </w:rPr>
                              <w:t xml:space="preserve">High </w:t>
                            </w:r>
                            <w:r>
                              <w:rPr>
                                <w:rFonts w:ascii="Arial" w:hAnsi="Arial" w:cs="Arial"/>
                                <w:b/>
                                <w:bCs/>
                                <w:sz w:val="24"/>
                                <w:szCs w:val="24"/>
                              </w:rPr>
                              <w:t>Quality</w:t>
                            </w:r>
                            <w:r w:rsidR="006E3D58">
                              <w:rPr>
                                <w:rFonts w:ascii="Arial" w:hAnsi="Arial" w:cs="Arial"/>
                                <w:b/>
                                <w:bCs/>
                                <w:sz w:val="24"/>
                                <w:szCs w:val="24"/>
                              </w:rPr>
                              <w:t xml:space="preserve"> </w:t>
                            </w:r>
                            <w:r>
                              <w:rPr>
                                <w:rFonts w:ascii="Arial" w:hAnsi="Arial" w:cs="Arial"/>
                                <w:b/>
                                <w:bCs/>
                                <w:sz w:val="24"/>
                                <w:szCs w:val="24"/>
                              </w:rPr>
                              <w:t>Teaching</w:t>
                            </w:r>
                            <w:r w:rsidR="00E86679">
                              <w:rPr>
                                <w:rFonts w:ascii="Arial" w:hAnsi="Arial" w:cs="Arial"/>
                                <w:b/>
                                <w:bCs/>
                                <w:sz w:val="24"/>
                                <w:szCs w:val="24"/>
                              </w:rPr>
                              <w:t xml:space="preserve"> </w:t>
                            </w:r>
                          </w:p>
                        </w:txbxContent>
                      </v:textbox>
                    </v:roundrect>
                    <v:roundrect id="Text Box 10" o:spid="_x0000_s2132" style="position:absolute;top:25484;width:19620;height:190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" fillcolor="white [3201]" strokecolor="#2f5496 [2404]" strokeweight="2.25pt">
                      <v:textbox>
                        <w:txbxContent>
                          <w:p w14:paraId="604D4068" w14:textId="77777777" w:rsidR="00B57F6B" w:rsidRDefault="00904F59" w:rsidP="00D5279F">
                            <w:pPr>
                              <w:jc w:val="center"/>
                              <w:rPr>
                                <w:rFonts w:ascii="Arial" w:hAnsi="Arial" w:cs="Arial"/>
                                <w:b/>
                                <w:bCs/>
                                <w:color w:val="2F5496" w:themeColor="accent1" w:themeShade="BF"/>
                                <w:sz w:val="24"/>
                                <w:szCs w:val="24"/>
                              </w:rPr>
                            </w:pPr>
                            <w:r w:rsidRPr="00197830">
                              <w:rPr>
                                <w:rFonts w:ascii="Arial" w:hAnsi="Arial" w:cs="Arial"/>
                                <w:b/>
                                <w:bCs/>
                                <w:color w:val="2F5496" w:themeColor="accent1" w:themeShade="BF"/>
                                <w:sz w:val="24"/>
                                <w:szCs w:val="24"/>
                              </w:rPr>
                              <w:t>A Few Children &amp;Young Pe</w:t>
                            </w:r>
                            <w:r w:rsidR="00215132" w:rsidRPr="00197830">
                              <w:rPr>
                                <w:rFonts w:ascii="Arial" w:hAnsi="Arial" w:cs="Arial"/>
                                <w:b/>
                                <w:bCs/>
                                <w:color w:val="2F5496" w:themeColor="accent1" w:themeShade="BF"/>
                                <w:sz w:val="24"/>
                                <w:szCs w:val="24"/>
                              </w:rPr>
                              <w:t>ople</w:t>
                            </w:r>
                          </w:p>
                          <w:p w14:paraId="33358458" w14:textId="1C9FE17D" w:rsidR="00904F59" w:rsidRPr="00197830" w:rsidRDefault="00D5279F" w:rsidP="00B57F6B">
                            <w:pPr>
                              <w:jc w:val="center"/>
                              <w:rPr>
                                <w:rFonts w:ascii="Arial" w:hAnsi="Arial" w:cs="Arial"/>
                                <w:b/>
                                <w:bCs/>
                                <w:color w:val="2F5496" w:themeColor="accent1" w:themeShade="BF"/>
                                <w:sz w:val="24"/>
                                <w:szCs w:val="24"/>
                              </w:rPr>
                            </w:pPr>
                            <w:r>
                              <w:rPr>
                                <w:noProof/>
                              </w:rPr>
                              <w:drawing>
                                <wp:inline distT="0" distB="0" distL="0" distR="0" wp14:anchorId="6F13AA7A" wp14:editId="6934DA4E">
                                  <wp:extent cx="799739" cy="620440"/>
                                  <wp:effectExtent l="0" t="0" r="635" b="0"/>
                                  <wp:docPr id="75" name="Graphic 75" descr="Universal acc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Universal access with solid fill"/>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812726" cy="630516"/>
                                          </a:xfrm>
                                          <a:prstGeom prst="rect">
                                            <a:avLst/>
                                          </a:prstGeom>
                                        </pic:spPr>
                                      </pic:pic>
                                    </a:graphicData>
                                  </a:graphic>
                                </wp:inline>
                              </w:drawing>
                            </w:r>
                            <w:r w:rsidR="00B57F6B">
                              <w:rPr>
                                <w:rFonts w:ascii="Arial" w:hAnsi="Arial" w:cs="Arial"/>
                                <w:b/>
                                <w:bCs/>
                                <w:noProof/>
                                <w:color w:val="4472C4" w:themeColor="accent1"/>
                                <w:sz w:val="24"/>
                                <w:szCs w:val="24"/>
                              </w:rPr>
                              <w:drawing>
                                <wp:inline distT="0" distB="0" distL="0" distR="0" wp14:anchorId="3C9A3840" wp14:editId="6883A2F5">
                                  <wp:extent cx="914400" cy="590550"/>
                                  <wp:effectExtent l="0" t="0" r="0" b="0"/>
                                  <wp:docPr id="76" name="Graphic 76"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descr="Group of men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5818" cy="591466"/>
                                          </a:xfrm>
                                          <a:prstGeom prst="rect">
                                            <a:avLst/>
                                          </a:prstGeom>
                                        </pic:spPr>
                                      </pic:pic>
                                    </a:graphicData>
                                  </a:graphic>
                                </wp:inline>
                              </w:drawing>
                            </w:r>
                          </w:p>
                        </w:txbxContent>
                      </v:textbox>
                    </v:roundrect>
                  </v:group>
                  <v:group id="Group 53" o:spid="_x0000_s2133" alt="&quot;&quot;" style="position:absolute;left:71374;top:27939;width:19620;height:32571" coordorigin="-571,18698" coordsize="19621,3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oundrect id="Text Box 11" o:spid="_x0000_s2134" style="position:absolute;left:-571;top:31137;width:19621;height:201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" fillcolor="white [3201]" strokecolor="#2f5496 [2404]" strokeweight="2.25pt">
                      <v:textbox>
                        <w:txbxContent>
                          <w:p w14:paraId="0281296D" w14:textId="18E82135" w:rsidR="00904F59" w:rsidRPr="00197830" w:rsidRDefault="00904F59" w:rsidP="00904F59">
                            <w:pPr>
                              <w:jc w:val="center"/>
                              <w:rPr>
                                <w:rFonts w:ascii="Arial" w:hAnsi="Arial" w:cs="Arial"/>
                                <w:b/>
                                <w:bCs/>
                                <w:color w:val="2F5496" w:themeColor="accent1" w:themeShade="BF"/>
                                <w:sz w:val="24"/>
                                <w:szCs w:val="24"/>
                              </w:rPr>
                            </w:pPr>
                            <w:r w:rsidRPr="00197830">
                              <w:rPr>
                                <w:rFonts w:ascii="Arial" w:hAnsi="Arial" w:cs="Arial"/>
                                <w:b/>
                                <w:bCs/>
                                <w:color w:val="2F5496" w:themeColor="accent1" w:themeShade="BF"/>
                                <w:sz w:val="24"/>
                                <w:szCs w:val="24"/>
                              </w:rPr>
                              <w:t>Very Few Children &amp;Young People</w:t>
                            </w:r>
                          </w:p>
                        </w:txbxContent>
                      </v:textbox>
                    </v:roundrect>
                    <v:roundrect id="Text Box 45" o:spid="_x0000_s2135" style="position:absolute;left:186;top:18698;width:18859;height:119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" fillcolor="#8eaadb [1940]" strokecolor="#8eaadb [1940]" strokeweight=".5pt">
                      <v:textbox>
                        <w:txbxContent>
                          <w:p w14:paraId="76C8E4DF" w14:textId="77777777" w:rsidR="001525A4" w:rsidRPr="003F71E3" w:rsidRDefault="001525A4" w:rsidP="001525A4">
                            <w:pPr>
                              <w:jc w:val="center"/>
                              <w:rPr>
                                <w:rFonts w:ascii="Arial" w:hAnsi="Arial" w:cs="Arial"/>
                                <w:b/>
                                <w:bCs/>
                                <w:sz w:val="24"/>
                                <w:szCs w:val="24"/>
                              </w:rPr>
                            </w:pPr>
                            <w:r w:rsidRPr="003F71E3">
                              <w:rPr>
                                <w:rFonts w:ascii="Arial" w:hAnsi="Arial" w:cs="Arial"/>
                                <w:b/>
                                <w:bCs/>
                                <w:sz w:val="24"/>
                                <w:szCs w:val="24"/>
                              </w:rPr>
                              <w:t>Universal</w:t>
                            </w:r>
                          </w:p>
                          <w:p w14:paraId="1401363A" w14:textId="77777777" w:rsidR="001525A4" w:rsidRDefault="001525A4" w:rsidP="001525A4">
                            <w:pPr>
                              <w:jc w:val="center"/>
                              <w:rPr>
                                <w:rFonts w:ascii="Arial" w:hAnsi="Arial" w:cs="Arial"/>
                                <w:b/>
                                <w:bCs/>
                                <w:sz w:val="24"/>
                                <w:szCs w:val="24"/>
                              </w:rPr>
                            </w:pPr>
                            <w:r w:rsidRPr="003F71E3">
                              <w:rPr>
                                <w:rFonts w:ascii="Arial" w:hAnsi="Arial" w:cs="Arial"/>
                                <w:b/>
                                <w:bCs/>
                                <w:sz w:val="24"/>
                                <w:szCs w:val="24"/>
                              </w:rPr>
                              <w:t>Whole School</w:t>
                            </w:r>
                            <w:r>
                              <w:rPr>
                                <w:rFonts w:ascii="Arial" w:hAnsi="Arial" w:cs="Arial"/>
                                <w:b/>
                                <w:bCs/>
                                <w:sz w:val="24"/>
                                <w:szCs w:val="24"/>
                              </w:rPr>
                              <w:t xml:space="preserve"> </w:t>
                            </w:r>
                          </w:p>
                          <w:p w14:paraId="0D8A0240" w14:textId="5B371A3D" w:rsidR="001525A4" w:rsidRPr="003F71E3" w:rsidRDefault="006E3D58" w:rsidP="001525A4">
                            <w:pPr>
                              <w:jc w:val="center"/>
                              <w:rPr>
                                <w:rFonts w:ascii="Arial" w:hAnsi="Arial" w:cs="Arial"/>
                                <w:b/>
                                <w:bCs/>
                                <w:sz w:val="24"/>
                                <w:szCs w:val="24"/>
                              </w:rPr>
                            </w:pPr>
                            <w:r>
                              <w:rPr>
                                <w:rFonts w:ascii="Arial" w:hAnsi="Arial" w:cs="Arial"/>
                                <w:b/>
                                <w:bCs/>
                                <w:sz w:val="24"/>
                                <w:szCs w:val="24"/>
                              </w:rPr>
                              <w:t>High</w:t>
                            </w:r>
                            <w:r w:rsidR="001525A4">
                              <w:rPr>
                                <w:rFonts w:ascii="Arial" w:hAnsi="Arial" w:cs="Arial"/>
                                <w:b/>
                                <w:bCs/>
                                <w:sz w:val="24"/>
                                <w:szCs w:val="24"/>
                              </w:rPr>
                              <w:t xml:space="preserve"> Quality Teaching</w:t>
                            </w:r>
                          </w:p>
                        </w:txbxContent>
                      </v:textbox>
                    </v:roundrect>
                  </v:group>
                  <v:roundrect id="Text Box 235" o:spid="_x0000_s2136" style="position:absolute;left:73152;top:20891;width:16858;height:60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" fillcolor="#a8d08d [1945]" strokecolor="#a8d08d [1945]" strokeweight=".5pt">
                    <v:textbox>
                      <w:txbxContent>
                        <w:p w14:paraId="659BB5C4" w14:textId="77777777" w:rsidR="00BE5FDA" w:rsidRDefault="00A20A4E" w:rsidP="00A20A4E">
                          <w:pPr>
                            <w:jc w:val="center"/>
                            <w:rPr>
                              <w:rFonts w:ascii="Arial" w:hAnsi="Arial" w:cs="Arial"/>
                              <w:b/>
                              <w:bCs/>
                              <w:sz w:val="24"/>
                              <w:szCs w:val="24"/>
                            </w:rPr>
                          </w:pPr>
                          <w:r>
                            <w:rPr>
                              <w:rFonts w:ascii="Arial" w:hAnsi="Arial" w:cs="Arial"/>
                              <w:b/>
                              <w:bCs/>
                              <w:sz w:val="24"/>
                              <w:szCs w:val="24"/>
                            </w:rPr>
                            <w:t xml:space="preserve">Targeted </w:t>
                          </w:r>
                          <w:r w:rsidRPr="003F71E3">
                            <w:rPr>
                              <w:rFonts w:ascii="Arial" w:hAnsi="Arial" w:cs="Arial"/>
                              <w:b/>
                              <w:bCs/>
                              <w:sz w:val="24"/>
                              <w:szCs w:val="24"/>
                            </w:rPr>
                            <w:t>Support</w:t>
                          </w:r>
                        </w:p>
                        <w:p w14:paraId="2CAE57CD" w14:textId="452CEC19" w:rsidR="00A20A4E" w:rsidRPr="00723B64" w:rsidRDefault="00BE5FDA" w:rsidP="00BE5FDA">
                          <w:pPr>
                            <w:jc w:val="center"/>
                            <w:rPr>
                              <w:rFonts w:ascii="Arial" w:hAnsi="Arial" w:cs="Arial"/>
                              <w:b/>
                              <w:bCs/>
                              <w:color w:val="FFFFFF" w:themeColor="background1"/>
                              <w:sz w:val="24"/>
                              <w:szCs w:val="24"/>
                            </w:rPr>
                          </w:pPr>
                          <w:r>
                            <w:rPr>
                              <w:rFonts w:ascii="Arial" w:hAnsi="Arial" w:cs="Arial"/>
                              <w:b/>
                              <w:bCs/>
                              <w:sz w:val="24"/>
                              <w:szCs w:val="24"/>
                            </w:rPr>
                            <w:t>SENDCo Involved</w:t>
                          </w:r>
                        </w:p>
                      </w:txbxContent>
                    </v:textbox>
                  </v:roundrect>
                  <v:roundrect id="Text Box 240" o:spid="_x0000_s2137" style="position:absolute;left:49530;top:9525;width:18388;height:109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" fillcolor="#eb7591" strokecolor="#eb7591" strokeweight=".5pt">
                    <v:textbox>
                      <w:txbxContent>
                        <w:p w14:paraId="3C86A1DC" w14:textId="29CD39DA" w:rsidR="00D30BC2" w:rsidRDefault="00D30BC2" w:rsidP="00D30BC2">
                          <w:pPr>
                            <w:jc w:val="center"/>
                            <w:rPr>
                              <w:rFonts w:ascii="Arial" w:hAnsi="Arial" w:cs="Arial"/>
                              <w:b/>
                              <w:bCs/>
                              <w:sz w:val="24"/>
                              <w:szCs w:val="24"/>
                            </w:rPr>
                          </w:pPr>
                          <w:r>
                            <w:rPr>
                              <w:rFonts w:ascii="Arial" w:hAnsi="Arial" w:cs="Arial"/>
                              <w:b/>
                              <w:bCs/>
                              <w:sz w:val="24"/>
                              <w:szCs w:val="24"/>
                            </w:rPr>
                            <w:t>Specialist</w:t>
                          </w:r>
                          <w:r w:rsidRPr="003F71E3">
                            <w:rPr>
                              <w:rFonts w:ascii="Arial" w:hAnsi="Arial" w:cs="Arial"/>
                              <w:b/>
                              <w:bCs/>
                              <w:sz w:val="24"/>
                              <w:szCs w:val="24"/>
                            </w:rPr>
                            <w:t xml:space="preserve"> Support</w:t>
                          </w:r>
                          <w:r>
                            <w:rPr>
                              <w:rFonts w:ascii="Arial" w:hAnsi="Arial" w:cs="Arial"/>
                              <w:b/>
                              <w:bCs/>
                              <w:sz w:val="24"/>
                              <w:szCs w:val="24"/>
                            </w:rPr>
                            <w:t xml:space="preserve"> Tier 1</w:t>
                          </w:r>
                        </w:p>
                        <w:p w14:paraId="413139BC" w14:textId="66FD74EB" w:rsidR="00E86679" w:rsidRPr="00723B64" w:rsidRDefault="00E86679" w:rsidP="00D30BC2">
                          <w:pPr>
                            <w:jc w:val="center"/>
                            <w:rPr>
                              <w:rFonts w:ascii="Arial" w:hAnsi="Arial" w:cs="Arial"/>
                              <w:b/>
                              <w:bCs/>
                              <w:color w:val="FFFFFF" w:themeColor="background1"/>
                              <w:sz w:val="24"/>
                              <w:szCs w:val="24"/>
                            </w:rPr>
                          </w:pPr>
                          <w:r>
                            <w:rPr>
                              <w:rFonts w:ascii="Arial" w:hAnsi="Arial" w:cs="Arial"/>
                              <w:b/>
                              <w:bCs/>
                              <w:sz w:val="24"/>
                              <w:szCs w:val="24"/>
                            </w:rPr>
                            <w:t>Outside Agency Involved</w:t>
                          </w:r>
                        </w:p>
                      </w:txbxContent>
                    </v:textbox>
                  </v:roundrect>
                  <v:roundrect id="Text Box 245" o:spid="_x0000_s2138" style="position:absolute;left:70866;width:21620;height:8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" fillcolor="#54b4b4" strokecolor="#54b4b4" strokeweight=".5pt">
                    <v:textbox>
                      <w:txbxContent>
                        <w:p w14:paraId="72F3E335" w14:textId="3ABC775E" w:rsidR="00BE5FDA" w:rsidRDefault="00D30BC2" w:rsidP="00E86679">
                          <w:pPr>
                            <w:jc w:val="center"/>
                            <w:rPr>
                              <w:rFonts w:ascii="Arial" w:hAnsi="Arial" w:cs="Arial"/>
                              <w:b/>
                              <w:bCs/>
                              <w:sz w:val="24"/>
                              <w:szCs w:val="24"/>
                            </w:rPr>
                          </w:pPr>
                          <w:r>
                            <w:rPr>
                              <w:rFonts w:ascii="Arial" w:hAnsi="Arial" w:cs="Arial"/>
                              <w:b/>
                              <w:bCs/>
                              <w:sz w:val="24"/>
                              <w:szCs w:val="24"/>
                            </w:rPr>
                            <w:t>Specialist</w:t>
                          </w:r>
                          <w:r w:rsidRPr="003F71E3">
                            <w:rPr>
                              <w:rFonts w:ascii="Arial" w:hAnsi="Arial" w:cs="Arial"/>
                              <w:b/>
                              <w:bCs/>
                              <w:sz w:val="24"/>
                              <w:szCs w:val="24"/>
                            </w:rPr>
                            <w:t xml:space="preserve"> Support</w:t>
                          </w:r>
                          <w:r>
                            <w:rPr>
                              <w:rFonts w:ascii="Arial" w:hAnsi="Arial" w:cs="Arial"/>
                              <w:b/>
                              <w:bCs/>
                              <w:sz w:val="24"/>
                              <w:szCs w:val="24"/>
                            </w:rPr>
                            <w:t xml:space="preserve"> Tier </w:t>
                          </w:r>
                          <w:r w:rsidR="00BE5FDA">
                            <w:rPr>
                              <w:rFonts w:ascii="Arial" w:hAnsi="Arial" w:cs="Arial"/>
                              <w:b/>
                              <w:bCs/>
                              <w:sz w:val="24"/>
                              <w:szCs w:val="24"/>
                            </w:rPr>
                            <w:t>2</w:t>
                          </w:r>
                        </w:p>
                        <w:p w14:paraId="300EA975" w14:textId="2E2FAF15" w:rsidR="00E86679" w:rsidRPr="00E86679" w:rsidRDefault="008B0AF2" w:rsidP="00E86679">
                          <w:pPr>
                            <w:jc w:val="center"/>
                            <w:rPr>
                              <w:rFonts w:ascii="Arial" w:hAnsi="Arial" w:cs="Arial"/>
                              <w:b/>
                              <w:bCs/>
                              <w:sz w:val="24"/>
                              <w:szCs w:val="24"/>
                            </w:rPr>
                          </w:pPr>
                          <w:r>
                            <w:rPr>
                              <w:rFonts w:ascii="Arial" w:hAnsi="Arial" w:cs="Arial"/>
                              <w:b/>
                              <w:bCs/>
                              <w:sz w:val="24"/>
                              <w:szCs w:val="24"/>
                            </w:rPr>
                            <w:t>Further/</w:t>
                          </w:r>
                          <w:r w:rsidR="004A49B3">
                            <w:rPr>
                              <w:rFonts w:ascii="Arial" w:hAnsi="Arial" w:cs="Arial"/>
                              <w:b/>
                              <w:bCs/>
                              <w:sz w:val="24"/>
                              <w:szCs w:val="24"/>
                            </w:rPr>
                            <w:t>Additional Specialist</w:t>
                          </w:r>
                          <w:r w:rsidR="00E86679">
                            <w:rPr>
                              <w:rFonts w:ascii="Arial" w:hAnsi="Arial" w:cs="Arial"/>
                              <w:b/>
                              <w:bCs/>
                              <w:sz w:val="24"/>
                              <w:szCs w:val="24"/>
                            </w:rPr>
                            <w:t xml:space="preserve"> </w:t>
                          </w:r>
                          <w:r w:rsidR="004A49B3">
                            <w:rPr>
                              <w:rFonts w:ascii="Arial" w:hAnsi="Arial" w:cs="Arial"/>
                              <w:b/>
                              <w:bCs/>
                              <w:sz w:val="24"/>
                              <w:szCs w:val="24"/>
                            </w:rPr>
                            <w:t>S</w:t>
                          </w:r>
                          <w:r w:rsidR="00E86679">
                            <w:rPr>
                              <w:rFonts w:ascii="Arial" w:hAnsi="Arial" w:cs="Arial"/>
                              <w:b/>
                              <w:bCs/>
                              <w:sz w:val="24"/>
                              <w:szCs w:val="24"/>
                            </w:rPr>
                            <w:t>upport</w:t>
                          </w:r>
                        </w:p>
                      </w:txbxContent>
                    </v:textbox>
                  </v:roundrect>
                </v:group>
                <v:roundrect id="Text Box 18" o:spid="_x0000_s2139" style="position:absolute;left:72504;top:9601;width:18389;height:109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" fillcolor="#eb7591" strokecolor="#eb7591" strokeweight=".5pt">
                  <v:textbox>
                    <w:txbxContent>
                      <w:p w14:paraId="0BA034D1" w14:textId="77777777" w:rsidR="00E86679" w:rsidRDefault="00E86679" w:rsidP="00E86679">
                        <w:pPr>
                          <w:jc w:val="center"/>
                          <w:rPr>
                            <w:rFonts w:ascii="Arial" w:hAnsi="Arial" w:cs="Arial"/>
                            <w:b/>
                            <w:bCs/>
                            <w:sz w:val="24"/>
                            <w:szCs w:val="24"/>
                          </w:rPr>
                        </w:pPr>
                        <w:r>
                          <w:rPr>
                            <w:rFonts w:ascii="Arial" w:hAnsi="Arial" w:cs="Arial"/>
                            <w:b/>
                            <w:bCs/>
                            <w:sz w:val="24"/>
                            <w:szCs w:val="24"/>
                          </w:rPr>
                          <w:t>Specialist</w:t>
                        </w:r>
                        <w:r w:rsidRPr="003F71E3">
                          <w:rPr>
                            <w:rFonts w:ascii="Arial" w:hAnsi="Arial" w:cs="Arial"/>
                            <w:b/>
                            <w:bCs/>
                            <w:sz w:val="24"/>
                            <w:szCs w:val="24"/>
                          </w:rPr>
                          <w:t xml:space="preserve"> Support</w:t>
                        </w:r>
                        <w:r>
                          <w:rPr>
                            <w:rFonts w:ascii="Arial" w:hAnsi="Arial" w:cs="Arial"/>
                            <w:b/>
                            <w:bCs/>
                            <w:sz w:val="24"/>
                            <w:szCs w:val="24"/>
                          </w:rPr>
                          <w:t xml:space="preserve"> Tier 1</w:t>
                        </w:r>
                      </w:p>
                      <w:p w14:paraId="1C16EA74" w14:textId="77777777" w:rsidR="00E86679" w:rsidRPr="00723B64" w:rsidRDefault="00E86679" w:rsidP="00E86679">
                        <w:pPr>
                          <w:jc w:val="center"/>
                          <w:rPr>
                            <w:rFonts w:ascii="Arial" w:hAnsi="Arial" w:cs="Arial"/>
                            <w:b/>
                            <w:bCs/>
                            <w:color w:val="FFFFFF" w:themeColor="background1"/>
                            <w:sz w:val="24"/>
                            <w:szCs w:val="24"/>
                          </w:rPr>
                        </w:pPr>
                        <w:r>
                          <w:rPr>
                            <w:rFonts w:ascii="Arial" w:hAnsi="Arial" w:cs="Arial"/>
                            <w:b/>
                            <w:bCs/>
                            <w:sz w:val="24"/>
                            <w:szCs w:val="24"/>
                          </w:rPr>
                          <w:t>Outside Agency Involved</w:t>
                        </w:r>
                      </w:p>
                    </w:txbxContent>
                  </v:textbox>
                </v:roundrect>
              </v:group>
              <v:shape id="Graphic 14" o:spid="_x0000_s2140" type="#_x0000_t75" alt="&quot;&quot;" style="position:absolute;left:76542;top:47167;width:10281;height:9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">
                <v:imagedata r:id="rId23" o:title=""/>
              </v:shape>
            </v:group>
            <w10:anchorlock/>
          </v:group>
        </w:pict>
      </w:r>
      <w:r w:rsidR="00586270" w:rsidRPr="009775CA">
        <w:rPr>
          <w:rFonts w:ascii="Arial" w:hAnsi="Arial" w:cs="Arial"/>
          <w:b/>
          <w:bCs/>
          <w:color w:val="2F5496" w:themeColor="accent1" w:themeShade="BF"/>
          <w:sz w:val="52"/>
          <w:szCs w:val="52"/>
        </w:rPr>
        <w:t xml:space="preserve"> </w:t>
      </w:r>
    </w:p>
    <w:p w14:paraId="79EC6C16" w14:textId="77777777" w:rsidR="00217DB2" w:rsidRPr="009775CA" w:rsidRDefault="00217DB2" w:rsidP="00356988">
      <w:pPr>
        <w:rPr>
          <w:rFonts w:ascii="Arial" w:hAnsi="Arial" w:cs="Arial"/>
          <w:b/>
          <w:bCs/>
          <w:color w:val="2F5496" w:themeColor="accent1" w:themeShade="BF"/>
          <w:sz w:val="52"/>
          <w:szCs w:val="52"/>
        </w:rPr>
        <w:sectPr w:rsidR="00217DB2" w:rsidRPr="009775CA" w:rsidSect="00303FDA">
          <w:headerReference w:type="default" r:id="rId24"/>
          <w:footerReference w:type="default" r:id="rId25"/>
          <w:headerReference w:type="first" r:id="rId26"/>
          <w:footerReference w:type="first" r:id="rId27"/>
          <w:pgSz w:w="16838" w:h="11906" w:orient="landscape" w:code="9"/>
          <w:pgMar w:top="720" w:right="720" w:bottom="720" w:left="720" w:header="510" w:footer="17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titlePg/>
          <w:docGrid w:linePitch="360"/>
        </w:sectPr>
      </w:pPr>
    </w:p>
    <w:p w14:paraId="0A963620" w14:textId="6ECF753F" w:rsidR="00356988" w:rsidRPr="009775CA" w:rsidRDefault="000B25C6" w:rsidP="00356988">
      <w:pPr>
        <w:rPr>
          <w:rFonts w:ascii="Arial" w:hAnsi="Arial" w:cs="Arial"/>
          <w:b/>
          <w:bCs/>
          <w:color w:val="2F5496" w:themeColor="accent1" w:themeShade="BF"/>
          <w:sz w:val="52"/>
          <w:szCs w:val="52"/>
        </w:rPr>
      </w:pPr>
      <w:bookmarkStart w:id="5" w:name="GraduatedResponseFlowchart"/>
      <w:bookmarkEnd w:id="5"/>
      <w:r w:rsidRPr="009775CA">
        <w:rPr>
          <w:rFonts w:ascii="Arial" w:hAnsi="Arial" w:cs="Arial"/>
          <w:b/>
          <w:bCs/>
          <w:color w:val="2F5496" w:themeColor="accent1" w:themeShade="BF"/>
          <w:sz w:val="52"/>
          <w:szCs w:val="52"/>
        </w:rPr>
        <w:lastRenderedPageBreak/>
        <w:t xml:space="preserve">A </w:t>
      </w:r>
      <w:r w:rsidR="0092181E" w:rsidRPr="009775CA">
        <w:rPr>
          <w:rFonts w:ascii="Arial" w:hAnsi="Arial" w:cs="Arial"/>
          <w:b/>
          <w:bCs/>
          <w:color w:val="2F5496" w:themeColor="accent1" w:themeShade="BF"/>
          <w:sz w:val="52"/>
          <w:szCs w:val="52"/>
        </w:rPr>
        <w:t>Graduated Response</w:t>
      </w:r>
      <w:r w:rsidRPr="009775CA">
        <w:rPr>
          <w:rFonts w:ascii="Arial" w:hAnsi="Arial" w:cs="Arial"/>
          <w:b/>
          <w:bCs/>
          <w:color w:val="2F5496" w:themeColor="accent1" w:themeShade="BF"/>
          <w:sz w:val="52"/>
          <w:szCs w:val="52"/>
        </w:rPr>
        <w:t xml:space="preserve"> </w:t>
      </w:r>
      <w:r w:rsidR="003848BB" w:rsidRPr="009775CA">
        <w:rPr>
          <w:rFonts w:ascii="Arial" w:hAnsi="Arial" w:cs="Arial"/>
          <w:b/>
          <w:bCs/>
          <w:color w:val="2F5496" w:themeColor="accent1" w:themeShade="BF"/>
          <w:sz w:val="52"/>
          <w:szCs w:val="52"/>
        </w:rPr>
        <w:t xml:space="preserve">Flowchart </w:t>
      </w:r>
    </w:p>
    <w:p w14:paraId="6F8C106C" w14:textId="7DAE64CD" w:rsidR="000653CD" w:rsidRPr="009775CA" w:rsidRDefault="00000000" w:rsidP="00356988">
      <w:pPr>
        <w:rPr>
          <w:rFonts w:ascii="Arial" w:hAnsi="Arial" w:cs="Arial"/>
          <w:b/>
          <w:bCs/>
          <w:color w:val="2F5496" w:themeColor="accent1" w:themeShade="BF"/>
          <w:sz w:val="56"/>
          <w:szCs w:val="56"/>
        </w:rPr>
      </w:pPr>
      <w:r>
        <w:pict w14:anchorId="711CEC9E">
          <v:group id="Group 71" o:spid="_x0000_s2062" alt="Flow diagram to represent the Graduated Approach and options at each stage of the process. " style="width:522.5pt;height:639.85pt;mso-position-horizontal-relative:char;mso-position-vertical-relative:line" coordsize="66360,81262">
            <v:shape id="Text Box 4" o:spid="_x0000_s2063" type="#_x0000_t202" style="position:absolute;left:8348;top:39756;width:5017;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" fillcolor="#91bce3 [2168]" strokecolor="#5b9bd5 [3208]" strokeweight=".5pt">
              <v:fill color2="#7aaddd [2616]" rotate="t" colors="0 #b1cbe9;.5 #a3c1e5;1 #92b9e4" focus="100%" type="gradient">
                <o:fill v:ext="view" type="gradientUnscaled"/>
              </v:fill>
              <v:textbox>
                <w:txbxContent>
                  <w:p w14:paraId="4F83A986" w14:textId="77777777" w:rsidR="00091734" w:rsidRPr="00231D43" w:rsidRDefault="00091734" w:rsidP="00091734">
                    <w:pPr>
                      <w:jc w:val="center"/>
                      <w:rPr>
                        <w:rFonts w:ascii="Arial" w:hAnsi="Arial" w:cs="Arial"/>
                        <w:b/>
                        <w:bCs/>
                        <w:sz w:val="20"/>
                        <w:szCs w:val="20"/>
                      </w:rPr>
                    </w:pPr>
                    <w:r>
                      <w:rPr>
                        <w:rFonts w:ascii="Arial" w:hAnsi="Arial" w:cs="Arial"/>
                        <w:b/>
                        <w:bCs/>
                        <w:sz w:val="20"/>
                        <w:szCs w:val="20"/>
                      </w:rPr>
                      <w:t>YES</w:t>
                    </w:r>
                  </w:p>
                </w:txbxContent>
              </v:textbox>
            </v:shape>
            <v:shape id="Text Box 228" o:spid="_x0000_s2064" type="#_x0000_t202" style="position:absolute;left:8348;top:56553;width:406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" fillcolor="#f4b083 [1941]" strokecolor="#5b9bd5 [3208]" strokeweight=".5pt">
              <v:textbox>
                <w:txbxContent>
                  <w:p w14:paraId="7634F9D0" w14:textId="77777777" w:rsidR="00091734" w:rsidRPr="00231D43" w:rsidRDefault="00091734" w:rsidP="00091734">
                    <w:pPr>
                      <w:jc w:val="center"/>
                      <w:rPr>
                        <w:rFonts w:ascii="Arial" w:hAnsi="Arial" w:cs="Arial"/>
                        <w:b/>
                        <w:bCs/>
                        <w:sz w:val="20"/>
                        <w:szCs w:val="20"/>
                      </w:rPr>
                    </w:pPr>
                    <w:r w:rsidRPr="00231D43">
                      <w:rPr>
                        <w:rFonts w:ascii="Arial" w:hAnsi="Arial" w:cs="Arial"/>
                        <w:b/>
                        <w:bCs/>
                        <w:sz w:val="20"/>
                        <w:szCs w:val="20"/>
                      </w:rPr>
                      <w:t>N</w:t>
                    </w:r>
                    <w:r>
                      <w:rPr>
                        <w:rFonts w:ascii="Arial" w:hAnsi="Arial" w:cs="Arial"/>
                        <w:b/>
                        <w:bCs/>
                        <w:sz w:val="20"/>
                        <w:szCs w:val="20"/>
                      </w:rPr>
                      <w:t>O</w:t>
                    </w:r>
                  </w:p>
                </w:txbxContent>
              </v:textbox>
            </v:shape>
            <v:shape id="Text Box 229" o:spid="_x0000_s2065" type="#_x0000_t202" style="position:absolute;top:43334;width:25209;height:1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" fillcolor="#fff2cc [663]" strokecolor="#5b9bd5 [3208]" strokeweight=".5pt">
              <v:textbox>
                <w:txbxContent>
                  <w:p w14:paraId="5DC6633B" w14:textId="7CB009F1" w:rsidR="00A412A7" w:rsidRDefault="00091734" w:rsidP="00091734">
                    <w:pPr>
                      <w:rPr>
                        <w:rFonts w:ascii="Arial" w:hAnsi="Arial" w:cs="Arial"/>
                        <w:sz w:val="20"/>
                        <w:szCs w:val="20"/>
                      </w:rPr>
                    </w:pPr>
                    <w:r w:rsidRPr="00091734">
                      <w:rPr>
                        <w:rFonts w:ascii="Arial" w:hAnsi="Arial" w:cs="Arial"/>
                        <w:sz w:val="20"/>
                        <w:szCs w:val="20"/>
                      </w:rPr>
                      <w:t xml:space="preserve">Begin </w:t>
                    </w:r>
                    <w:r>
                      <w:rPr>
                        <w:rFonts w:ascii="Arial" w:hAnsi="Arial" w:cs="Arial"/>
                        <w:sz w:val="20"/>
                        <w:szCs w:val="20"/>
                      </w:rPr>
                      <w:t xml:space="preserve">Targeted Response, ensuring that parent/carer &amp; CYP </w:t>
                    </w:r>
                    <w:r w:rsidR="00612C6D">
                      <w:rPr>
                        <w:rFonts w:ascii="Arial" w:hAnsi="Arial" w:cs="Arial"/>
                        <w:sz w:val="20"/>
                        <w:szCs w:val="20"/>
                      </w:rPr>
                      <w:t>are</w:t>
                    </w:r>
                    <w:r>
                      <w:rPr>
                        <w:rFonts w:ascii="Arial" w:hAnsi="Arial" w:cs="Arial"/>
                        <w:sz w:val="20"/>
                        <w:szCs w:val="20"/>
                      </w:rPr>
                      <w:t xml:space="preserve"> full</w:t>
                    </w:r>
                    <w:r w:rsidR="00A412A7">
                      <w:rPr>
                        <w:rFonts w:ascii="Arial" w:hAnsi="Arial" w:cs="Arial"/>
                        <w:sz w:val="20"/>
                        <w:szCs w:val="20"/>
                      </w:rPr>
                      <w:t>y</w:t>
                    </w:r>
                    <w:r>
                      <w:rPr>
                        <w:rFonts w:ascii="Arial" w:hAnsi="Arial" w:cs="Arial"/>
                        <w:sz w:val="20"/>
                        <w:szCs w:val="20"/>
                      </w:rPr>
                      <w:t xml:space="preserve"> involved. Place CYP on SEND register at code K</w:t>
                    </w:r>
                    <w:r w:rsidR="00386603">
                      <w:rPr>
                        <w:rFonts w:ascii="Arial" w:hAnsi="Arial" w:cs="Arial"/>
                        <w:sz w:val="20"/>
                        <w:szCs w:val="20"/>
                      </w:rPr>
                      <w:t xml:space="preserve">. </w:t>
                    </w:r>
                    <w:hyperlink w:anchor="TargetedResponse" w:history="1">
                      <w:r w:rsidR="00386603" w:rsidRPr="00D875F3">
                        <w:rPr>
                          <w:rStyle w:val="Hyperlink"/>
                          <w:rFonts w:ascii="Arial" w:hAnsi="Arial" w:cs="Arial"/>
                          <w:sz w:val="20"/>
                          <w:szCs w:val="20"/>
                        </w:rPr>
                        <w:t>See Targeted Response Section</w:t>
                      </w:r>
                      <w:r w:rsidR="00A412A7" w:rsidRPr="00D875F3">
                        <w:rPr>
                          <w:rStyle w:val="Hyperlink"/>
                          <w:rFonts w:ascii="Arial" w:hAnsi="Arial" w:cs="Arial"/>
                          <w:sz w:val="20"/>
                          <w:szCs w:val="20"/>
                        </w:rPr>
                        <w:t>.</w:t>
                      </w:r>
                    </w:hyperlink>
                  </w:p>
                  <w:p w14:paraId="366E9186" w14:textId="570836D2" w:rsidR="00A412A7" w:rsidRPr="00A412A7" w:rsidRDefault="00A412A7" w:rsidP="00091734">
                    <w:pPr>
                      <w:rPr>
                        <w:rFonts w:ascii="Arial" w:hAnsi="Arial" w:cs="Arial"/>
                        <w:b/>
                        <w:bCs/>
                        <w:sz w:val="20"/>
                        <w:szCs w:val="20"/>
                      </w:rPr>
                    </w:pPr>
                    <w:r w:rsidRPr="00A412A7">
                      <w:rPr>
                        <w:rFonts w:ascii="Arial" w:hAnsi="Arial" w:cs="Arial"/>
                        <w:b/>
                        <w:bCs/>
                        <w:sz w:val="20"/>
                        <w:szCs w:val="20"/>
                      </w:rPr>
                      <w:t>Needs reduce or are maintained</w:t>
                    </w:r>
                    <w:r>
                      <w:rPr>
                        <w:rFonts w:ascii="Arial" w:hAnsi="Arial" w:cs="Arial"/>
                        <w:b/>
                        <w:bCs/>
                        <w:sz w:val="20"/>
                        <w:szCs w:val="20"/>
                      </w:rPr>
                      <w:t xml:space="preserve"> following APDR?</w:t>
                    </w:r>
                  </w:p>
                  <w:p w14:paraId="0B8DCB7E" w14:textId="77777777" w:rsidR="00A412A7" w:rsidRPr="00091734" w:rsidRDefault="00A412A7" w:rsidP="00091734">
                    <w:pPr>
                      <w:rPr>
                        <w:rFonts w:ascii="Arial" w:hAnsi="Arial" w:cs="Arial"/>
                        <w:sz w:val="20"/>
                        <w:szCs w:val="20"/>
                      </w:rPr>
                    </w:pPr>
                  </w:p>
                </w:txbxContent>
              </v:textbox>
            </v:shape>
            <v:shape id="Text Box 232" o:spid="_x0000_s2066" type="#_x0000_t202" style="position:absolute;left:5466;top:73549;width:5017;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" fillcolor="#91bce3 [2168]" strokecolor="#5b9bd5 [3208]" strokeweight=".5pt">
              <v:fill color2="#7aaddd [2616]" rotate="t" colors="0 #b1cbe9;.5 #a3c1e5;1 #92b9e4" focus="100%" type="gradient">
                <o:fill v:ext="view" type="gradientUnscaled"/>
              </v:fill>
              <v:textbox>
                <w:txbxContent>
                  <w:p w14:paraId="7D94276C" w14:textId="77777777" w:rsidR="00A412A7" w:rsidRPr="00231D43" w:rsidRDefault="00A412A7" w:rsidP="00A412A7">
                    <w:pPr>
                      <w:jc w:val="center"/>
                      <w:rPr>
                        <w:rFonts w:ascii="Arial" w:hAnsi="Arial" w:cs="Arial"/>
                        <w:b/>
                        <w:bCs/>
                        <w:sz w:val="20"/>
                        <w:szCs w:val="20"/>
                      </w:rPr>
                    </w:pPr>
                    <w:r>
                      <w:rPr>
                        <w:rFonts w:ascii="Arial" w:hAnsi="Arial" w:cs="Arial"/>
                        <w:b/>
                        <w:bCs/>
                        <w:sz w:val="20"/>
                        <w:szCs w:val="20"/>
                      </w:rPr>
                      <w:t>YES</w:t>
                    </w:r>
                  </w:p>
                </w:txbxContent>
              </v:textbox>
            </v:shape>
            <v:shape id="Text Box 233" o:spid="_x0000_s2067" type="#_x0000_t202" style="position:absolute;left:31507;top:43334;width:11264;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" fillcolor="#fbe4d5 [661]" strokecolor="#5b9bd5 [3208]" strokeweight=".5pt">
              <v:textbox>
                <w:txbxContent>
                  <w:p w14:paraId="34A37A72" w14:textId="0AD0E1FC" w:rsidR="00A412A7" w:rsidRPr="000303BC" w:rsidRDefault="00A412A7" w:rsidP="00A412A7">
                    <w:pPr>
                      <w:rPr>
                        <w:rFonts w:ascii="Arial" w:hAnsi="Arial" w:cs="Arial"/>
                        <w:sz w:val="20"/>
                        <w:szCs w:val="20"/>
                      </w:rPr>
                    </w:pPr>
                    <w:r w:rsidRPr="000303BC">
                      <w:rPr>
                        <w:rFonts w:ascii="Arial" w:hAnsi="Arial" w:cs="Arial"/>
                        <w:sz w:val="20"/>
                        <w:szCs w:val="20"/>
                      </w:rPr>
                      <w:t xml:space="preserve">Continue with </w:t>
                    </w:r>
                    <w:hyperlink w:anchor="TargetedResponse" w:history="1">
                      <w:r w:rsidRPr="00D030D7">
                        <w:rPr>
                          <w:rStyle w:val="Hyperlink"/>
                          <w:rFonts w:ascii="Arial" w:hAnsi="Arial" w:cs="Arial"/>
                          <w:sz w:val="20"/>
                          <w:szCs w:val="20"/>
                        </w:rPr>
                        <w:t>Targeted support</w:t>
                      </w:r>
                    </w:hyperlink>
                    <w:r w:rsidRPr="000303BC">
                      <w:rPr>
                        <w:rFonts w:ascii="Arial" w:hAnsi="Arial" w:cs="Arial"/>
                        <w:sz w:val="20"/>
                        <w:szCs w:val="20"/>
                      </w:rPr>
                      <w:t xml:space="preserve"> &amp; consider return to </w:t>
                    </w:r>
                    <w:hyperlink w:anchor="UniversalResponse" w:history="1">
                      <w:r w:rsidRPr="00D030D7">
                        <w:rPr>
                          <w:rStyle w:val="Hyperlink"/>
                          <w:rFonts w:ascii="Arial" w:hAnsi="Arial" w:cs="Arial"/>
                          <w:sz w:val="20"/>
                          <w:szCs w:val="20"/>
                        </w:rPr>
                        <w:t>Universal support</w:t>
                      </w:r>
                    </w:hyperlink>
                    <w:r w:rsidRPr="000303BC">
                      <w:rPr>
                        <w:rFonts w:ascii="Arial" w:hAnsi="Arial" w:cs="Arial"/>
                        <w:sz w:val="20"/>
                        <w:szCs w:val="20"/>
                      </w:rPr>
                      <w:t xml:space="preserve"> and the Whole School Approach</w:t>
                    </w:r>
                  </w:p>
                </w:txbxContent>
              </v:textbox>
            </v:shape>
            <v:shape id="Text Box 234" o:spid="_x0000_s2068" type="#_x0000_t202" style="position:absolute;left:24251;top:65300;width:406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" fillcolor="#f4b083 [1941]" strokecolor="#5b9bd5 [3208]" strokeweight=".5pt">
              <v:textbox>
                <w:txbxContent>
                  <w:p w14:paraId="3EDE298B" w14:textId="77777777" w:rsidR="00361BEE" w:rsidRPr="00231D43" w:rsidRDefault="00361BEE" w:rsidP="00361BEE">
                    <w:pPr>
                      <w:jc w:val="center"/>
                      <w:rPr>
                        <w:rFonts w:ascii="Arial" w:hAnsi="Arial" w:cs="Arial"/>
                        <w:b/>
                        <w:bCs/>
                        <w:sz w:val="20"/>
                        <w:szCs w:val="20"/>
                      </w:rPr>
                    </w:pPr>
                    <w:r w:rsidRPr="00231D43">
                      <w:rPr>
                        <w:rFonts w:ascii="Arial" w:hAnsi="Arial" w:cs="Arial"/>
                        <w:b/>
                        <w:bCs/>
                        <w:sz w:val="20"/>
                        <w:szCs w:val="20"/>
                      </w:rPr>
                      <w:t>N</w:t>
                    </w:r>
                    <w:r>
                      <w:rPr>
                        <w:rFonts w:ascii="Arial" w:hAnsi="Arial" w:cs="Arial"/>
                        <w:b/>
                        <w:bCs/>
                        <w:sz w:val="20"/>
                        <w:szCs w:val="20"/>
                      </w:rPr>
                      <w:t>O</w:t>
                    </w:r>
                  </w:p>
                </w:txbxContent>
              </v:textbox>
            </v:shape>
            <v:shape id="Text Box 236" o:spid="_x0000_s2069" type="#_x0000_t202" style="position:absolute;left:298;top:60728;width:22973;height:1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" fillcolor="#e2efd9 [665]" strokecolor="#5b9bd5 [3208]" strokeweight=".5pt">
              <v:textbox>
                <w:txbxContent>
                  <w:p w14:paraId="4704545B" w14:textId="045CB45D" w:rsidR="00361BEE" w:rsidRDefault="00361BEE" w:rsidP="00361BEE">
                    <w:pPr>
                      <w:rPr>
                        <w:rFonts w:ascii="Arial" w:hAnsi="Arial" w:cs="Arial"/>
                        <w:sz w:val="20"/>
                        <w:szCs w:val="20"/>
                      </w:rPr>
                    </w:pPr>
                    <w:r>
                      <w:rPr>
                        <w:rFonts w:ascii="Arial" w:hAnsi="Arial" w:cs="Arial"/>
                        <w:sz w:val="20"/>
                        <w:szCs w:val="20"/>
                      </w:rPr>
                      <w:t xml:space="preserve">Continue with </w:t>
                    </w:r>
                    <w:hyperlink w:anchor="TargetedResponse" w:history="1">
                      <w:r w:rsidRPr="00040140">
                        <w:rPr>
                          <w:rStyle w:val="Hyperlink"/>
                          <w:rFonts w:ascii="Arial" w:hAnsi="Arial" w:cs="Arial"/>
                          <w:sz w:val="20"/>
                          <w:szCs w:val="20"/>
                        </w:rPr>
                        <w:t>Targeted Response</w:t>
                      </w:r>
                    </w:hyperlink>
                    <w:r>
                      <w:rPr>
                        <w:rFonts w:ascii="Arial" w:hAnsi="Arial" w:cs="Arial"/>
                        <w:sz w:val="20"/>
                        <w:szCs w:val="20"/>
                      </w:rPr>
                      <w:t xml:space="preserve"> or consider escalation to </w:t>
                    </w:r>
                    <w:hyperlink w:anchor="SpecialistTier1Response" w:history="1">
                      <w:r w:rsidRPr="00040140">
                        <w:rPr>
                          <w:rStyle w:val="Hyperlink"/>
                          <w:rFonts w:ascii="Arial" w:hAnsi="Arial" w:cs="Arial"/>
                          <w:sz w:val="20"/>
                          <w:szCs w:val="20"/>
                        </w:rPr>
                        <w:t xml:space="preserve">Specialist </w:t>
                      </w:r>
                      <w:r w:rsidR="002913F9" w:rsidRPr="00040140">
                        <w:rPr>
                          <w:rStyle w:val="Hyperlink"/>
                          <w:rFonts w:ascii="Arial" w:hAnsi="Arial" w:cs="Arial"/>
                          <w:sz w:val="20"/>
                          <w:szCs w:val="20"/>
                        </w:rPr>
                        <w:t xml:space="preserve">Tier 1 </w:t>
                      </w:r>
                      <w:r w:rsidRPr="00040140">
                        <w:rPr>
                          <w:rStyle w:val="Hyperlink"/>
                          <w:rFonts w:ascii="Arial" w:hAnsi="Arial" w:cs="Arial"/>
                          <w:sz w:val="20"/>
                          <w:szCs w:val="20"/>
                        </w:rPr>
                        <w:t>Response</w:t>
                      </w:r>
                    </w:hyperlink>
                    <w:r>
                      <w:rPr>
                        <w:rFonts w:ascii="Arial" w:hAnsi="Arial" w:cs="Arial"/>
                        <w:sz w:val="20"/>
                        <w:szCs w:val="20"/>
                      </w:rPr>
                      <w:t xml:space="preserve">, ensuring that parent/carer &amp; CYP </w:t>
                    </w:r>
                    <w:r w:rsidR="00612C6D">
                      <w:rPr>
                        <w:rFonts w:ascii="Arial" w:hAnsi="Arial" w:cs="Arial"/>
                        <w:sz w:val="20"/>
                        <w:szCs w:val="20"/>
                      </w:rPr>
                      <w:t>are</w:t>
                    </w:r>
                    <w:r>
                      <w:rPr>
                        <w:rFonts w:ascii="Arial" w:hAnsi="Arial" w:cs="Arial"/>
                        <w:sz w:val="20"/>
                        <w:szCs w:val="20"/>
                      </w:rPr>
                      <w:t xml:space="preserve"> fully involved. </w:t>
                    </w:r>
                  </w:p>
                  <w:p w14:paraId="0C25138F" w14:textId="77777777" w:rsidR="00361BEE" w:rsidRPr="00A412A7" w:rsidRDefault="00361BEE" w:rsidP="00361BEE">
                    <w:pPr>
                      <w:rPr>
                        <w:rFonts w:ascii="Arial" w:hAnsi="Arial" w:cs="Arial"/>
                        <w:b/>
                        <w:bCs/>
                        <w:sz w:val="20"/>
                        <w:szCs w:val="20"/>
                      </w:rPr>
                    </w:pPr>
                    <w:r w:rsidRPr="00A412A7">
                      <w:rPr>
                        <w:rFonts w:ascii="Arial" w:hAnsi="Arial" w:cs="Arial"/>
                        <w:b/>
                        <w:bCs/>
                        <w:sz w:val="20"/>
                        <w:szCs w:val="20"/>
                      </w:rPr>
                      <w:t>Needs reduce or are maintained</w:t>
                    </w:r>
                    <w:r>
                      <w:rPr>
                        <w:rFonts w:ascii="Arial" w:hAnsi="Arial" w:cs="Arial"/>
                        <w:b/>
                        <w:bCs/>
                        <w:sz w:val="20"/>
                        <w:szCs w:val="20"/>
                      </w:rPr>
                      <w:t xml:space="preserve"> following APDR?</w:t>
                    </w:r>
                  </w:p>
                  <w:p w14:paraId="056C0907" w14:textId="77777777" w:rsidR="00361BEE" w:rsidRPr="00091734" w:rsidRDefault="00361BEE" w:rsidP="00361BEE">
                    <w:pPr>
                      <w:rPr>
                        <w:rFonts w:ascii="Arial" w:hAnsi="Arial" w:cs="Arial"/>
                        <w:sz w:val="20"/>
                        <w:szCs w:val="20"/>
                      </w:rPr>
                    </w:pPr>
                  </w:p>
                </w:txbxContent>
              </v:textbox>
            </v:shape>
            <v:shape id="Text Box 237" o:spid="_x0000_s2070" type="#_x0000_t202" style="position:absolute;left:25841;top:47509;width:5017;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" fillcolor="#91bce3 [2168]" strokecolor="#5b9bd5 [3208]" strokeweight=".5pt">
              <v:fill color2="#7aaddd [2616]" rotate="t" colors="0 #b1cbe9;.5 #a3c1e5;1 #92b9e4" focus="100%" type="gradient">
                <o:fill v:ext="view" type="gradientUnscaled"/>
              </v:fill>
              <v:textbox>
                <w:txbxContent>
                  <w:p w14:paraId="2809592B" w14:textId="77777777" w:rsidR="00361BEE" w:rsidRPr="00231D43" w:rsidRDefault="00361BEE" w:rsidP="00361BEE">
                    <w:pPr>
                      <w:jc w:val="center"/>
                      <w:rPr>
                        <w:rFonts w:ascii="Arial" w:hAnsi="Arial" w:cs="Arial"/>
                        <w:b/>
                        <w:bCs/>
                        <w:sz w:val="20"/>
                        <w:szCs w:val="20"/>
                      </w:rPr>
                    </w:pPr>
                    <w:r>
                      <w:rPr>
                        <w:rFonts w:ascii="Arial" w:hAnsi="Arial" w:cs="Arial"/>
                        <w:b/>
                        <w:bCs/>
                        <w:sz w:val="20"/>
                        <w:szCs w:val="20"/>
                      </w:rPr>
                      <w:t>YES</w:t>
                    </w:r>
                  </w:p>
                </w:txbxContent>
              </v:textbox>
            </v:shape>
            <v:shape id="Text Box 238" o:spid="_x0000_s2071" type="#_x0000_t202" style="position:absolute;left:13417;top:75636;width:28515;height:5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" fillcolor="#fbe4d5 [661]" strokecolor="#5b9bd5 [3208]" strokeweight=".5pt">
              <v:textbox>
                <w:txbxContent>
                  <w:p w14:paraId="401DF5E7" w14:textId="6CCE3302" w:rsidR="00361BEE" w:rsidRPr="000303BC" w:rsidRDefault="00361BEE" w:rsidP="00361BEE">
                    <w:pPr>
                      <w:rPr>
                        <w:rFonts w:ascii="Arial" w:hAnsi="Arial" w:cs="Arial"/>
                        <w:sz w:val="20"/>
                        <w:szCs w:val="20"/>
                      </w:rPr>
                    </w:pPr>
                    <w:r w:rsidRPr="000303BC">
                      <w:rPr>
                        <w:rFonts w:ascii="Arial" w:hAnsi="Arial" w:cs="Arial"/>
                        <w:sz w:val="20"/>
                        <w:szCs w:val="20"/>
                      </w:rPr>
                      <w:t xml:space="preserve">Continue with </w:t>
                    </w:r>
                    <w:r w:rsidR="00360EB3">
                      <w:rPr>
                        <w:rFonts w:ascii="Arial" w:hAnsi="Arial" w:cs="Arial"/>
                        <w:sz w:val="20"/>
                        <w:szCs w:val="20"/>
                      </w:rPr>
                      <w:t>Specialist Tier 1</w:t>
                    </w:r>
                    <w:r w:rsidR="00C60899">
                      <w:rPr>
                        <w:rFonts w:ascii="Arial" w:hAnsi="Arial" w:cs="Arial"/>
                        <w:sz w:val="20"/>
                        <w:szCs w:val="20"/>
                      </w:rPr>
                      <w:t xml:space="preserve"> </w:t>
                    </w:r>
                    <w:r w:rsidR="00360EB3">
                      <w:rPr>
                        <w:rFonts w:ascii="Arial" w:hAnsi="Arial" w:cs="Arial"/>
                        <w:sz w:val="20"/>
                        <w:szCs w:val="20"/>
                      </w:rPr>
                      <w:t>/</w:t>
                    </w:r>
                    <w:r w:rsidR="00C60899">
                      <w:rPr>
                        <w:rFonts w:ascii="Arial" w:hAnsi="Arial" w:cs="Arial"/>
                        <w:sz w:val="20"/>
                        <w:szCs w:val="20"/>
                      </w:rPr>
                      <w:t xml:space="preserve"> </w:t>
                    </w:r>
                    <w:r w:rsidR="00360EB3">
                      <w:rPr>
                        <w:rFonts w:ascii="Arial" w:hAnsi="Arial" w:cs="Arial"/>
                        <w:sz w:val="20"/>
                        <w:szCs w:val="20"/>
                      </w:rPr>
                      <w:t xml:space="preserve">Targeted or return to </w:t>
                    </w:r>
                    <w:r w:rsidRPr="000303BC">
                      <w:rPr>
                        <w:rFonts w:ascii="Arial" w:hAnsi="Arial" w:cs="Arial"/>
                        <w:sz w:val="20"/>
                        <w:szCs w:val="20"/>
                      </w:rPr>
                      <w:t>Universal support and the Whole School Approach</w:t>
                    </w:r>
                  </w:p>
                </w:txbxContent>
              </v:textbox>
            </v:shape>
            <v:shape id="Text Box 241" o:spid="_x0000_s2072" type="#_x0000_t202" style="position:absolute;left:29419;top:62119;width:25210;height:10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" fillcolor="#fff2cc [663]" strokecolor="#5b9bd5 [3208]" strokeweight=".5pt">
              <v:textbox>
                <w:txbxContent>
                  <w:p w14:paraId="6647540E" w14:textId="65FD5505" w:rsidR="00612C6D" w:rsidRDefault="00612C6D" w:rsidP="00612C6D">
                    <w:pPr>
                      <w:rPr>
                        <w:rFonts w:ascii="Arial" w:hAnsi="Arial" w:cs="Arial"/>
                        <w:sz w:val="20"/>
                        <w:szCs w:val="20"/>
                      </w:rPr>
                    </w:pPr>
                    <w:r>
                      <w:rPr>
                        <w:rFonts w:ascii="Arial" w:hAnsi="Arial" w:cs="Arial"/>
                        <w:sz w:val="20"/>
                        <w:szCs w:val="20"/>
                      </w:rPr>
                      <w:t xml:space="preserve">Begin </w:t>
                    </w:r>
                    <w:hyperlink w:anchor="SpecialistTier1Response" w:history="1">
                      <w:r w:rsidRPr="00040140">
                        <w:rPr>
                          <w:rStyle w:val="Hyperlink"/>
                          <w:rFonts w:ascii="Arial" w:hAnsi="Arial" w:cs="Arial"/>
                          <w:sz w:val="20"/>
                          <w:szCs w:val="20"/>
                        </w:rPr>
                        <w:t>Specialist Tier 1 Response</w:t>
                      </w:r>
                    </w:hyperlink>
                    <w:r>
                      <w:rPr>
                        <w:rFonts w:ascii="Arial" w:hAnsi="Arial" w:cs="Arial"/>
                        <w:sz w:val="20"/>
                        <w:szCs w:val="20"/>
                      </w:rPr>
                      <w:t xml:space="preserve"> ensuring that parent/carer &amp; CYP are fully involved. </w:t>
                    </w:r>
                  </w:p>
                  <w:p w14:paraId="597097E4" w14:textId="77777777" w:rsidR="00612C6D" w:rsidRPr="00A412A7" w:rsidRDefault="00612C6D" w:rsidP="00612C6D">
                    <w:pPr>
                      <w:rPr>
                        <w:rFonts w:ascii="Arial" w:hAnsi="Arial" w:cs="Arial"/>
                        <w:b/>
                        <w:bCs/>
                        <w:sz w:val="20"/>
                        <w:szCs w:val="20"/>
                      </w:rPr>
                    </w:pPr>
                    <w:r w:rsidRPr="00A412A7">
                      <w:rPr>
                        <w:rFonts w:ascii="Arial" w:hAnsi="Arial" w:cs="Arial"/>
                        <w:b/>
                        <w:bCs/>
                        <w:sz w:val="20"/>
                        <w:szCs w:val="20"/>
                      </w:rPr>
                      <w:t>Needs reduce or are maintained</w:t>
                    </w:r>
                    <w:r>
                      <w:rPr>
                        <w:rFonts w:ascii="Arial" w:hAnsi="Arial" w:cs="Arial"/>
                        <w:b/>
                        <w:bCs/>
                        <w:sz w:val="20"/>
                        <w:szCs w:val="20"/>
                      </w:rPr>
                      <w:t xml:space="preserve"> following APDR?</w:t>
                    </w:r>
                  </w:p>
                  <w:p w14:paraId="4F7FFADE" w14:textId="77777777" w:rsidR="00612C6D" w:rsidRPr="00091734" w:rsidRDefault="00612C6D" w:rsidP="00612C6D">
                    <w:pPr>
                      <w:rPr>
                        <w:rFonts w:ascii="Arial" w:hAnsi="Arial" w:cs="Arial"/>
                        <w:sz w:val="20"/>
                        <w:szCs w:val="20"/>
                      </w:rPr>
                    </w:pPr>
                  </w:p>
                </w:txbxContent>
              </v:textbox>
            </v:shape>
            <v:shape id="Text Box 247" o:spid="_x0000_s2073" type="#_x0000_t202" style="position:absolute;left:44030;top:73549;width:5016;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" fillcolor="#91bce3 [2168]" strokecolor="#5b9bd5 [3208]" strokeweight=".5pt">
              <v:fill color2="#7aaddd [2616]" rotate="t" colors="0 #b1cbe9;.5 #a3c1e5;1 #92b9e4" focus="100%" type="gradient">
                <o:fill v:ext="view" type="gradientUnscaled"/>
              </v:fill>
              <v:textbox>
                <w:txbxContent>
                  <w:p w14:paraId="53AB8AD7" w14:textId="77777777" w:rsidR="00360EB3" w:rsidRPr="00231D43" w:rsidRDefault="00360EB3" w:rsidP="00360EB3">
                    <w:pPr>
                      <w:jc w:val="center"/>
                      <w:rPr>
                        <w:rFonts w:ascii="Arial" w:hAnsi="Arial" w:cs="Arial"/>
                        <w:b/>
                        <w:bCs/>
                        <w:sz w:val="20"/>
                        <w:szCs w:val="20"/>
                      </w:rPr>
                    </w:pPr>
                    <w:r>
                      <w:rPr>
                        <w:rFonts w:ascii="Arial" w:hAnsi="Arial" w:cs="Arial"/>
                        <w:b/>
                        <w:bCs/>
                        <w:sz w:val="20"/>
                        <w:szCs w:val="20"/>
                      </w:rPr>
                      <w:t>YES</w:t>
                    </w:r>
                  </w:p>
                </w:txbxContent>
              </v:textbox>
            </v:shape>
            <v:shape id="Text Box 248" o:spid="_x0000_s2074" type="#_x0000_t202" style="position:absolute;left:57249;top:65200;width:406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" fillcolor="#f4b083 [1941]" strokecolor="#5b9bd5 [3208]" strokeweight=".5pt">
              <v:textbox>
                <w:txbxContent>
                  <w:p w14:paraId="7ED5E13B" w14:textId="77777777" w:rsidR="002913F9" w:rsidRPr="00231D43" w:rsidRDefault="002913F9" w:rsidP="002913F9">
                    <w:pPr>
                      <w:jc w:val="center"/>
                      <w:rPr>
                        <w:rFonts w:ascii="Arial" w:hAnsi="Arial" w:cs="Arial"/>
                        <w:b/>
                        <w:bCs/>
                        <w:sz w:val="20"/>
                        <w:szCs w:val="20"/>
                      </w:rPr>
                    </w:pPr>
                    <w:r w:rsidRPr="00231D43">
                      <w:rPr>
                        <w:rFonts w:ascii="Arial" w:hAnsi="Arial" w:cs="Arial"/>
                        <w:b/>
                        <w:bCs/>
                        <w:sz w:val="20"/>
                        <w:szCs w:val="20"/>
                      </w:rPr>
                      <w:t>N</w:t>
                    </w:r>
                    <w:r>
                      <w:rPr>
                        <w:rFonts w:ascii="Arial" w:hAnsi="Arial" w:cs="Arial"/>
                        <w:b/>
                        <w:bCs/>
                        <w:sz w:val="20"/>
                        <w:szCs w:val="20"/>
                      </w:rPr>
                      <w:t>O</w:t>
                    </w:r>
                  </w:p>
                </w:txbxContent>
              </v:textbox>
            </v:shape>
            <v:shape id="Text Box 249" o:spid="_x0000_s2075" type="#_x0000_t202" style="position:absolute;left:51385;top:36675;width:14975;height:2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" fillcolor="#e2efd9 [665]" strokecolor="#5b9bd5 [3208]" strokeweight=".5pt">
              <v:textbox>
                <w:txbxContent>
                  <w:p w14:paraId="29674DB4" w14:textId="0C46A1A1" w:rsidR="002913F9" w:rsidRDefault="002913F9" w:rsidP="002913F9">
                    <w:pPr>
                      <w:rPr>
                        <w:rFonts w:ascii="Arial" w:hAnsi="Arial" w:cs="Arial"/>
                        <w:sz w:val="20"/>
                        <w:szCs w:val="20"/>
                      </w:rPr>
                    </w:pPr>
                    <w:r>
                      <w:rPr>
                        <w:rFonts w:ascii="Arial" w:hAnsi="Arial" w:cs="Arial"/>
                        <w:sz w:val="20"/>
                        <w:szCs w:val="20"/>
                      </w:rPr>
                      <w:t xml:space="preserve">Continue with </w:t>
                    </w:r>
                    <w:hyperlink w:anchor="SpecialistTier1Response" w:history="1">
                      <w:r w:rsidRPr="00040140">
                        <w:rPr>
                          <w:rStyle w:val="Hyperlink"/>
                          <w:rFonts w:ascii="Arial" w:hAnsi="Arial" w:cs="Arial"/>
                          <w:sz w:val="20"/>
                          <w:szCs w:val="20"/>
                        </w:rPr>
                        <w:t>Specialist Tier 1 Response</w:t>
                      </w:r>
                    </w:hyperlink>
                    <w:r>
                      <w:rPr>
                        <w:rFonts w:ascii="Arial" w:hAnsi="Arial" w:cs="Arial"/>
                        <w:sz w:val="20"/>
                        <w:szCs w:val="20"/>
                      </w:rPr>
                      <w:t xml:space="preserve"> or consider escalation to </w:t>
                    </w:r>
                    <w:hyperlink w:anchor="SpecialistTier2Response" w:history="1">
                      <w:r w:rsidRPr="00040140">
                        <w:rPr>
                          <w:rStyle w:val="Hyperlink"/>
                          <w:rFonts w:ascii="Arial" w:hAnsi="Arial" w:cs="Arial"/>
                          <w:sz w:val="20"/>
                          <w:szCs w:val="20"/>
                        </w:rPr>
                        <w:t>Specialist Tier 2 Response</w:t>
                      </w:r>
                    </w:hyperlink>
                    <w:r>
                      <w:rPr>
                        <w:rFonts w:ascii="Arial" w:hAnsi="Arial" w:cs="Arial"/>
                        <w:sz w:val="20"/>
                        <w:szCs w:val="20"/>
                      </w:rPr>
                      <w:t xml:space="preserve"> &amp; possible EHCP, ensuring that parent/carer &amp; CYP are fully involved. </w:t>
                    </w:r>
                  </w:p>
                  <w:p w14:paraId="7B1CB047" w14:textId="77777777" w:rsidR="002913F9" w:rsidRPr="00A412A7" w:rsidRDefault="002913F9" w:rsidP="002913F9">
                    <w:pPr>
                      <w:rPr>
                        <w:rFonts w:ascii="Arial" w:hAnsi="Arial" w:cs="Arial"/>
                        <w:b/>
                        <w:bCs/>
                        <w:sz w:val="20"/>
                        <w:szCs w:val="20"/>
                      </w:rPr>
                    </w:pPr>
                    <w:r w:rsidRPr="00A412A7">
                      <w:rPr>
                        <w:rFonts w:ascii="Arial" w:hAnsi="Arial" w:cs="Arial"/>
                        <w:b/>
                        <w:bCs/>
                        <w:sz w:val="20"/>
                        <w:szCs w:val="20"/>
                      </w:rPr>
                      <w:t>Needs reduce or are maintained</w:t>
                    </w:r>
                    <w:r>
                      <w:rPr>
                        <w:rFonts w:ascii="Arial" w:hAnsi="Arial" w:cs="Arial"/>
                        <w:b/>
                        <w:bCs/>
                        <w:sz w:val="20"/>
                        <w:szCs w:val="20"/>
                      </w:rPr>
                      <w:t xml:space="preserve"> following APDR?</w:t>
                    </w:r>
                  </w:p>
                  <w:p w14:paraId="16A39559" w14:textId="77777777" w:rsidR="002913F9" w:rsidRPr="00091734" w:rsidRDefault="002913F9" w:rsidP="002913F9">
                    <w:pPr>
                      <w:rPr>
                        <w:rFonts w:ascii="Arial" w:hAnsi="Arial" w:cs="Arial"/>
                        <w:sz w:val="20"/>
                        <w:szCs w:val="20"/>
                      </w:rPr>
                    </w:pPr>
                  </w:p>
                </w:txbxContent>
              </v:textbox>
            </v:shape>
            <v:group id="Group 244" o:spid="_x0000_s2076" style="position:absolute;width:66360;height:39789" coordsize="66360,3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roundrect id="Text Box 2" o:spid="_x0000_s2077" style="position:absolute;width:48634;height:129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" fillcolor="#e2efd9 [665]">
                <v:stroke joinstyle="miter"/>
                <v:textbox>
                  <w:txbxContent>
                    <w:p w14:paraId="43C95979" w14:textId="2C91F6CD" w:rsidR="00231D43" w:rsidRPr="00231D43" w:rsidRDefault="00231D43" w:rsidP="00231D43">
                      <w:pPr>
                        <w:rPr>
                          <w:rFonts w:ascii="Arial" w:hAnsi="Arial" w:cs="Arial"/>
                          <w:b/>
                          <w:bCs/>
                          <w:sz w:val="20"/>
                          <w:szCs w:val="20"/>
                        </w:rPr>
                      </w:pPr>
                      <w:r w:rsidRPr="00231D43">
                        <w:rPr>
                          <w:rFonts w:ascii="Arial" w:hAnsi="Arial" w:cs="Arial"/>
                          <w:sz w:val="20"/>
                          <w:szCs w:val="20"/>
                        </w:rPr>
                        <w:t xml:space="preserve">Teacher identifies an emerging SEMH need. Teacher looks at other barriers to learning, </w:t>
                      </w:r>
                      <w:r w:rsidRPr="008B48DA">
                        <w:rPr>
                          <w:rFonts w:ascii="Arial" w:hAnsi="Arial" w:cs="Arial"/>
                          <w:b/>
                          <w:bCs/>
                          <w:sz w:val="20"/>
                          <w:szCs w:val="20"/>
                        </w:rPr>
                        <w:t>including current accurate attainment levels, hearing &amp; vision checks</w:t>
                      </w:r>
                      <w:r w:rsidRPr="00231D43">
                        <w:rPr>
                          <w:rFonts w:ascii="Arial" w:hAnsi="Arial" w:cs="Arial"/>
                          <w:sz w:val="20"/>
                          <w:szCs w:val="20"/>
                        </w:rPr>
                        <w:t>. Teacher ensure</w:t>
                      </w:r>
                      <w:r w:rsidR="00DD531D">
                        <w:rPr>
                          <w:rFonts w:ascii="Arial" w:hAnsi="Arial" w:cs="Arial"/>
                          <w:sz w:val="20"/>
                          <w:szCs w:val="20"/>
                        </w:rPr>
                        <w:t>s</w:t>
                      </w:r>
                      <w:r w:rsidRPr="00231D43">
                        <w:rPr>
                          <w:rFonts w:ascii="Arial" w:hAnsi="Arial" w:cs="Arial"/>
                          <w:sz w:val="20"/>
                          <w:szCs w:val="20"/>
                        </w:rPr>
                        <w:t xml:space="preserve"> </w:t>
                      </w:r>
                      <w:r w:rsidR="008201A1">
                        <w:rPr>
                          <w:rFonts w:ascii="Arial" w:hAnsi="Arial" w:cs="Arial"/>
                          <w:sz w:val="20"/>
                          <w:szCs w:val="20"/>
                        </w:rPr>
                        <w:t>HQ</w:t>
                      </w:r>
                      <w:r w:rsidRPr="00231D43">
                        <w:rPr>
                          <w:rFonts w:ascii="Arial" w:hAnsi="Arial" w:cs="Arial"/>
                          <w:sz w:val="20"/>
                          <w:szCs w:val="20"/>
                        </w:rPr>
                        <w:t>T is adapted to meet the needs of the CYP</w:t>
                      </w:r>
                      <w:r w:rsidR="00DD531D">
                        <w:rPr>
                          <w:rFonts w:ascii="Arial" w:hAnsi="Arial" w:cs="Arial"/>
                          <w:sz w:val="20"/>
                          <w:szCs w:val="20"/>
                        </w:rPr>
                        <w:t xml:space="preserve"> who </w:t>
                      </w:r>
                      <w:r w:rsidRPr="00231D43">
                        <w:rPr>
                          <w:rFonts w:ascii="Arial" w:hAnsi="Arial" w:cs="Arial"/>
                          <w:sz w:val="20"/>
                          <w:szCs w:val="20"/>
                        </w:rPr>
                        <w:t xml:space="preserve">is struggling to cope with the day to day challenges of school. Teacher engages with parent/carer and CYP to gather views and other pertinent information. </w:t>
                      </w:r>
                      <w:r w:rsidRPr="00231D43">
                        <w:rPr>
                          <w:rFonts w:ascii="Arial" w:hAnsi="Arial" w:cs="Arial"/>
                          <w:b/>
                          <w:bCs/>
                          <w:sz w:val="20"/>
                          <w:szCs w:val="20"/>
                        </w:rPr>
                        <w:t>Have all other possible barriers to learning been explored?</w:t>
                      </w:r>
                      <w:r w:rsidR="00DD531D">
                        <w:rPr>
                          <w:rFonts w:ascii="Arial" w:hAnsi="Arial" w:cs="Arial"/>
                          <w:b/>
                          <w:bCs/>
                          <w:sz w:val="20"/>
                          <w:szCs w:val="20"/>
                        </w:rPr>
                        <w:t xml:space="preserve"> </w:t>
                      </w:r>
                      <w:hyperlink w:anchor="UniversalResponse" w:history="1">
                        <w:r w:rsidR="00DD531D" w:rsidRPr="00DD531D">
                          <w:rPr>
                            <w:rStyle w:val="Hyperlink"/>
                            <w:rFonts w:ascii="Arial" w:hAnsi="Arial" w:cs="Arial"/>
                            <w:b/>
                            <w:bCs/>
                            <w:sz w:val="20"/>
                            <w:szCs w:val="20"/>
                          </w:rPr>
                          <w:t>See Universal Response Section</w:t>
                        </w:r>
                      </w:hyperlink>
                      <w:r w:rsidR="00DD531D">
                        <w:rPr>
                          <w:rFonts w:ascii="Arial" w:hAnsi="Arial" w:cs="Arial"/>
                          <w:b/>
                          <w:bCs/>
                          <w:sz w:val="20"/>
                          <w:szCs w:val="20"/>
                        </w:rPr>
                        <w:t xml:space="preserve"> </w:t>
                      </w:r>
                    </w:p>
                    <w:p w14:paraId="586B073B" w14:textId="77777777" w:rsidR="00231D43" w:rsidRDefault="00231D43" w:rsidP="00231D43"/>
                  </w:txbxContent>
                </v:textbox>
              </v:roundrect>
              <v:shape id="Text Box 6" o:spid="_x0000_s2078" type="#_x0000_t202" style="position:absolute;left:50192;top:5565;width:406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" fillcolor="#f4b083 [1941]" strokecolor="#5b9bd5 [3208]" strokeweight=".5pt">
                <v:textbox>
                  <w:txbxContent>
                    <w:p w14:paraId="64CFC937" w14:textId="55DC07EF" w:rsidR="00231D43" w:rsidRPr="00231D43" w:rsidRDefault="00231D43" w:rsidP="00091734">
                      <w:pPr>
                        <w:jc w:val="center"/>
                        <w:rPr>
                          <w:rFonts w:ascii="Arial" w:hAnsi="Arial" w:cs="Arial"/>
                          <w:b/>
                          <w:bCs/>
                          <w:sz w:val="20"/>
                          <w:szCs w:val="20"/>
                        </w:rPr>
                      </w:pPr>
                      <w:r w:rsidRPr="00231D43">
                        <w:rPr>
                          <w:rFonts w:ascii="Arial" w:hAnsi="Arial" w:cs="Arial"/>
                          <w:b/>
                          <w:bCs/>
                          <w:sz w:val="20"/>
                          <w:szCs w:val="20"/>
                        </w:rPr>
                        <w:t>N</w:t>
                      </w:r>
                      <w:r>
                        <w:rPr>
                          <w:rFonts w:ascii="Arial" w:hAnsi="Arial" w:cs="Arial"/>
                          <w:b/>
                          <w:bCs/>
                          <w:sz w:val="20"/>
                          <w:szCs w:val="20"/>
                        </w:rPr>
                        <w:t>O</w:t>
                      </w:r>
                    </w:p>
                  </w:txbxContent>
                </v:textbox>
              </v:shape>
              <v:shape id="Text Box 15" o:spid="_x0000_s2079" type="#_x0000_t202" style="position:absolute;left:55162;top:298;width:11198;height:1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" fillcolor="#fbe4d5 [661]" strokecolor="#5b9bd5 [3208]" strokeweight=".5pt">
                <v:textbox>
                  <w:txbxContent>
                    <w:p w14:paraId="3BA6D2AD" w14:textId="77777777" w:rsidR="00DD531D" w:rsidRPr="00231D43" w:rsidRDefault="00231D43" w:rsidP="00DD531D">
                      <w:pPr>
                        <w:rPr>
                          <w:rFonts w:ascii="Arial" w:hAnsi="Arial" w:cs="Arial"/>
                          <w:b/>
                          <w:bCs/>
                          <w:sz w:val="20"/>
                          <w:szCs w:val="20"/>
                        </w:rPr>
                      </w:pPr>
                      <w:r w:rsidRPr="003311EE">
                        <w:rPr>
                          <w:rFonts w:ascii="Arial" w:hAnsi="Arial" w:cs="Arial"/>
                          <w:sz w:val="20"/>
                          <w:szCs w:val="20"/>
                        </w:rPr>
                        <w:t>Explore potential barriers to learning</w:t>
                      </w:r>
                      <w:r>
                        <w:rPr>
                          <w:rFonts w:ascii="Arial" w:hAnsi="Arial" w:cs="Arial"/>
                          <w:b/>
                          <w:bCs/>
                          <w:sz w:val="20"/>
                          <w:szCs w:val="20"/>
                        </w:rPr>
                        <w:t xml:space="preserve"> – </w:t>
                      </w:r>
                      <w:hyperlink w:anchor="UniversalResponse" w:history="1">
                        <w:r w:rsidR="00DD531D" w:rsidRPr="00DD531D">
                          <w:rPr>
                            <w:rStyle w:val="Hyperlink"/>
                            <w:rFonts w:ascii="Arial" w:hAnsi="Arial" w:cs="Arial"/>
                            <w:b/>
                            <w:bCs/>
                            <w:sz w:val="20"/>
                            <w:szCs w:val="20"/>
                          </w:rPr>
                          <w:t>See Universal Response Section</w:t>
                        </w:r>
                      </w:hyperlink>
                      <w:r w:rsidR="00DD531D">
                        <w:rPr>
                          <w:rFonts w:ascii="Arial" w:hAnsi="Arial" w:cs="Arial"/>
                          <w:b/>
                          <w:bCs/>
                          <w:sz w:val="20"/>
                          <w:szCs w:val="20"/>
                        </w:rPr>
                        <w:t xml:space="preserve"> </w:t>
                      </w:r>
                    </w:p>
                    <w:p w14:paraId="79D9FAC9" w14:textId="09ECFFC2" w:rsidR="00231D43" w:rsidRPr="00231D43" w:rsidRDefault="00231D43" w:rsidP="00231D43">
                      <w:pPr>
                        <w:rPr>
                          <w:rFonts w:ascii="Arial" w:hAnsi="Arial" w:cs="Arial"/>
                          <w:b/>
                          <w:bCs/>
                          <w:sz w:val="20"/>
                          <w:szCs w:val="20"/>
                        </w:rPr>
                      </w:pPr>
                    </w:p>
                  </w:txbxContent>
                </v:textbox>
              </v:shape>
              <v:shape id="Text Box 17" o:spid="_x0000_s2080" type="#_x0000_t202" style="position:absolute;left:18188;top:14014;width:5017;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" fillcolor="#91bce3 [2168]" strokecolor="#5b9bd5 [3208]" strokeweight=".5pt">
                <v:fill color2="#7aaddd [2616]" rotate="t" colors="0 #b1cbe9;.5 #a3c1e5;1 #92b9e4" focus="100%" type="gradient">
                  <o:fill v:ext="view" type="gradientUnscaled"/>
                </v:fill>
                <v:textbox>
                  <w:txbxContent>
                    <w:p w14:paraId="5441A8D9" w14:textId="164EEB5E" w:rsidR="00231D43" w:rsidRPr="00231D43" w:rsidRDefault="00231D43" w:rsidP="00091734">
                      <w:pPr>
                        <w:jc w:val="center"/>
                        <w:rPr>
                          <w:rFonts w:ascii="Arial" w:hAnsi="Arial" w:cs="Arial"/>
                          <w:b/>
                          <w:bCs/>
                          <w:sz w:val="20"/>
                          <w:szCs w:val="20"/>
                        </w:rPr>
                      </w:pPr>
                      <w:r>
                        <w:rPr>
                          <w:rFonts w:ascii="Arial" w:hAnsi="Arial" w:cs="Arial"/>
                          <w:b/>
                          <w:bCs/>
                          <w:sz w:val="20"/>
                          <w:szCs w:val="20"/>
                        </w:rPr>
                        <w:t>YES</w:t>
                      </w:r>
                    </w:p>
                  </w:txbxContent>
                </v:textbox>
              </v:shape>
              <v:shape id="Text Box 28" o:spid="_x0000_s2081" type="#_x0000_t202" style="position:absolute;top:17989;width:45231;height:9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" fillcolor="#fff2cc [663]">
                <v:textbox>
                  <w:txbxContent>
                    <w:p w14:paraId="0E7329C3" w14:textId="7C8997EC" w:rsidR="00FB70D7" w:rsidRPr="00FB70D7" w:rsidRDefault="008201A1" w:rsidP="008201A1">
                      <w:pPr>
                        <w:rPr>
                          <w:rFonts w:ascii="Arial" w:hAnsi="Arial" w:cs="Arial"/>
                          <w:b/>
                          <w:bCs/>
                          <w:sz w:val="20"/>
                          <w:szCs w:val="20"/>
                        </w:rPr>
                      </w:pPr>
                      <w:r w:rsidRPr="00FB70D7">
                        <w:rPr>
                          <w:rFonts w:ascii="Arial" w:hAnsi="Arial" w:cs="Arial"/>
                          <w:sz w:val="20"/>
                          <w:szCs w:val="20"/>
                        </w:rPr>
                        <w:t xml:space="preserve">Teacher ensures that they are following the whole school &amp; the Whole Class approach for behaviour and use strategies and approaches from </w:t>
                      </w:r>
                      <w:hyperlink w:anchor="UniversalResponse" w:history="1">
                        <w:r w:rsidRPr="00D875F3">
                          <w:rPr>
                            <w:rStyle w:val="Hyperlink"/>
                            <w:rFonts w:ascii="Arial" w:hAnsi="Arial" w:cs="Arial"/>
                            <w:b/>
                            <w:bCs/>
                            <w:sz w:val="20"/>
                            <w:szCs w:val="20"/>
                          </w:rPr>
                          <w:t>Universal Response Section</w:t>
                        </w:r>
                        <w:r w:rsidR="00FB70D7" w:rsidRPr="00D875F3">
                          <w:rPr>
                            <w:rStyle w:val="Hyperlink"/>
                            <w:rFonts w:ascii="Arial" w:hAnsi="Arial" w:cs="Arial"/>
                            <w:b/>
                            <w:bCs/>
                            <w:sz w:val="20"/>
                            <w:szCs w:val="20"/>
                          </w:rPr>
                          <w:t>.</w:t>
                        </w:r>
                      </w:hyperlink>
                    </w:p>
                    <w:p w14:paraId="42C17305" w14:textId="77C11165" w:rsidR="00FB70D7" w:rsidRPr="00FB70D7" w:rsidRDefault="00FB70D7" w:rsidP="008201A1">
                      <w:pPr>
                        <w:rPr>
                          <w:rFonts w:ascii="Arial" w:hAnsi="Arial" w:cs="Arial"/>
                          <w:b/>
                          <w:bCs/>
                          <w:sz w:val="20"/>
                          <w:szCs w:val="20"/>
                        </w:rPr>
                      </w:pPr>
                      <w:r w:rsidRPr="00FB70D7">
                        <w:rPr>
                          <w:rFonts w:ascii="Arial" w:hAnsi="Arial" w:cs="Arial"/>
                          <w:b/>
                          <w:bCs/>
                          <w:sz w:val="20"/>
                          <w:szCs w:val="20"/>
                        </w:rPr>
                        <w:t>Needs reduce or are maintained</w:t>
                      </w:r>
                      <w:r w:rsidR="00BD2D39">
                        <w:rPr>
                          <w:rFonts w:ascii="Arial" w:hAnsi="Arial" w:cs="Arial"/>
                          <w:b/>
                          <w:bCs/>
                          <w:sz w:val="20"/>
                          <w:szCs w:val="20"/>
                        </w:rPr>
                        <w:t xml:space="preserve"> following APDR</w:t>
                      </w:r>
                      <w:r w:rsidRPr="00FB70D7">
                        <w:rPr>
                          <w:rFonts w:ascii="Arial" w:hAnsi="Arial" w:cs="Arial"/>
                          <w:b/>
                          <w:bCs/>
                          <w:sz w:val="20"/>
                          <w:szCs w:val="20"/>
                        </w:rPr>
                        <w:t>?</w:t>
                      </w:r>
                    </w:p>
                  </w:txbxContent>
                </v:textbox>
              </v:shape>
              <v:shape id="Text Box 31" o:spid="_x0000_s2082" type="#_x0000_t202" style="position:absolute;left:47409;top:21170;width:5017;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" fillcolor="#91bce3 [2168]" strokecolor="#5b9bd5 [3208]" strokeweight=".5pt">
                <v:fill color2="#7aaddd [2616]" rotate="t" colors="0 #b1cbe9;.5 #a3c1e5;1 #92b9e4" focus="100%" type="gradient">
                  <o:fill v:ext="view" type="gradientUnscaled"/>
                </v:fill>
                <v:textbox>
                  <w:txbxContent>
                    <w:p w14:paraId="6500D420" w14:textId="77777777" w:rsidR="00FB70D7" w:rsidRPr="00231D43" w:rsidRDefault="00FB70D7" w:rsidP="00091734">
                      <w:pPr>
                        <w:jc w:val="center"/>
                        <w:rPr>
                          <w:rFonts w:ascii="Arial" w:hAnsi="Arial" w:cs="Arial"/>
                          <w:b/>
                          <w:bCs/>
                          <w:sz w:val="20"/>
                          <w:szCs w:val="20"/>
                        </w:rPr>
                      </w:pPr>
                      <w:r>
                        <w:rPr>
                          <w:rFonts w:ascii="Arial" w:hAnsi="Arial" w:cs="Arial"/>
                          <w:b/>
                          <w:bCs/>
                          <w:sz w:val="20"/>
                          <w:szCs w:val="20"/>
                        </w:rPr>
                        <w:t>YES</w:t>
                      </w:r>
                    </w:p>
                  </w:txbxContent>
                </v:textbox>
              </v:shape>
              <v:shape id="Text Box 225" o:spid="_x0000_s2083" type="#_x0000_t202" style="position:absolute;left:54665;top:17592;width:11662;height:9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" fillcolor="#fbe4d5 [661]" strokecolor="#5b9bd5 [3208]" strokeweight=".5pt">
                <v:textbox>
                  <w:txbxContent>
                    <w:p w14:paraId="77EC0F0F" w14:textId="4F50051E" w:rsidR="00FB70D7" w:rsidRPr="000303BC" w:rsidRDefault="00FB70D7" w:rsidP="00FB70D7">
                      <w:pPr>
                        <w:rPr>
                          <w:rFonts w:ascii="Arial" w:hAnsi="Arial" w:cs="Arial"/>
                          <w:sz w:val="20"/>
                          <w:szCs w:val="20"/>
                        </w:rPr>
                      </w:pPr>
                      <w:r w:rsidRPr="000303BC">
                        <w:rPr>
                          <w:rFonts w:ascii="Arial" w:hAnsi="Arial" w:cs="Arial"/>
                          <w:sz w:val="20"/>
                          <w:szCs w:val="20"/>
                        </w:rPr>
                        <w:t>Continue with Universal support and the Whole School Approach</w:t>
                      </w:r>
                    </w:p>
                  </w:txbxContent>
                </v:textbox>
              </v:shape>
              <v:shape id="Text Box 226" o:spid="_x0000_s2084" type="#_x0000_t202" style="position:absolute;left:9342;top:28227;width:406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" fillcolor="#f4b083 [1941]" strokecolor="#5b9bd5 [3208]" strokeweight=".5pt">
                <v:textbox>
                  <w:txbxContent>
                    <w:p w14:paraId="69CB7064" w14:textId="77777777" w:rsidR="00FB70D7" w:rsidRPr="00231D43" w:rsidRDefault="00FB70D7" w:rsidP="00091734">
                      <w:pPr>
                        <w:jc w:val="center"/>
                        <w:rPr>
                          <w:rFonts w:ascii="Arial" w:hAnsi="Arial" w:cs="Arial"/>
                          <w:b/>
                          <w:bCs/>
                          <w:sz w:val="20"/>
                          <w:szCs w:val="20"/>
                        </w:rPr>
                      </w:pPr>
                      <w:r w:rsidRPr="00231D43">
                        <w:rPr>
                          <w:rFonts w:ascii="Arial" w:hAnsi="Arial" w:cs="Arial"/>
                          <w:b/>
                          <w:bCs/>
                          <w:sz w:val="20"/>
                          <w:szCs w:val="20"/>
                        </w:rPr>
                        <w:t>N</w:t>
                      </w:r>
                      <w:r>
                        <w:rPr>
                          <w:rFonts w:ascii="Arial" w:hAnsi="Arial" w:cs="Arial"/>
                          <w:b/>
                          <w:bCs/>
                          <w:sz w:val="20"/>
                          <w:szCs w:val="20"/>
                        </w:rPr>
                        <w:t>O</w:t>
                      </w:r>
                    </w:p>
                  </w:txbxContent>
                </v:textbox>
              </v:shape>
              <v:shape id="Text Box 227" o:spid="_x0000_s2085" type="#_x0000_t202" style="position:absolute;left:596;top:31606;width:20828;height: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" fillcolor="#e2efd9 [665]" strokecolor="#5b9bd5 [3208]" strokeweight=".5pt">
                <v:textbox>
                  <w:txbxContent>
                    <w:p w14:paraId="4E0C3273" w14:textId="1991962C" w:rsidR="00FB70D7" w:rsidRPr="003472BC" w:rsidRDefault="00FB70D7" w:rsidP="00FB70D7">
                      <w:pPr>
                        <w:rPr>
                          <w:rFonts w:ascii="Arial" w:hAnsi="Arial" w:cs="Arial"/>
                          <w:b/>
                          <w:bCs/>
                          <w:sz w:val="20"/>
                          <w:szCs w:val="20"/>
                        </w:rPr>
                      </w:pPr>
                      <w:r w:rsidRPr="003472BC">
                        <w:rPr>
                          <w:rFonts w:ascii="Arial" w:hAnsi="Arial" w:cs="Arial"/>
                          <w:sz w:val="20"/>
                          <w:szCs w:val="20"/>
                        </w:rPr>
                        <w:t xml:space="preserve">Teacher raises concerns with SENDCo and consider escalation to </w:t>
                      </w:r>
                      <w:hyperlink w:anchor="TargetedResponse" w:history="1">
                        <w:r w:rsidRPr="00091734">
                          <w:rPr>
                            <w:rStyle w:val="Hyperlink"/>
                            <w:rFonts w:ascii="Arial" w:hAnsi="Arial" w:cs="Arial"/>
                            <w:b/>
                            <w:bCs/>
                            <w:sz w:val="20"/>
                            <w:szCs w:val="20"/>
                          </w:rPr>
                          <w:t>Targeted Response</w:t>
                        </w:r>
                      </w:hyperlink>
                      <w:r w:rsidRPr="003472BC">
                        <w:rPr>
                          <w:rFonts w:ascii="Arial" w:hAnsi="Arial" w:cs="Arial"/>
                          <w:b/>
                          <w:bCs/>
                          <w:sz w:val="20"/>
                          <w:szCs w:val="20"/>
                        </w:rPr>
                        <w:t xml:space="preserve"> </w:t>
                      </w:r>
                      <w:r w:rsidR="00091734">
                        <w:rPr>
                          <w:rFonts w:ascii="Arial" w:hAnsi="Arial" w:cs="Arial"/>
                          <w:b/>
                          <w:bCs/>
                          <w:sz w:val="20"/>
                          <w:szCs w:val="20"/>
                        </w:rPr>
                        <w:t>following APDR</w:t>
                      </w:r>
                    </w:p>
                  </w:txbxContent>
                </v:textbox>
              </v:shape>
              <v:shape id="Text Box 230" o:spid="_x0000_s2086" type="#_x0000_t202" style="position:absolute;left:29022;top:30513;width:10800;height:9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" fillcolor="#fbe4d5 [661]" strokecolor="#5b9bd5 [3208]" strokeweight=".5pt">
                <v:textbox>
                  <w:txbxContent>
                    <w:p w14:paraId="38BDA291" w14:textId="77777777" w:rsidR="00091734" w:rsidRPr="000303BC" w:rsidRDefault="00091734" w:rsidP="00091734">
                      <w:pPr>
                        <w:rPr>
                          <w:rFonts w:ascii="Arial" w:hAnsi="Arial" w:cs="Arial"/>
                          <w:sz w:val="20"/>
                          <w:szCs w:val="20"/>
                        </w:rPr>
                      </w:pPr>
                      <w:r w:rsidRPr="000303BC">
                        <w:rPr>
                          <w:rFonts w:ascii="Arial" w:hAnsi="Arial" w:cs="Arial"/>
                          <w:sz w:val="20"/>
                          <w:szCs w:val="20"/>
                        </w:rPr>
                        <w:t>Continue with Universal support and the Whole School Approach</w:t>
                      </w:r>
                    </w:p>
                  </w:txbxContent>
                </v:textbox>
              </v:shape>
              <v:shape id="Text Box 239" o:spid="_x0000_s2087" type="#_x0000_t202" style="position:absolute;left:23257;top:33097;width:406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" fillcolor="#f4b083 [1941]" strokecolor="#5b9bd5 [3208]" strokeweight=".5pt">
                <v:textbox>
                  <w:txbxContent>
                    <w:p w14:paraId="4041740C" w14:textId="77777777" w:rsidR="00361BEE" w:rsidRPr="00231D43" w:rsidRDefault="00361BEE" w:rsidP="00361BEE">
                      <w:pPr>
                        <w:jc w:val="center"/>
                        <w:rPr>
                          <w:rFonts w:ascii="Arial" w:hAnsi="Arial" w:cs="Arial"/>
                          <w:b/>
                          <w:bCs/>
                          <w:sz w:val="20"/>
                          <w:szCs w:val="20"/>
                        </w:rPr>
                      </w:pPr>
                      <w:r w:rsidRPr="00231D43">
                        <w:rPr>
                          <w:rFonts w:ascii="Arial" w:hAnsi="Arial" w:cs="Arial"/>
                          <w:b/>
                          <w:bCs/>
                          <w:sz w:val="20"/>
                          <w:szCs w:val="20"/>
                        </w:rPr>
                        <w:t>N</w:t>
                      </w:r>
                      <w:r>
                        <w:rPr>
                          <w:rFonts w:ascii="Arial" w:hAnsi="Arial" w:cs="Arial"/>
                          <w:b/>
                          <w:bCs/>
                          <w:sz w:val="20"/>
                          <w:szCs w:val="20"/>
                        </w:rPr>
                        <w:t>O</w:t>
                      </w:r>
                    </w:p>
                  </w:txbxContent>
                </v:textbox>
              </v:shape>
              <v:shapetype id="_x0000_t32" coordsize="21600,21600" o:spt="32" o:oned="t" path="m,l21600,21600e" filled="f">
                <v:path arrowok="t" fillok="f" o:connecttype="none"/>
                <o:lock v:ext="edit" shapetype="t"/>
              </v:shapetype>
              <v:shape id="Straight Arrow Connector 250" o:spid="_x0000_s2088" type="#_x0000_t32" alt="&quot;&quot;" style="position:absolute;left:48602;top:6443;width:1525;height: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" strokecolor="#4472c4 [3204]" strokeweight=".5pt">
                <v:stroke endarrow="block" joinstyle="miter"/>
              </v:shape>
              <v:shape id="Straight Arrow Connector 251" o:spid="_x0000_s2089" type="#_x0000_t32" alt="&quot;&quot;" style="position:absolute;left:14312;top:12821;width:3893;height:2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" strokecolor="#4472c4 [3204]" strokeweight=".5pt">
                <v:stroke endarrow="block" joinstyle="miter"/>
              </v:shape>
              <v:shape id="Straight Arrow Connector 252" o:spid="_x0000_s2090" type="#_x0000_t32" alt="&quot;&quot;" style="position:absolute;left:53671;top:2865;width:1454;height:28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" strokecolor="#4472c4 [3204]" strokeweight=".5pt">
                <v:stroke endarrow="block" joinstyle="miter"/>
              </v:shape>
              <v:shape id="Straight Arrow Connector 253" o:spid="_x0000_s2091" type="#_x0000_t32" alt="&quot;&quot;" style="position:absolute;left:23257;top:14610;width:3893;height:3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" strokecolor="#4472c4 [3204]" strokeweight=".5pt">
                <v:stroke endarrow="block" joinstyle="miter"/>
              </v:shape>
              <v:shape id="Straight Arrow Connector 254" o:spid="_x0000_s2092" type="#_x0000_t32" alt="&quot;&quot;" style="position:absolute;left:45223;top:22644;width:2206;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" strokecolor="#4472c4 [3204]" strokeweight=".5pt">
                <v:stroke endarrow="block" joinstyle="miter"/>
              </v:shape>
              <v:shape id="Straight Arrow Connector 255" o:spid="_x0000_s2093" type="#_x0000_t32" alt="&quot;&quot;" style="position:absolute;left:52478;top:22644;width:2207;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" strokecolor="#4472c4 [3204]" strokeweight=".5pt">
                <v:stroke endarrow="block" joinstyle="miter"/>
              </v:shape>
              <v:shape id="Straight Arrow Connector 32" o:spid="_x0000_s2094" type="#_x0000_t32" alt="&quot;&quot;" style="position:absolute;left:13401;top:27133;width:4837;height:23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DC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omY7h/iT9ALm4AAAD//wMAUEsBAi0AFAAGAAgAAAAhANvh9svuAAAAhQEAABMAAAAAAAAA&#10;AAAAAAAAAAAAAFtDb250ZW50X1R5cGVzXS54bWxQSwECLQAUAAYACAAAACEAWvQsW78AAAAVAQAA&#10;CwAAAAAAAAAAAAAAAAAfAQAAX3JlbHMvLnJlbHNQSwECLQAUAAYACAAAACEABsiQwsYAAADbAAAA&#10;DwAAAAAAAAAAAAAAAAAHAgAAZHJzL2Rvd25yZXYueG1sUEsFBgAAAAADAAMAtwAAAPoCAAAAAA==&#10;" strokecolor="#4472c4 [3204]" strokeweight=".5pt">
                <v:stroke endarrow="block" joinstyle="miter"/>
              </v:shape>
              <v:shape id="Straight Arrow Connector 33" o:spid="_x0000_s2095" type="#_x0000_t32" alt="&quot;&quot;" style="position:absolute;left:4754;top:29519;width:4588;height:21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" strokecolor="#4472c4 [3204]" strokeweight=".5pt">
                <v:stroke endarrow="block" joinstyle="miter"/>
              </v:shape>
              <v:shape id="Straight Arrow Connector 34" o:spid="_x0000_s2096" type="#_x0000_t32" alt="&quot;&quot;" style="position:absolute;left:20971;top:33875;width:2207;height: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" strokecolor="#4472c4 [3204]" strokeweight=".5pt">
                <v:stroke endarrow="block" joinstyle="miter"/>
              </v:shape>
              <v:shape id="Straight Arrow Connector 35" o:spid="_x0000_s2097" type="#_x0000_t32" alt="&quot;&quot;" style="position:absolute;left:26835;top:35863;width:2207;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" strokecolor="#4472c4 [3204]" strokeweight=".5pt">
                <v:stroke endarrow="block" joinstyle="miter"/>
              </v:shape>
            </v:group>
            <v:shape id="Straight Arrow Connector 38" o:spid="_x0000_s2098" type="#_x0000_t32" alt="&quot;&quot;" style="position:absolute;left:13500;top:38862;width:1922;height:24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4472c4 [3204]" strokeweight=".5pt">
              <v:stroke endarrow="block" joinstyle="miter"/>
            </v:shape>
            <v:shape id="Straight Arrow Connector 39" o:spid="_x0000_s2099" type="#_x0000_t32" alt="&quot;&quot;" style="position:absolute;left:5449;top:42340;width:2551;height:8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" strokecolor="#4472c4 [3204]" strokeweight=".5pt">
              <v:stroke endarrow="block" joinstyle="miter"/>
            </v:shape>
            <v:shape id="Straight Arrow Connector 40" o:spid="_x0000_s2100" type="#_x0000_t32" style="position:absolute;left:12407;top:54963;width:3373;height:23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" strokecolor="#4472c4 [3204]" strokeweight=".5pt">
              <v:stroke endarrow="block" joinstyle="miter"/>
            </v:shape>
            <v:shape id="Straight Arrow Connector 51" o:spid="_x0000_s2101" type="#_x0000_t32" style="position:absolute;left:4157;top:58342;width:4191;height:23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" strokecolor="#4472c4 [3204]" strokeweight=".5pt">
              <v:stroke endarrow="block" joinstyle="miter"/>
            </v:shape>
            <v:shape id="Straight Arrow Connector 57" o:spid="_x0000_s2102" type="#_x0000_t32" alt="&quot;&quot;" style="position:absolute;left:25245;top:45322;width:1935;height:2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" strokecolor="#4472c4 [3204]" strokeweight=".5pt">
              <v:stroke endarrow="block" joinstyle="miter"/>
            </v:shape>
            <v:shape id="Straight Arrow Connector 62" o:spid="_x0000_s2103" type="#_x0000_t32" alt="&quot;&quot;" style="position:absolute;left:29320;top:50590;width:2187;height:18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" strokecolor="#4472c4 [3204]" strokeweight=".5pt">
              <v:stroke endarrow="block" joinstyle="miter"/>
            </v:shape>
            <v:shape id="Straight Arrow Connector 63" o:spid="_x0000_s2104" type="#_x0000_t32" style="position:absolute;left:10518;top:72655;width:3794;height:23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" strokecolor="#4472c4 [3204]" strokeweight=".5pt">
              <v:stroke endarrow="block" joinstyle="miter"/>
            </v:shape>
            <v:shape id="Straight Arrow Connector 64" o:spid="_x0000_s2105" type="#_x0000_t32" style="position:absolute;left:10535;top:76431;width:2849;height:2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" strokecolor="#4472c4 [3204]" strokeweight=".5pt">
              <v:stroke endarrow="block" joinstyle="miter"/>
            </v:shape>
            <v:shape id="Straight Arrow Connector 65" o:spid="_x0000_s2106" type="#_x0000_t32" style="position:absolute;left:39657;top:72257;width:4373;height:27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" strokecolor="#4472c4 [3204]" strokeweight=".5pt">
              <v:stroke endarrow="block" joinstyle="miter"/>
            </v:shape>
            <v:shape id="Straight Arrow Connector 66" o:spid="_x0000_s2107" type="#_x0000_t32" style="position:absolute;left:41926;top:76431;width:6004;height:25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" strokecolor="#4472c4 [3204]" strokeweight=".5pt">
              <v:stroke endarrow="block" joinstyle="miter"/>
            </v:shape>
            <v:shape id="Straight Arrow Connector 67" o:spid="_x0000_s2108" type="#_x0000_t32" style="position:absolute;left:22959;top:63411;width:1259;height:1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" strokecolor="#4472c4 [3204]" strokeweight=".5pt">
              <v:stroke endarrow="block" joinstyle="miter"/>
            </v:shape>
            <v:shape id="Straight Arrow Connector 68" o:spid="_x0000_s2109" type="#_x0000_t32" style="position:absolute;left:27332;top:67668;width:2207;height: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" strokecolor="#4472c4 [3204]" strokeweight=".5pt">
              <v:stroke endarrow="block" joinstyle="miter"/>
            </v:shape>
            <v:shape id="Straight Arrow Connector 69" o:spid="_x0000_s2110" type="#_x0000_t32" style="position:absolute;left:53671;top:67668;width:3578;height:20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" strokecolor="#4472c4 [3204]" strokeweight=".5pt">
              <v:stroke endarrow="block" joinstyle="miter"/>
            </v:shape>
            <v:shape id="Straight Arrow Connector 70" o:spid="_x0000_s2111" type="#_x0000_t32" style="position:absolute;left:58731;top:59518;width:560;height:5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" strokecolor="#4472c4 [3204]" strokeweight=".5pt">
              <v:stroke endarrow="block" joinstyle="miter"/>
            </v:shape>
            <w10:anchorlock/>
          </v:group>
        </w:pict>
      </w:r>
    </w:p>
    <w:p w14:paraId="0057F7A8" w14:textId="5E155078" w:rsidR="00205D9B" w:rsidRPr="009775CA" w:rsidRDefault="00205D9B" w:rsidP="00205D9B">
      <w:pPr>
        <w:rPr>
          <w:rFonts w:ascii="Arial" w:hAnsi="Arial" w:cs="Arial"/>
          <w:b/>
          <w:bCs/>
          <w:color w:val="2F5496" w:themeColor="accent1" w:themeShade="BF"/>
          <w:sz w:val="56"/>
          <w:szCs w:val="56"/>
        </w:rPr>
        <w:sectPr w:rsidR="00205D9B" w:rsidRPr="009775CA" w:rsidSect="00217DB2">
          <w:pgSz w:w="11906" w:h="16838" w:code="9"/>
          <w:pgMar w:top="720" w:right="720" w:bottom="720" w:left="720" w:header="510" w:footer="17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titlePg/>
          <w:docGrid w:linePitch="360"/>
        </w:sectPr>
      </w:pPr>
    </w:p>
    <w:p w14:paraId="65582943" w14:textId="4209E4C4" w:rsidR="0028273D" w:rsidRPr="009775CA" w:rsidRDefault="0042413F" w:rsidP="00356988">
      <w:pPr>
        <w:rPr>
          <w:rFonts w:ascii="Arial" w:hAnsi="Arial" w:cs="Arial"/>
          <w:b/>
          <w:bCs/>
          <w:color w:val="2F5496" w:themeColor="accent1" w:themeShade="BF"/>
          <w:sz w:val="52"/>
          <w:szCs w:val="52"/>
        </w:rPr>
      </w:pPr>
      <w:bookmarkStart w:id="6" w:name="HQTlookslike"/>
      <w:bookmarkEnd w:id="6"/>
      <w:r w:rsidRPr="009775CA">
        <w:rPr>
          <w:rFonts w:ascii="Arial" w:hAnsi="Arial" w:cs="Arial"/>
          <w:b/>
          <w:bCs/>
          <w:color w:val="2F5496" w:themeColor="accent1" w:themeShade="BF"/>
          <w:sz w:val="52"/>
          <w:szCs w:val="52"/>
        </w:rPr>
        <w:lastRenderedPageBreak/>
        <w:t xml:space="preserve">What Does </w:t>
      </w:r>
      <w:r w:rsidR="008C4094" w:rsidRPr="009775CA">
        <w:rPr>
          <w:rFonts w:ascii="Arial" w:hAnsi="Arial" w:cs="Arial"/>
          <w:b/>
          <w:bCs/>
          <w:color w:val="2F5496" w:themeColor="accent1" w:themeShade="BF"/>
          <w:sz w:val="52"/>
          <w:szCs w:val="52"/>
        </w:rPr>
        <w:t xml:space="preserve">High </w:t>
      </w:r>
      <w:r w:rsidRPr="009775CA">
        <w:rPr>
          <w:rFonts w:ascii="Arial" w:hAnsi="Arial" w:cs="Arial"/>
          <w:b/>
          <w:bCs/>
          <w:color w:val="2F5496" w:themeColor="accent1" w:themeShade="BF"/>
          <w:sz w:val="52"/>
          <w:szCs w:val="52"/>
        </w:rPr>
        <w:t>Quality, Universal Inclusive Teaching Look Like</w:t>
      </w:r>
      <w:r w:rsidR="00E162C0" w:rsidRPr="009775CA">
        <w:rPr>
          <w:rFonts w:ascii="Arial" w:hAnsi="Arial" w:cs="Arial"/>
          <w:b/>
          <w:bCs/>
          <w:color w:val="2F5496" w:themeColor="accent1" w:themeShade="BF"/>
          <w:sz w:val="52"/>
          <w:szCs w:val="52"/>
        </w:rPr>
        <w:t>?</w:t>
      </w:r>
    </w:p>
    <w:p w14:paraId="1E730423" w14:textId="0E5A60E5" w:rsidR="00E162C0" w:rsidRPr="009775CA" w:rsidRDefault="00E162C0" w:rsidP="003C61D6">
      <w:pPr>
        <w:spacing w:line="276" w:lineRule="auto"/>
        <w:jc w:val="both"/>
        <w:rPr>
          <w:rFonts w:ascii="Arial" w:hAnsi="Arial" w:cs="Arial"/>
          <w:sz w:val="24"/>
          <w:szCs w:val="24"/>
        </w:rPr>
      </w:pPr>
      <w:r w:rsidRPr="009775CA">
        <w:rPr>
          <w:rFonts w:ascii="Arial" w:hAnsi="Arial" w:cs="Arial"/>
          <w:sz w:val="24"/>
          <w:szCs w:val="24"/>
        </w:rPr>
        <w:t>For some CYP their SEMH needs may have, in part, developed from years of challenge and difficulties due to other unmet SEN</w:t>
      </w:r>
      <w:r w:rsidR="008C4094" w:rsidRPr="009775CA">
        <w:rPr>
          <w:rFonts w:ascii="Arial" w:hAnsi="Arial" w:cs="Arial"/>
          <w:sz w:val="24"/>
          <w:szCs w:val="24"/>
        </w:rPr>
        <w:t>D</w:t>
      </w:r>
      <w:r w:rsidRPr="009775CA">
        <w:rPr>
          <w:rFonts w:ascii="Arial" w:hAnsi="Arial" w:cs="Arial"/>
          <w:sz w:val="24"/>
          <w:szCs w:val="24"/>
        </w:rPr>
        <w:t>, which has resulted in developing coping strategies and barriers to protect themselves from further shame, humiliation and embarrassment. It is very important to assess for any unmet SEN</w:t>
      </w:r>
      <w:r w:rsidR="008C4094" w:rsidRPr="009775CA">
        <w:rPr>
          <w:rFonts w:ascii="Arial" w:hAnsi="Arial" w:cs="Arial"/>
          <w:sz w:val="24"/>
          <w:szCs w:val="24"/>
        </w:rPr>
        <w:t>D</w:t>
      </w:r>
      <w:r w:rsidRPr="009775CA">
        <w:rPr>
          <w:rFonts w:ascii="Arial" w:hAnsi="Arial" w:cs="Arial"/>
          <w:sz w:val="24"/>
          <w:szCs w:val="24"/>
        </w:rPr>
        <w:t xml:space="preserve"> needs for example, learning, communication and sensory needs.</w:t>
      </w:r>
    </w:p>
    <w:p w14:paraId="20AFA482" w14:textId="0D46D909" w:rsidR="003C61D6" w:rsidRPr="009775CA" w:rsidRDefault="003C61D6" w:rsidP="003C61D6">
      <w:pPr>
        <w:spacing w:line="276" w:lineRule="auto"/>
        <w:jc w:val="both"/>
        <w:rPr>
          <w:rFonts w:ascii="Arial" w:hAnsi="Arial" w:cs="Arial"/>
          <w:sz w:val="24"/>
          <w:szCs w:val="24"/>
        </w:rPr>
      </w:pPr>
      <w:r w:rsidRPr="009775CA">
        <w:rPr>
          <w:rFonts w:ascii="Arial" w:hAnsi="Arial" w:cs="Arial"/>
          <w:sz w:val="24"/>
          <w:szCs w:val="24"/>
        </w:rPr>
        <w:t>In March 2020, the Educational Endowment Foundation released its guidance report on Special Educational Needs in Mainstream Schools. The report made five key recommendations which should form the benchmark for any school addressing the needs of any SEND for any CYP experiencing SEND:</w:t>
      </w:r>
    </w:p>
    <w:p w14:paraId="372D437C" w14:textId="77777777" w:rsidR="003C61D6" w:rsidRPr="009775CA" w:rsidRDefault="003C61D6" w:rsidP="00132941">
      <w:pPr>
        <w:pStyle w:val="ListParagraph"/>
        <w:numPr>
          <w:ilvl w:val="0"/>
          <w:numId w:val="6"/>
        </w:numPr>
        <w:spacing w:line="276" w:lineRule="auto"/>
        <w:jc w:val="both"/>
        <w:rPr>
          <w:rFonts w:ascii="Arial" w:hAnsi="Arial" w:cs="Arial"/>
          <w:sz w:val="24"/>
          <w:szCs w:val="24"/>
        </w:rPr>
      </w:pPr>
      <w:r w:rsidRPr="009775CA">
        <w:rPr>
          <w:rFonts w:ascii="Arial" w:hAnsi="Arial" w:cs="Arial"/>
          <w:sz w:val="24"/>
          <w:szCs w:val="24"/>
        </w:rPr>
        <w:t xml:space="preserve">Recommendation 1: Create a positive and supportive environment for all pupils, without exception. </w:t>
      </w:r>
    </w:p>
    <w:p w14:paraId="5BB3D4A0" w14:textId="77777777" w:rsidR="003C61D6" w:rsidRPr="009775CA" w:rsidRDefault="003C61D6" w:rsidP="00132941">
      <w:pPr>
        <w:pStyle w:val="ListParagraph"/>
        <w:numPr>
          <w:ilvl w:val="0"/>
          <w:numId w:val="6"/>
        </w:numPr>
        <w:spacing w:line="276" w:lineRule="auto"/>
        <w:jc w:val="both"/>
        <w:rPr>
          <w:rFonts w:ascii="Arial" w:hAnsi="Arial" w:cs="Arial"/>
          <w:sz w:val="24"/>
          <w:szCs w:val="24"/>
        </w:rPr>
      </w:pPr>
      <w:r w:rsidRPr="009775CA">
        <w:rPr>
          <w:rFonts w:ascii="Arial" w:hAnsi="Arial" w:cs="Arial"/>
          <w:sz w:val="24"/>
          <w:szCs w:val="24"/>
        </w:rPr>
        <w:t xml:space="preserve">Recommendation 2: Build an ongoing, holistic understanding of your pupils and their needs. </w:t>
      </w:r>
    </w:p>
    <w:p w14:paraId="2D2F4B6B" w14:textId="77777777" w:rsidR="003C61D6" w:rsidRPr="009775CA" w:rsidRDefault="003C61D6" w:rsidP="00132941">
      <w:pPr>
        <w:pStyle w:val="ListParagraph"/>
        <w:numPr>
          <w:ilvl w:val="0"/>
          <w:numId w:val="6"/>
        </w:numPr>
        <w:spacing w:line="276" w:lineRule="auto"/>
        <w:jc w:val="both"/>
        <w:rPr>
          <w:rFonts w:ascii="Arial" w:hAnsi="Arial" w:cs="Arial"/>
          <w:sz w:val="24"/>
          <w:szCs w:val="24"/>
        </w:rPr>
      </w:pPr>
      <w:r w:rsidRPr="009775CA">
        <w:rPr>
          <w:rFonts w:ascii="Arial" w:hAnsi="Arial" w:cs="Arial"/>
          <w:sz w:val="24"/>
          <w:szCs w:val="24"/>
        </w:rPr>
        <w:t>Recommendation 3: Ensure all pupils have access to high quality teaching.</w:t>
      </w:r>
    </w:p>
    <w:p w14:paraId="4C3162C6" w14:textId="77777777" w:rsidR="003C61D6" w:rsidRPr="009775CA" w:rsidRDefault="003C61D6" w:rsidP="00132941">
      <w:pPr>
        <w:pStyle w:val="ListParagraph"/>
        <w:numPr>
          <w:ilvl w:val="0"/>
          <w:numId w:val="6"/>
        </w:numPr>
        <w:spacing w:line="276" w:lineRule="auto"/>
        <w:jc w:val="both"/>
        <w:rPr>
          <w:rFonts w:ascii="Arial" w:hAnsi="Arial" w:cs="Arial"/>
          <w:sz w:val="24"/>
          <w:szCs w:val="24"/>
        </w:rPr>
      </w:pPr>
      <w:r w:rsidRPr="009775CA">
        <w:rPr>
          <w:rFonts w:ascii="Arial" w:hAnsi="Arial" w:cs="Arial"/>
          <w:sz w:val="24"/>
          <w:szCs w:val="24"/>
        </w:rPr>
        <w:t>Recommendation 4: Complement high quality teaching with carefully selected small-group and one-to-one interventions.</w:t>
      </w:r>
    </w:p>
    <w:p w14:paraId="1BA0F899" w14:textId="17B314CB" w:rsidR="003C61D6" w:rsidRPr="009775CA" w:rsidRDefault="003C61D6" w:rsidP="00132941">
      <w:pPr>
        <w:pStyle w:val="ListParagraph"/>
        <w:numPr>
          <w:ilvl w:val="0"/>
          <w:numId w:val="6"/>
        </w:numPr>
        <w:spacing w:line="276" w:lineRule="auto"/>
        <w:jc w:val="both"/>
        <w:rPr>
          <w:rFonts w:ascii="Arial" w:hAnsi="Arial" w:cs="Arial"/>
          <w:sz w:val="24"/>
          <w:szCs w:val="24"/>
        </w:rPr>
      </w:pPr>
      <w:r w:rsidRPr="009775CA">
        <w:rPr>
          <w:rFonts w:ascii="Arial" w:hAnsi="Arial" w:cs="Arial"/>
          <w:sz w:val="24"/>
          <w:szCs w:val="24"/>
        </w:rPr>
        <w:t>Recommendation 5: Work effectively with teaching assistants.</w:t>
      </w:r>
    </w:p>
    <w:p w14:paraId="3CF7F21E" w14:textId="0A447704" w:rsidR="003C61D6" w:rsidRPr="009775CA" w:rsidRDefault="003C61D6" w:rsidP="003C61D6">
      <w:pPr>
        <w:spacing w:line="276" w:lineRule="auto"/>
        <w:jc w:val="both"/>
        <w:rPr>
          <w:rFonts w:ascii="Arial" w:hAnsi="Arial" w:cs="Arial"/>
          <w:sz w:val="24"/>
          <w:szCs w:val="24"/>
        </w:rPr>
      </w:pPr>
      <w:r w:rsidRPr="009775CA">
        <w:rPr>
          <w:rFonts w:ascii="Arial" w:hAnsi="Arial" w:cs="Arial"/>
          <w:sz w:val="24"/>
          <w:szCs w:val="24"/>
        </w:rPr>
        <w:t xml:space="preserve">The full report can be accessed </w:t>
      </w:r>
      <w:hyperlink r:id="rId28" w:history="1">
        <w:r w:rsidRPr="009775CA">
          <w:rPr>
            <w:rStyle w:val="Hyperlink"/>
            <w:rFonts w:ascii="Arial" w:hAnsi="Arial" w:cs="Arial"/>
            <w:sz w:val="24"/>
            <w:szCs w:val="24"/>
          </w:rPr>
          <w:t>HERE</w:t>
        </w:r>
      </w:hyperlink>
      <w:r w:rsidRPr="009775CA">
        <w:rPr>
          <w:rFonts w:ascii="Arial" w:hAnsi="Arial" w:cs="Arial"/>
          <w:sz w:val="24"/>
          <w:szCs w:val="24"/>
        </w:rPr>
        <w:t xml:space="preserve"> .</w:t>
      </w:r>
    </w:p>
    <w:p w14:paraId="2173CCBD" w14:textId="77777777" w:rsidR="007516DE" w:rsidRPr="009775CA" w:rsidRDefault="007516DE" w:rsidP="003C61D6">
      <w:pPr>
        <w:spacing w:line="276" w:lineRule="auto"/>
        <w:jc w:val="both"/>
        <w:rPr>
          <w:rFonts w:ascii="Arial" w:hAnsi="Arial" w:cs="Arial"/>
          <w:b/>
          <w:bCs/>
          <w:sz w:val="28"/>
          <w:szCs w:val="28"/>
        </w:rPr>
      </w:pPr>
      <w:r w:rsidRPr="009775CA">
        <w:rPr>
          <w:rFonts w:ascii="Arial" w:hAnsi="Arial" w:cs="Arial"/>
          <w:b/>
          <w:bCs/>
          <w:sz w:val="28"/>
          <w:szCs w:val="28"/>
        </w:rPr>
        <w:t xml:space="preserve">Working with parents/carers and external agencies </w:t>
      </w:r>
    </w:p>
    <w:p w14:paraId="7F968E12" w14:textId="2190051D" w:rsidR="007516DE" w:rsidRPr="009775CA" w:rsidRDefault="007516DE" w:rsidP="003C61D6">
      <w:pPr>
        <w:spacing w:line="276" w:lineRule="auto"/>
        <w:jc w:val="both"/>
        <w:rPr>
          <w:rFonts w:ascii="Arial" w:hAnsi="Arial" w:cs="Arial"/>
          <w:sz w:val="24"/>
          <w:szCs w:val="24"/>
        </w:rPr>
      </w:pPr>
      <w:r w:rsidRPr="009775CA">
        <w:rPr>
          <w:rFonts w:ascii="Arial" w:hAnsi="Arial" w:cs="Arial"/>
          <w:sz w:val="24"/>
          <w:szCs w:val="24"/>
        </w:rPr>
        <w:t>Building strong, trusting relationships with parents/carers is central to understanding a CYP and their needs.</w:t>
      </w:r>
    </w:p>
    <w:p w14:paraId="15CA4268" w14:textId="1313AF64" w:rsidR="007516DE" w:rsidRPr="009775CA" w:rsidRDefault="007516DE" w:rsidP="00132941">
      <w:pPr>
        <w:pStyle w:val="ListParagraph"/>
        <w:numPr>
          <w:ilvl w:val="0"/>
          <w:numId w:val="5"/>
        </w:numPr>
        <w:spacing w:line="276" w:lineRule="auto"/>
        <w:jc w:val="both"/>
        <w:rPr>
          <w:rFonts w:ascii="Arial" w:hAnsi="Arial" w:cs="Arial"/>
          <w:sz w:val="24"/>
          <w:szCs w:val="24"/>
        </w:rPr>
      </w:pPr>
      <w:r w:rsidRPr="009775CA">
        <w:rPr>
          <w:rFonts w:ascii="Arial" w:hAnsi="Arial" w:cs="Arial"/>
          <w:sz w:val="24"/>
          <w:szCs w:val="24"/>
        </w:rPr>
        <w:t xml:space="preserve">Develop a collaborative relationship with parents/carers (face to </w:t>
      </w:r>
      <w:r w:rsidR="00981BC0" w:rsidRPr="009775CA">
        <w:rPr>
          <w:rFonts w:ascii="Arial" w:hAnsi="Arial" w:cs="Arial"/>
          <w:sz w:val="24"/>
          <w:szCs w:val="24"/>
        </w:rPr>
        <w:t>face, via</w:t>
      </w:r>
      <w:r w:rsidRPr="009775CA">
        <w:rPr>
          <w:rFonts w:ascii="Arial" w:hAnsi="Arial" w:cs="Arial"/>
          <w:sz w:val="24"/>
          <w:szCs w:val="24"/>
        </w:rPr>
        <w:t xml:space="preserve"> the phone or via regular emails). Working together is the most positive and beneficial way of supporting CYP across settings. Where possible we want to mirror the strategies in place at school with strategies in place at home.</w:t>
      </w:r>
    </w:p>
    <w:p w14:paraId="2493A23C" w14:textId="339D29ED" w:rsidR="0071715D" w:rsidRPr="009775CA" w:rsidRDefault="0071715D" w:rsidP="0071715D">
      <w:pPr>
        <w:rPr>
          <w:rFonts w:ascii="Arial" w:hAnsi="Arial" w:cs="Arial"/>
          <w:b/>
          <w:bCs/>
          <w:color w:val="2F5496" w:themeColor="accent1" w:themeShade="BF"/>
          <w:sz w:val="28"/>
          <w:szCs w:val="28"/>
        </w:rPr>
      </w:pPr>
      <w:r w:rsidRPr="009775CA">
        <w:rPr>
          <w:rFonts w:ascii="Arial" w:hAnsi="Arial" w:cs="Arial"/>
          <w:b/>
          <w:bCs/>
          <w:color w:val="2F5496" w:themeColor="accent1" w:themeShade="BF"/>
          <w:sz w:val="28"/>
          <w:szCs w:val="28"/>
        </w:rPr>
        <w:t xml:space="preserve">                                                                                    </w:t>
      </w:r>
      <w:hyperlink w:anchor="Contents" w:history="1">
        <w:r w:rsidRPr="009775CA">
          <w:rPr>
            <w:rStyle w:val="Hyperlink"/>
            <w:rFonts w:ascii="Arial" w:hAnsi="Arial" w:cs="Arial"/>
            <w:b/>
            <w:bCs/>
            <w:sz w:val="28"/>
            <w:szCs w:val="28"/>
          </w:rPr>
          <w:t>Return to Contents</w:t>
        </w:r>
      </w:hyperlink>
      <w:r w:rsidRPr="009775CA">
        <w:rPr>
          <w:rFonts w:ascii="Arial" w:hAnsi="Arial" w:cs="Arial"/>
          <w:b/>
          <w:bCs/>
          <w:color w:val="2F5496" w:themeColor="accent1" w:themeShade="BF"/>
          <w:sz w:val="28"/>
          <w:szCs w:val="28"/>
        </w:rPr>
        <w:t xml:space="preserve"> </w:t>
      </w:r>
    </w:p>
    <w:p w14:paraId="753C4799" w14:textId="77777777" w:rsidR="0071715D" w:rsidRPr="009775CA" w:rsidRDefault="0071715D" w:rsidP="0071715D">
      <w:pPr>
        <w:pStyle w:val="ListParagraph"/>
        <w:spacing w:line="276" w:lineRule="auto"/>
        <w:jc w:val="both"/>
        <w:rPr>
          <w:rFonts w:ascii="Arial" w:hAnsi="Arial" w:cs="Arial"/>
          <w:sz w:val="24"/>
          <w:szCs w:val="24"/>
        </w:rPr>
      </w:pPr>
    </w:p>
    <w:p w14:paraId="0C9C4EB0" w14:textId="77777777" w:rsidR="007516DE" w:rsidRPr="009775CA" w:rsidRDefault="007516DE" w:rsidP="00132941">
      <w:pPr>
        <w:pStyle w:val="ListParagraph"/>
        <w:numPr>
          <w:ilvl w:val="0"/>
          <w:numId w:val="5"/>
        </w:numPr>
        <w:spacing w:line="276" w:lineRule="auto"/>
        <w:jc w:val="both"/>
        <w:rPr>
          <w:rFonts w:ascii="Arial" w:hAnsi="Arial" w:cs="Arial"/>
          <w:sz w:val="24"/>
          <w:szCs w:val="24"/>
        </w:rPr>
      </w:pPr>
      <w:r w:rsidRPr="009775CA">
        <w:rPr>
          <w:rFonts w:ascii="Arial" w:hAnsi="Arial" w:cs="Arial"/>
          <w:sz w:val="24"/>
          <w:szCs w:val="24"/>
        </w:rPr>
        <w:t xml:space="preserve">Talk with CYP and their parents to develop a good understanding of CYP’s strengths and areas of difficulty. Use this information to develop knowledge and expertise around the CYP’s SEND. </w:t>
      </w:r>
    </w:p>
    <w:p w14:paraId="13ED2D15" w14:textId="1112D1CF" w:rsidR="00981BC0" w:rsidRPr="009775CA" w:rsidRDefault="007516DE" w:rsidP="00132941">
      <w:pPr>
        <w:pStyle w:val="ListParagraph"/>
        <w:numPr>
          <w:ilvl w:val="0"/>
          <w:numId w:val="5"/>
        </w:numPr>
        <w:spacing w:line="276" w:lineRule="auto"/>
        <w:jc w:val="both"/>
        <w:rPr>
          <w:rFonts w:ascii="Arial" w:hAnsi="Arial" w:cs="Arial"/>
          <w:sz w:val="24"/>
          <w:szCs w:val="24"/>
        </w:rPr>
      </w:pPr>
      <w:r w:rsidRPr="009775CA">
        <w:rPr>
          <w:rFonts w:ascii="Arial" w:hAnsi="Arial" w:cs="Arial"/>
          <w:sz w:val="24"/>
          <w:szCs w:val="24"/>
        </w:rPr>
        <w:t>Work with families to develop an understanding of their history and significant chronological events</w:t>
      </w:r>
      <w:r w:rsidR="00981BC0" w:rsidRPr="009775CA">
        <w:rPr>
          <w:rFonts w:ascii="Arial" w:hAnsi="Arial" w:cs="Arial"/>
          <w:sz w:val="24"/>
          <w:szCs w:val="24"/>
        </w:rPr>
        <w:t>.</w:t>
      </w:r>
    </w:p>
    <w:p w14:paraId="2EB2FABF" w14:textId="77777777" w:rsidR="00981BC0" w:rsidRPr="009775CA" w:rsidRDefault="007516DE" w:rsidP="00132941">
      <w:pPr>
        <w:pStyle w:val="ListParagraph"/>
        <w:numPr>
          <w:ilvl w:val="0"/>
          <w:numId w:val="5"/>
        </w:numPr>
        <w:spacing w:line="276" w:lineRule="auto"/>
        <w:jc w:val="both"/>
        <w:rPr>
          <w:rFonts w:ascii="Arial" w:hAnsi="Arial" w:cs="Arial"/>
          <w:sz w:val="24"/>
          <w:szCs w:val="24"/>
        </w:rPr>
      </w:pPr>
      <w:r w:rsidRPr="009775CA">
        <w:rPr>
          <w:rFonts w:ascii="Arial" w:hAnsi="Arial" w:cs="Arial"/>
          <w:sz w:val="24"/>
          <w:szCs w:val="24"/>
        </w:rPr>
        <w:lastRenderedPageBreak/>
        <w:t xml:space="preserve">If professionals have been involved, follow advice </w:t>
      </w:r>
      <w:r w:rsidR="00981BC0" w:rsidRPr="009775CA">
        <w:rPr>
          <w:rFonts w:ascii="Arial" w:hAnsi="Arial" w:cs="Arial"/>
          <w:sz w:val="24"/>
          <w:szCs w:val="24"/>
        </w:rPr>
        <w:t>and identify</w:t>
      </w:r>
      <w:r w:rsidRPr="009775CA">
        <w:rPr>
          <w:rFonts w:ascii="Arial" w:hAnsi="Arial" w:cs="Arial"/>
          <w:sz w:val="24"/>
          <w:szCs w:val="24"/>
        </w:rPr>
        <w:t xml:space="preserve"> strategies that meet the CYP’s needs as part of the Assess, Plan, Do, Review cycle</w:t>
      </w:r>
      <w:r w:rsidR="00981BC0" w:rsidRPr="009775CA">
        <w:rPr>
          <w:rFonts w:ascii="Arial" w:hAnsi="Arial" w:cs="Arial"/>
          <w:sz w:val="24"/>
          <w:szCs w:val="24"/>
        </w:rPr>
        <w:t>.</w:t>
      </w:r>
    </w:p>
    <w:p w14:paraId="2D20FAC2" w14:textId="0A665BA8" w:rsidR="007516DE" w:rsidRPr="009775CA" w:rsidRDefault="007516DE" w:rsidP="00132941">
      <w:pPr>
        <w:pStyle w:val="ListParagraph"/>
        <w:numPr>
          <w:ilvl w:val="0"/>
          <w:numId w:val="5"/>
        </w:numPr>
        <w:spacing w:line="276" w:lineRule="auto"/>
        <w:jc w:val="both"/>
        <w:rPr>
          <w:rFonts w:ascii="Arial" w:hAnsi="Arial" w:cs="Arial"/>
          <w:sz w:val="24"/>
          <w:szCs w:val="24"/>
        </w:rPr>
      </w:pPr>
      <w:r w:rsidRPr="009775CA">
        <w:rPr>
          <w:rFonts w:ascii="Arial" w:hAnsi="Arial" w:cs="Arial"/>
          <w:sz w:val="24"/>
          <w:szCs w:val="24"/>
        </w:rPr>
        <w:t>Plan classroom support to maximise learning and support a CYP’s SEMH needs effectively</w:t>
      </w:r>
      <w:r w:rsidR="00981BC0" w:rsidRPr="009775CA">
        <w:rPr>
          <w:rFonts w:ascii="Arial" w:hAnsi="Arial" w:cs="Arial"/>
          <w:sz w:val="24"/>
          <w:szCs w:val="24"/>
        </w:rPr>
        <w:t>.</w:t>
      </w:r>
    </w:p>
    <w:p w14:paraId="633B4915" w14:textId="77777777" w:rsidR="007758EB" w:rsidRPr="009775CA" w:rsidRDefault="007758EB" w:rsidP="003C61D6">
      <w:pPr>
        <w:spacing w:line="276" w:lineRule="auto"/>
        <w:jc w:val="both"/>
        <w:rPr>
          <w:rFonts w:ascii="Arial" w:hAnsi="Arial" w:cs="Arial"/>
          <w:b/>
          <w:bCs/>
          <w:sz w:val="28"/>
          <w:szCs w:val="28"/>
        </w:rPr>
      </w:pPr>
      <w:r w:rsidRPr="009775CA">
        <w:rPr>
          <w:rFonts w:ascii="Arial" w:hAnsi="Arial" w:cs="Arial"/>
          <w:b/>
          <w:bCs/>
          <w:sz w:val="28"/>
          <w:szCs w:val="28"/>
        </w:rPr>
        <w:t>Build an understanding of CYP and their needs</w:t>
      </w:r>
    </w:p>
    <w:p w14:paraId="15AA80AC" w14:textId="77777777" w:rsidR="007758EB" w:rsidRPr="009775CA" w:rsidRDefault="007758EB" w:rsidP="00132941">
      <w:pPr>
        <w:pStyle w:val="ListParagraph"/>
        <w:numPr>
          <w:ilvl w:val="0"/>
          <w:numId w:val="7"/>
        </w:numPr>
        <w:spacing w:line="276" w:lineRule="auto"/>
        <w:jc w:val="both"/>
        <w:rPr>
          <w:rFonts w:ascii="Arial" w:hAnsi="Arial" w:cs="Arial"/>
          <w:sz w:val="24"/>
          <w:szCs w:val="24"/>
        </w:rPr>
      </w:pPr>
      <w:r w:rsidRPr="009775CA">
        <w:rPr>
          <w:rFonts w:ascii="Arial" w:hAnsi="Arial" w:cs="Arial"/>
          <w:sz w:val="24"/>
          <w:szCs w:val="24"/>
        </w:rPr>
        <w:t>Build on CYP’s strengths and areas of interest.</w:t>
      </w:r>
    </w:p>
    <w:p w14:paraId="1B98D11E" w14:textId="77777777" w:rsidR="007758EB" w:rsidRPr="009775CA" w:rsidRDefault="007758EB" w:rsidP="00132941">
      <w:pPr>
        <w:pStyle w:val="ListParagraph"/>
        <w:numPr>
          <w:ilvl w:val="0"/>
          <w:numId w:val="7"/>
        </w:numPr>
        <w:spacing w:line="276" w:lineRule="auto"/>
        <w:jc w:val="both"/>
        <w:rPr>
          <w:rFonts w:ascii="Arial" w:hAnsi="Arial" w:cs="Arial"/>
          <w:sz w:val="24"/>
          <w:szCs w:val="24"/>
        </w:rPr>
      </w:pPr>
      <w:r w:rsidRPr="009775CA">
        <w:rPr>
          <w:rFonts w:ascii="Arial" w:hAnsi="Arial" w:cs="Arial"/>
          <w:sz w:val="24"/>
          <w:szCs w:val="24"/>
        </w:rPr>
        <w:t xml:space="preserve">Support CYP to develop meta-cognition skills as well as developing awareness of what works for them. </w:t>
      </w:r>
    </w:p>
    <w:p w14:paraId="54D6AEAB" w14:textId="77777777" w:rsidR="007758EB" w:rsidRPr="009775CA" w:rsidRDefault="007758EB" w:rsidP="00132941">
      <w:pPr>
        <w:pStyle w:val="ListParagraph"/>
        <w:numPr>
          <w:ilvl w:val="0"/>
          <w:numId w:val="7"/>
        </w:numPr>
        <w:spacing w:line="276" w:lineRule="auto"/>
        <w:jc w:val="both"/>
        <w:rPr>
          <w:rFonts w:ascii="Arial" w:hAnsi="Arial" w:cs="Arial"/>
          <w:sz w:val="24"/>
          <w:szCs w:val="24"/>
        </w:rPr>
      </w:pPr>
      <w:r w:rsidRPr="009775CA">
        <w:rPr>
          <w:rFonts w:ascii="Arial" w:hAnsi="Arial" w:cs="Arial"/>
          <w:sz w:val="24"/>
          <w:szCs w:val="24"/>
        </w:rPr>
        <w:t>Know the barriers to learning CYP have and in which areas/subjects.</w:t>
      </w:r>
    </w:p>
    <w:p w14:paraId="07B48240" w14:textId="77777777" w:rsidR="007758EB" w:rsidRPr="009775CA" w:rsidRDefault="007758EB" w:rsidP="00132941">
      <w:pPr>
        <w:pStyle w:val="ListParagraph"/>
        <w:numPr>
          <w:ilvl w:val="0"/>
          <w:numId w:val="7"/>
        </w:numPr>
        <w:spacing w:line="276" w:lineRule="auto"/>
        <w:jc w:val="both"/>
        <w:rPr>
          <w:rFonts w:ascii="Arial" w:hAnsi="Arial" w:cs="Arial"/>
          <w:sz w:val="24"/>
          <w:szCs w:val="24"/>
        </w:rPr>
      </w:pPr>
      <w:r w:rsidRPr="009775CA">
        <w:rPr>
          <w:rFonts w:ascii="Arial" w:hAnsi="Arial" w:cs="Arial"/>
          <w:sz w:val="24"/>
          <w:szCs w:val="24"/>
        </w:rPr>
        <w:t>Share appropriate CYP level information with staff such as the CYP and parent/carer voice information and the APDR cycles as part of the ‘My Support Plan’.</w:t>
      </w:r>
    </w:p>
    <w:p w14:paraId="56E155D1" w14:textId="77777777" w:rsidR="007758EB" w:rsidRPr="009775CA" w:rsidRDefault="007758EB" w:rsidP="00132941">
      <w:pPr>
        <w:pStyle w:val="ListParagraph"/>
        <w:numPr>
          <w:ilvl w:val="0"/>
          <w:numId w:val="7"/>
        </w:numPr>
        <w:spacing w:line="276" w:lineRule="auto"/>
        <w:jc w:val="both"/>
        <w:rPr>
          <w:rFonts w:ascii="Arial" w:hAnsi="Arial" w:cs="Arial"/>
          <w:sz w:val="24"/>
          <w:szCs w:val="24"/>
        </w:rPr>
      </w:pPr>
      <w:r w:rsidRPr="009775CA">
        <w:rPr>
          <w:rFonts w:ascii="Arial" w:hAnsi="Arial" w:cs="Arial"/>
          <w:sz w:val="24"/>
          <w:szCs w:val="24"/>
        </w:rPr>
        <w:t xml:space="preserve">Use praise and rewards but be aware of possible reactions to public praise. Specific praise is key when supporting a CYP, it is important that they know when they are getting things right and an explanation as to why it was right. The use of language scripts can support this. </w:t>
      </w:r>
    </w:p>
    <w:p w14:paraId="5F6E3264" w14:textId="5EF76B32" w:rsidR="007516DE" w:rsidRPr="009775CA" w:rsidRDefault="007758EB" w:rsidP="00132941">
      <w:pPr>
        <w:pStyle w:val="ListParagraph"/>
        <w:numPr>
          <w:ilvl w:val="0"/>
          <w:numId w:val="7"/>
        </w:numPr>
        <w:spacing w:line="276" w:lineRule="auto"/>
        <w:jc w:val="both"/>
        <w:rPr>
          <w:rFonts w:ascii="Arial" w:hAnsi="Arial" w:cs="Arial"/>
          <w:sz w:val="24"/>
          <w:szCs w:val="24"/>
        </w:rPr>
      </w:pPr>
      <w:r w:rsidRPr="009775CA">
        <w:rPr>
          <w:rFonts w:ascii="Arial" w:hAnsi="Arial" w:cs="Arial"/>
          <w:sz w:val="24"/>
          <w:szCs w:val="24"/>
        </w:rPr>
        <w:t>If appropriate, ensure advised access arrangements for tests and exams are applied for and provided.</w:t>
      </w:r>
    </w:p>
    <w:p w14:paraId="6F521935" w14:textId="77777777" w:rsidR="00C00DC8" w:rsidRPr="009775CA" w:rsidRDefault="00C00DC8" w:rsidP="00C00DC8">
      <w:pPr>
        <w:spacing w:line="276" w:lineRule="auto"/>
        <w:jc w:val="both"/>
        <w:rPr>
          <w:rFonts w:ascii="Arial" w:hAnsi="Arial" w:cs="Arial"/>
          <w:b/>
          <w:bCs/>
          <w:sz w:val="28"/>
          <w:szCs w:val="28"/>
        </w:rPr>
      </w:pPr>
      <w:r w:rsidRPr="009775CA">
        <w:rPr>
          <w:rFonts w:ascii="Arial" w:hAnsi="Arial" w:cs="Arial"/>
          <w:b/>
          <w:bCs/>
          <w:sz w:val="28"/>
          <w:szCs w:val="28"/>
        </w:rPr>
        <w:t>Whole School Approaches</w:t>
      </w:r>
    </w:p>
    <w:p w14:paraId="1A389DB6" w14:textId="6AFCC368" w:rsidR="005E578D" w:rsidRPr="009775CA" w:rsidRDefault="005E578D" w:rsidP="00132941">
      <w:pPr>
        <w:pStyle w:val="ListParagraph"/>
        <w:numPr>
          <w:ilvl w:val="0"/>
          <w:numId w:val="8"/>
        </w:numPr>
        <w:spacing w:line="276" w:lineRule="auto"/>
        <w:jc w:val="both"/>
        <w:rPr>
          <w:rFonts w:ascii="Arial" w:hAnsi="Arial" w:cs="Arial"/>
          <w:sz w:val="24"/>
          <w:szCs w:val="24"/>
        </w:rPr>
      </w:pPr>
      <w:r w:rsidRPr="009775CA">
        <w:rPr>
          <w:rFonts w:ascii="Arial" w:hAnsi="Arial" w:cs="Arial"/>
          <w:sz w:val="24"/>
          <w:szCs w:val="24"/>
        </w:rPr>
        <w:t>Develop a Trauma Informed approach to behaviour and inclusion by adopting a Therapeutic Behaviour Policy</w:t>
      </w:r>
      <w:r w:rsidR="00C512CD" w:rsidRPr="009775CA">
        <w:rPr>
          <w:rFonts w:ascii="Arial" w:hAnsi="Arial" w:cs="Arial"/>
          <w:sz w:val="24"/>
          <w:szCs w:val="24"/>
        </w:rPr>
        <w:t xml:space="preserve">. A further explanation can be found here: </w:t>
      </w:r>
      <w:hyperlink r:id="rId29" w:history="1">
        <w:r w:rsidR="00C512CD" w:rsidRPr="006D3B53">
          <w:rPr>
            <w:rStyle w:val="Hyperlink"/>
            <w:rFonts w:ascii="Arial" w:hAnsi="Arial" w:cs="Arial"/>
            <w:sz w:val="24"/>
            <w:szCs w:val="24"/>
          </w:rPr>
          <w:t>Therapeutic-Approaches-to-Learning-Behaviour.pdf (therga.org.uk)</w:t>
        </w:r>
      </w:hyperlink>
    </w:p>
    <w:p w14:paraId="09EC58DA" w14:textId="7B197208" w:rsidR="00C00DC8" w:rsidRPr="009775CA" w:rsidRDefault="00C00DC8" w:rsidP="00132941">
      <w:pPr>
        <w:pStyle w:val="ListParagraph"/>
        <w:numPr>
          <w:ilvl w:val="0"/>
          <w:numId w:val="8"/>
        </w:numPr>
        <w:spacing w:line="276" w:lineRule="auto"/>
        <w:jc w:val="both"/>
        <w:rPr>
          <w:rFonts w:ascii="Arial" w:hAnsi="Arial" w:cs="Arial"/>
          <w:sz w:val="24"/>
          <w:szCs w:val="24"/>
        </w:rPr>
      </w:pPr>
      <w:r w:rsidRPr="009775CA">
        <w:rPr>
          <w:rFonts w:ascii="Arial" w:hAnsi="Arial" w:cs="Arial"/>
          <w:sz w:val="24"/>
          <w:szCs w:val="24"/>
        </w:rPr>
        <w:t>Use SEND frameworks and assessment tools to help identify SEMH needs, rather than ‘graduated behaviour/sanction response’ systems.</w:t>
      </w:r>
    </w:p>
    <w:p w14:paraId="303146E1" w14:textId="74DC9B61" w:rsidR="00C00DC8" w:rsidRPr="009775CA" w:rsidRDefault="00C00DC8" w:rsidP="00132941">
      <w:pPr>
        <w:pStyle w:val="ListParagraph"/>
        <w:numPr>
          <w:ilvl w:val="0"/>
          <w:numId w:val="8"/>
        </w:numPr>
        <w:spacing w:line="276" w:lineRule="auto"/>
        <w:jc w:val="both"/>
        <w:rPr>
          <w:rFonts w:ascii="Arial" w:hAnsi="Arial" w:cs="Arial"/>
          <w:sz w:val="24"/>
          <w:szCs w:val="24"/>
        </w:rPr>
      </w:pPr>
      <w:r w:rsidRPr="009775CA">
        <w:rPr>
          <w:rFonts w:ascii="Arial" w:hAnsi="Arial" w:cs="Arial"/>
          <w:sz w:val="24"/>
          <w:szCs w:val="24"/>
        </w:rPr>
        <w:t>Use an agreed model of interaction e.g. PACE; Playful, Acceptance, Curious, Empathy –</w:t>
      </w:r>
      <w:r w:rsidR="00567825" w:rsidRPr="009775CA">
        <w:rPr>
          <w:rFonts w:ascii="Arial" w:hAnsi="Arial" w:cs="Arial"/>
          <w:sz w:val="24"/>
          <w:szCs w:val="24"/>
        </w:rPr>
        <w:t xml:space="preserve"> </w:t>
      </w:r>
      <w:hyperlink r:id="rId30" w:history="1">
        <w:r w:rsidR="00567825" w:rsidRPr="009775CA">
          <w:rPr>
            <w:rStyle w:val="Hyperlink"/>
            <w:rFonts w:ascii="Arial" w:hAnsi="Arial" w:cs="Arial"/>
            <w:sz w:val="24"/>
            <w:szCs w:val="24"/>
          </w:rPr>
          <w:t>PACE Dan Hughes</w:t>
        </w:r>
      </w:hyperlink>
    </w:p>
    <w:p w14:paraId="54D8568C" w14:textId="4B7A1A95" w:rsidR="00C00DC8" w:rsidRPr="009775CA" w:rsidRDefault="00C00DC8" w:rsidP="00132941">
      <w:pPr>
        <w:pStyle w:val="ListParagraph"/>
        <w:numPr>
          <w:ilvl w:val="0"/>
          <w:numId w:val="8"/>
        </w:numPr>
        <w:spacing w:line="276" w:lineRule="auto"/>
        <w:jc w:val="both"/>
        <w:rPr>
          <w:rFonts w:ascii="Arial" w:hAnsi="Arial" w:cs="Arial"/>
          <w:sz w:val="24"/>
          <w:szCs w:val="24"/>
        </w:rPr>
      </w:pPr>
      <w:r w:rsidRPr="009775CA">
        <w:rPr>
          <w:rFonts w:ascii="Arial" w:hAnsi="Arial" w:cs="Arial"/>
          <w:sz w:val="24"/>
          <w:szCs w:val="24"/>
        </w:rPr>
        <w:t>Embed good practice from SEND Clusters Groups, SEMH Champions &amp; SENDCo Forum.</w:t>
      </w:r>
    </w:p>
    <w:p w14:paraId="675BAE94" w14:textId="77777777" w:rsidR="006E58A0" w:rsidRPr="009775CA" w:rsidRDefault="006E58A0" w:rsidP="00132941">
      <w:pPr>
        <w:pStyle w:val="ListParagraph"/>
        <w:numPr>
          <w:ilvl w:val="0"/>
          <w:numId w:val="8"/>
        </w:numPr>
        <w:spacing w:line="276" w:lineRule="auto"/>
        <w:jc w:val="both"/>
        <w:rPr>
          <w:rFonts w:ascii="Arial" w:hAnsi="Arial" w:cs="Arial"/>
          <w:sz w:val="24"/>
          <w:szCs w:val="24"/>
        </w:rPr>
      </w:pPr>
      <w:r w:rsidRPr="009775CA">
        <w:rPr>
          <w:rFonts w:ascii="Arial" w:hAnsi="Arial" w:cs="Arial"/>
          <w:sz w:val="24"/>
          <w:szCs w:val="24"/>
        </w:rPr>
        <w:t>Check that the school’s behaviour policy makes appropriate ‘reasonable adjustments’ 2010 Equality Act. Ensure that there is a flexible yet consistent approach to supporting CYP with SEMH needs.</w:t>
      </w:r>
    </w:p>
    <w:p w14:paraId="7A6600F6" w14:textId="77777777" w:rsidR="006E58A0" w:rsidRPr="009775CA" w:rsidRDefault="006E58A0" w:rsidP="00132941">
      <w:pPr>
        <w:pStyle w:val="ListParagraph"/>
        <w:numPr>
          <w:ilvl w:val="0"/>
          <w:numId w:val="8"/>
        </w:numPr>
        <w:spacing w:line="276" w:lineRule="auto"/>
        <w:jc w:val="both"/>
        <w:rPr>
          <w:rFonts w:ascii="Arial" w:hAnsi="Arial" w:cs="Arial"/>
          <w:sz w:val="24"/>
          <w:szCs w:val="24"/>
        </w:rPr>
      </w:pPr>
      <w:r w:rsidRPr="009775CA">
        <w:rPr>
          <w:rFonts w:ascii="Arial" w:hAnsi="Arial" w:cs="Arial"/>
          <w:sz w:val="24"/>
          <w:szCs w:val="24"/>
        </w:rPr>
        <w:t xml:space="preserve">Ensure staff are trained in de-escalation strategies, such as the use of distraction, change of face, awareness of body language, facial expressions, tone of voice, safe place/person and processing time. </w:t>
      </w:r>
    </w:p>
    <w:p w14:paraId="33B52B99" w14:textId="77777777" w:rsidR="006E58A0" w:rsidRPr="009775CA" w:rsidRDefault="006E58A0" w:rsidP="00132941">
      <w:pPr>
        <w:pStyle w:val="ListParagraph"/>
        <w:numPr>
          <w:ilvl w:val="0"/>
          <w:numId w:val="8"/>
        </w:numPr>
        <w:spacing w:line="276" w:lineRule="auto"/>
        <w:jc w:val="both"/>
        <w:rPr>
          <w:rFonts w:ascii="Arial" w:hAnsi="Arial" w:cs="Arial"/>
          <w:sz w:val="24"/>
          <w:szCs w:val="24"/>
        </w:rPr>
      </w:pPr>
      <w:r w:rsidRPr="009775CA">
        <w:rPr>
          <w:rFonts w:ascii="Arial" w:hAnsi="Arial" w:cs="Arial"/>
          <w:sz w:val="24"/>
          <w:szCs w:val="24"/>
        </w:rPr>
        <w:t>Develop the skills and understanding of all staff in using strategies to reduce anxiety and improve self-regulation e.g. Emotion Coaching, Emotional Literacy, Zones of Regulation, Incredible 5 Point Scale.</w:t>
      </w:r>
    </w:p>
    <w:p w14:paraId="1C54C561" w14:textId="7388C562" w:rsidR="006E58A0" w:rsidRPr="009775CA" w:rsidRDefault="006E58A0" w:rsidP="00132941">
      <w:pPr>
        <w:pStyle w:val="ListParagraph"/>
        <w:numPr>
          <w:ilvl w:val="0"/>
          <w:numId w:val="8"/>
        </w:numPr>
        <w:spacing w:line="276" w:lineRule="auto"/>
        <w:jc w:val="both"/>
        <w:rPr>
          <w:rFonts w:ascii="Arial" w:hAnsi="Arial" w:cs="Arial"/>
          <w:sz w:val="24"/>
          <w:szCs w:val="24"/>
        </w:rPr>
      </w:pPr>
      <w:r w:rsidRPr="009775CA">
        <w:rPr>
          <w:rFonts w:ascii="Arial" w:hAnsi="Arial" w:cs="Arial"/>
          <w:sz w:val="24"/>
          <w:szCs w:val="24"/>
        </w:rPr>
        <w:t>Develop the understanding of all staff so that they are ACE aware, attachment aware, trauma aware &amp; FASD aware.</w:t>
      </w:r>
    </w:p>
    <w:p w14:paraId="4259572F" w14:textId="77777777" w:rsidR="006E58A0" w:rsidRPr="009775CA" w:rsidRDefault="006E58A0" w:rsidP="00132941">
      <w:pPr>
        <w:pStyle w:val="ListParagraph"/>
        <w:numPr>
          <w:ilvl w:val="0"/>
          <w:numId w:val="8"/>
        </w:numPr>
        <w:spacing w:line="276" w:lineRule="auto"/>
        <w:jc w:val="both"/>
        <w:rPr>
          <w:rFonts w:ascii="Arial" w:hAnsi="Arial" w:cs="Arial"/>
          <w:sz w:val="24"/>
          <w:szCs w:val="24"/>
        </w:rPr>
      </w:pPr>
      <w:r w:rsidRPr="009775CA">
        <w:rPr>
          <w:rFonts w:ascii="Arial" w:hAnsi="Arial" w:cs="Arial"/>
          <w:sz w:val="24"/>
          <w:szCs w:val="24"/>
        </w:rPr>
        <w:t>Respond to the needs of the CYP with appropriate social and emotional age development strategies, instead of chronological age appropriate strategies – ‘STAGE NOT AGE’.</w:t>
      </w:r>
    </w:p>
    <w:p w14:paraId="444EA8A3" w14:textId="77777777" w:rsidR="006E58A0" w:rsidRPr="009775CA" w:rsidRDefault="006E58A0" w:rsidP="00132941">
      <w:pPr>
        <w:pStyle w:val="ListParagraph"/>
        <w:numPr>
          <w:ilvl w:val="0"/>
          <w:numId w:val="8"/>
        </w:numPr>
        <w:spacing w:line="276" w:lineRule="auto"/>
        <w:jc w:val="both"/>
        <w:rPr>
          <w:rFonts w:ascii="Arial" w:hAnsi="Arial" w:cs="Arial"/>
          <w:sz w:val="24"/>
          <w:szCs w:val="24"/>
        </w:rPr>
      </w:pPr>
      <w:r w:rsidRPr="009775CA">
        <w:rPr>
          <w:rFonts w:ascii="Arial" w:hAnsi="Arial" w:cs="Arial"/>
          <w:sz w:val="24"/>
          <w:szCs w:val="24"/>
        </w:rPr>
        <w:lastRenderedPageBreak/>
        <w:t xml:space="preserve">Deliver evidence-based interventions that support self-awareness, self-regulation, resilience, social skills, mindfulness and effective breathing exercises. </w:t>
      </w:r>
    </w:p>
    <w:p w14:paraId="225F8FD3" w14:textId="77777777" w:rsidR="00655F7E" w:rsidRPr="009775CA" w:rsidRDefault="006E58A0" w:rsidP="00132941">
      <w:pPr>
        <w:pStyle w:val="ListParagraph"/>
        <w:numPr>
          <w:ilvl w:val="0"/>
          <w:numId w:val="8"/>
        </w:numPr>
        <w:spacing w:line="276" w:lineRule="auto"/>
        <w:jc w:val="both"/>
        <w:rPr>
          <w:rFonts w:ascii="Arial" w:hAnsi="Arial" w:cs="Arial"/>
          <w:sz w:val="24"/>
          <w:szCs w:val="24"/>
        </w:rPr>
      </w:pPr>
      <w:r w:rsidRPr="009775CA">
        <w:rPr>
          <w:rFonts w:ascii="Arial" w:hAnsi="Arial" w:cs="Arial"/>
          <w:sz w:val="24"/>
          <w:szCs w:val="24"/>
        </w:rPr>
        <w:t xml:space="preserve">Training of staff in the use of SEMH assessments to identify underlying needs. </w:t>
      </w:r>
    </w:p>
    <w:p w14:paraId="3EDAA25F" w14:textId="77777777" w:rsidR="00655F7E" w:rsidRPr="009775CA" w:rsidRDefault="006E58A0" w:rsidP="00132941">
      <w:pPr>
        <w:pStyle w:val="ListParagraph"/>
        <w:numPr>
          <w:ilvl w:val="0"/>
          <w:numId w:val="8"/>
        </w:numPr>
        <w:spacing w:line="276" w:lineRule="auto"/>
        <w:jc w:val="both"/>
        <w:rPr>
          <w:rFonts w:ascii="Arial" w:hAnsi="Arial" w:cs="Arial"/>
          <w:sz w:val="24"/>
          <w:szCs w:val="24"/>
        </w:rPr>
      </w:pPr>
      <w:r w:rsidRPr="009775CA">
        <w:rPr>
          <w:rFonts w:ascii="Arial" w:hAnsi="Arial" w:cs="Arial"/>
          <w:sz w:val="24"/>
          <w:szCs w:val="24"/>
        </w:rPr>
        <w:t xml:space="preserve">Training and development of key staff to work closely with CYP, families, liaison with agencies, early help and specialist teams. </w:t>
      </w:r>
    </w:p>
    <w:p w14:paraId="1D626017" w14:textId="54C7E5BA" w:rsidR="00655F7E" w:rsidRPr="009775CA" w:rsidRDefault="006E58A0" w:rsidP="00132941">
      <w:pPr>
        <w:pStyle w:val="ListParagraph"/>
        <w:numPr>
          <w:ilvl w:val="0"/>
          <w:numId w:val="8"/>
        </w:numPr>
        <w:spacing w:line="276" w:lineRule="auto"/>
        <w:jc w:val="both"/>
        <w:rPr>
          <w:rFonts w:ascii="Arial" w:hAnsi="Arial" w:cs="Arial"/>
          <w:sz w:val="24"/>
          <w:szCs w:val="24"/>
        </w:rPr>
      </w:pPr>
      <w:r w:rsidRPr="009775CA">
        <w:rPr>
          <w:rFonts w:ascii="Arial" w:hAnsi="Arial" w:cs="Arial"/>
          <w:sz w:val="24"/>
          <w:szCs w:val="24"/>
        </w:rPr>
        <w:t>All staff engage in helpful</w:t>
      </w:r>
      <w:r w:rsidR="00655F7E" w:rsidRPr="009775CA">
        <w:rPr>
          <w:rFonts w:ascii="Arial" w:hAnsi="Arial" w:cs="Arial"/>
          <w:sz w:val="24"/>
          <w:szCs w:val="24"/>
        </w:rPr>
        <w:t xml:space="preserve"> </w:t>
      </w:r>
      <w:r w:rsidRPr="009775CA">
        <w:rPr>
          <w:rFonts w:ascii="Arial" w:hAnsi="Arial" w:cs="Arial"/>
          <w:sz w:val="24"/>
          <w:szCs w:val="24"/>
        </w:rPr>
        <w:t xml:space="preserve">conversations with CYP when they feel calm and ready to move forward when reflecting upon incidents. </w:t>
      </w:r>
    </w:p>
    <w:p w14:paraId="79F5AE83" w14:textId="77777777" w:rsidR="00655F7E" w:rsidRPr="009775CA" w:rsidRDefault="006E58A0" w:rsidP="00132941">
      <w:pPr>
        <w:pStyle w:val="ListParagraph"/>
        <w:numPr>
          <w:ilvl w:val="0"/>
          <w:numId w:val="8"/>
        </w:numPr>
        <w:spacing w:line="276" w:lineRule="auto"/>
        <w:jc w:val="both"/>
        <w:rPr>
          <w:rFonts w:ascii="Arial" w:hAnsi="Arial" w:cs="Arial"/>
          <w:sz w:val="24"/>
          <w:szCs w:val="24"/>
        </w:rPr>
      </w:pPr>
      <w:r w:rsidRPr="009775CA">
        <w:rPr>
          <w:rFonts w:ascii="Arial" w:hAnsi="Arial" w:cs="Arial"/>
          <w:sz w:val="24"/>
          <w:szCs w:val="24"/>
        </w:rPr>
        <w:t>Put systems in place to enable CYP to engage in a restorative conversation in the company of a trusted adult who can mediate for them if necessary.</w:t>
      </w:r>
    </w:p>
    <w:p w14:paraId="265AA8D0" w14:textId="6134E175" w:rsidR="006E58A0" w:rsidRPr="009775CA" w:rsidRDefault="006E58A0" w:rsidP="00132941">
      <w:pPr>
        <w:pStyle w:val="ListParagraph"/>
        <w:numPr>
          <w:ilvl w:val="0"/>
          <w:numId w:val="8"/>
        </w:numPr>
        <w:spacing w:line="276" w:lineRule="auto"/>
        <w:jc w:val="both"/>
        <w:rPr>
          <w:rFonts w:ascii="Arial" w:hAnsi="Arial" w:cs="Arial"/>
          <w:sz w:val="24"/>
          <w:szCs w:val="24"/>
        </w:rPr>
      </w:pPr>
      <w:r w:rsidRPr="009775CA">
        <w:rPr>
          <w:rFonts w:ascii="Arial" w:hAnsi="Arial" w:cs="Arial"/>
          <w:sz w:val="24"/>
          <w:szCs w:val="24"/>
        </w:rPr>
        <w:t>Provide consistent ‘go to’ staff, or a ‘go to’ place for CYP who require time and space to self-regulate.</w:t>
      </w:r>
    </w:p>
    <w:p w14:paraId="44BA27BC" w14:textId="43C5FE57" w:rsidR="00655F7E" w:rsidRPr="009775CA" w:rsidRDefault="00655F7E" w:rsidP="00132941">
      <w:pPr>
        <w:pStyle w:val="ListParagraph"/>
        <w:numPr>
          <w:ilvl w:val="0"/>
          <w:numId w:val="8"/>
        </w:numPr>
        <w:spacing w:line="276" w:lineRule="auto"/>
        <w:jc w:val="both"/>
        <w:rPr>
          <w:rFonts w:ascii="Arial" w:hAnsi="Arial" w:cs="Arial"/>
          <w:sz w:val="24"/>
          <w:szCs w:val="24"/>
        </w:rPr>
      </w:pPr>
      <w:r w:rsidRPr="009775CA">
        <w:rPr>
          <w:rFonts w:ascii="Arial" w:hAnsi="Arial" w:cs="Arial"/>
          <w:sz w:val="24"/>
          <w:szCs w:val="24"/>
        </w:rPr>
        <w:t xml:space="preserve">Ensure that staff are ‘emotionally available’ for all CYP. </w:t>
      </w:r>
    </w:p>
    <w:p w14:paraId="48A747FE" w14:textId="77777777" w:rsidR="00237FD8" w:rsidRPr="009775CA" w:rsidRDefault="00237FD8" w:rsidP="00237FD8">
      <w:pPr>
        <w:spacing w:line="276" w:lineRule="auto"/>
        <w:jc w:val="both"/>
        <w:rPr>
          <w:rFonts w:ascii="Arial" w:hAnsi="Arial" w:cs="Arial"/>
          <w:b/>
          <w:bCs/>
          <w:sz w:val="28"/>
          <w:szCs w:val="28"/>
        </w:rPr>
      </w:pPr>
      <w:r w:rsidRPr="009775CA">
        <w:rPr>
          <w:rFonts w:ascii="Arial" w:hAnsi="Arial" w:cs="Arial"/>
          <w:b/>
          <w:bCs/>
          <w:sz w:val="28"/>
          <w:szCs w:val="28"/>
        </w:rPr>
        <w:t xml:space="preserve">Create positive and enabling environments with flexible and adapted approaches and strategies </w:t>
      </w:r>
    </w:p>
    <w:p w14:paraId="263FCA09" w14:textId="77777777" w:rsidR="00237FD8" w:rsidRPr="009775CA" w:rsidRDefault="00237FD8" w:rsidP="00237FD8">
      <w:pPr>
        <w:spacing w:line="276" w:lineRule="auto"/>
        <w:jc w:val="both"/>
        <w:rPr>
          <w:rFonts w:ascii="Arial" w:hAnsi="Arial" w:cs="Arial"/>
          <w:sz w:val="24"/>
          <w:szCs w:val="24"/>
        </w:rPr>
      </w:pPr>
      <w:r w:rsidRPr="009775CA">
        <w:rPr>
          <w:rFonts w:ascii="Arial" w:hAnsi="Arial" w:cs="Arial"/>
          <w:sz w:val="24"/>
          <w:szCs w:val="24"/>
        </w:rPr>
        <w:t>Staff who are able to:</w:t>
      </w:r>
    </w:p>
    <w:p w14:paraId="06A49DB8" w14:textId="32AF3B64" w:rsidR="0071715D" w:rsidRPr="009775CA" w:rsidRDefault="00934EAA" w:rsidP="00454680">
      <w:pPr>
        <w:pStyle w:val="ListParagraph"/>
        <w:numPr>
          <w:ilvl w:val="0"/>
          <w:numId w:val="9"/>
        </w:numPr>
        <w:spacing w:line="276" w:lineRule="auto"/>
        <w:rPr>
          <w:rFonts w:ascii="Arial" w:hAnsi="Arial" w:cs="Arial"/>
          <w:sz w:val="24"/>
          <w:szCs w:val="24"/>
        </w:rPr>
      </w:pPr>
      <w:r w:rsidRPr="009775CA">
        <w:rPr>
          <w:rFonts w:ascii="Arial" w:hAnsi="Arial" w:cs="Arial"/>
          <w:sz w:val="24"/>
          <w:szCs w:val="24"/>
        </w:rPr>
        <w:t xml:space="preserve">Teach Social and Emotional skills explicitly - </w:t>
      </w:r>
      <w:hyperlink r:id="rId31" w:history="1">
        <w:r w:rsidRPr="00934EAA">
          <w:rPr>
            <w:rStyle w:val="Hyperlink"/>
            <w:rFonts w:ascii="Arial" w:hAnsi="Arial" w:cs="Arial"/>
            <w:sz w:val="24"/>
            <w:szCs w:val="24"/>
          </w:rPr>
          <w:t>Improving Social and Emotional Learning in Primary Schools | EEF (educationendowmentfoundation.org.uk)</w:t>
        </w:r>
      </w:hyperlink>
    </w:p>
    <w:p w14:paraId="13E3E8B9" w14:textId="07864266" w:rsidR="00237FD8" w:rsidRPr="009775CA" w:rsidRDefault="00237FD8"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Ensure CYP feel safe and supported and are able to build positive, trusting relationships so that CYP feel valued and understood. This works best when all staff involved with the CYP work hard to develop their relationship, rather than CYP becoming over-reliant on one or two key people.</w:t>
      </w:r>
    </w:p>
    <w:p w14:paraId="44ADF914" w14:textId="61394CAE" w:rsidR="00454680" w:rsidRPr="009775CA" w:rsidRDefault="00454680" w:rsidP="00454680">
      <w:pPr>
        <w:pStyle w:val="ListParagraph"/>
        <w:spacing w:line="276" w:lineRule="auto"/>
        <w:jc w:val="both"/>
        <w:rPr>
          <w:rFonts w:ascii="Arial" w:hAnsi="Arial" w:cs="Arial"/>
          <w:sz w:val="24"/>
          <w:szCs w:val="24"/>
        </w:rPr>
      </w:pPr>
    </w:p>
    <w:p w14:paraId="6E3F95EF" w14:textId="7C9FB3A3" w:rsidR="00454680" w:rsidRPr="009775CA" w:rsidRDefault="00000000" w:rsidP="00454680">
      <w:pPr>
        <w:pStyle w:val="ListParagraph"/>
        <w:rPr>
          <w:rFonts w:ascii="Arial" w:hAnsi="Arial" w:cs="Arial"/>
          <w:b/>
          <w:bCs/>
          <w:color w:val="2F5496" w:themeColor="accent1" w:themeShade="BF"/>
          <w:sz w:val="28"/>
          <w:szCs w:val="28"/>
        </w:rPr>
      </w:pPr>
      <w:hyperlink w:anchor="Contents" w:history="1">
        <w:r w:rsidR="00454680" w:rsidRPr="009775CA">
          <w:rPr>
            <w:rStyle w:val="Hyperlink"/>
            <w:rFonts w:ascii="Arial" w:hAnsi="Arial" w:cs="Arial"/>
            <w:b/>
            <w:bCs/>
            <w:sz w:val="28"/>
            <w:szCs w:val="28"/>
          </w:rPr>
          <w:t>Return to Contents</w:t>
        </w:r>
      </w:hyperlink>
      <w:r w:rsidR="00454680" w:rsidRPr="009775CA">
        <w:rPr>
          <w:rFonts w:ascii="Arial" w:hAnsi="Arial" w:cs="Arial"/>
          <w:b/>
          <w:bCs/>
          <w:color w:val="2F5496" w:themeColor="accent1" w:themeShade="BF"/>
          <w:sz w:val="28"/>
          <w:szCs w:val="28"/>
        </w:rPr>
        <w:t xml:space="preserve"> </w:t>
      </w:r>
    </w:p>
    <w:p w14:paraId="1DBB18F6" w14:textId="48B85B96" w:rsidR="00237FD8" w:rsidRPr="009775CA" w:rsidRDefault="00237FD8"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Listen, are patient and give time. staff need to feel like they are part of a team for which each team member plays a role in supporting CYP with SEMH. Staff</w:t>
      </w:r>
      <w:r w:rsidR="00600966" w:rsidRPr="009775CA">
        <w:rPr>
          <w:rFonts w:ascii="Arial" w:hAnsi="Arial" w:cs="Arial"/>
          <w:sz w:val="24"/>
          <w:szCs w:val="24"/>
        </w:rPr>
        <w:t xml:space="preserve"> know when a change of face may be needed and can access support to help them to process incidents of challenging behaviour, giving the CYP space and time to process their thoughts and feelings can help to de-escalate a situation.</w:t>
      </w:r>
    </w:p>
    <w:p w14:paraId="3E0CD752" w14:textId="77777777" w:rsidR="00600966"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Treat CYP with unconditional positive regard, however difficult this may be at times.</w:t>
      </w:r>
    </w:p>
    <w:p w14:paraId="22612A1C" w14:textId="77777777" w:rsidR="00600966"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 xml:space="preserve">Reduce anxiety through adapting and structuring the learning and social environment as appropriate. </w:t>
      </w:r>
    </w:p>
    <w:p w14:paraId="1A0E924F" w14:textId="77777777" w:rsidR="00600966"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 xml:space="preserve">Be resilient and never give up, many CYP with SEMH difficulties have experienced multiple family and relational rejections and will try and push you away to protect themselves. </w:t>
      </w:r>
    </w:p>
    <w:p w14:paraId="050742EF" w14:textId="77777777" w:rsidR="00600966"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See the whole CYP -never shaming or ridiculing.</w:t>
      </w:r>
    </w:p>
    <w:p w14:paraId="6164E6AC" w14:textId="77777777" w:rsidR="00600966"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 xml:space="preserve">Think ‘what’s happened to them?’ rather than ‘what’s wrong with them?’ – ‘Be Curious NOT Furious’ </w:t>
      </w:r>
    </w:p>
    <w:p w14:paraId="3F17462A" w14:textId="77777777" w:rsidR="00600966"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 xml:space="preserve">Are aware of the underlying needs (e.g. ACEs, trauma, attachment, Neurodiverse) and share ideas for strategies that work. </w:t>
      </w:r>
    </w:p>
    <w:p w14:paraId="346EF667" w14:textId="77777777" w:rsidR="0097122F"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lastRenderedPageBreak/>
        <w:t>Know every CYP with SEMH needs will have different triggers and antecedents, an individualised approach to supporting these children is likely to be more effective.</w:t>
      </w:r>
    </w:p>
    <w:p w14:paraId="03651637" w14:textId="0A5ABB88" w:rsidR="0097122F"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 xml:space="preserve">Understand that humour often works well for SEMH </w:t>
      </w:r>
      <w:r w:rsidR="00E111CC" w:rsidRPr="009775CA">
        <w:rPr>
          <w:rFonts w:ascii="Arial" w:hAnsi="Arial" w:cs="Arial"/>
          <w:sz w:val="24"/>
          <w:szCs w:val="24"/>
        </w:rPr>
        <w:t>difficulties but</w:t>
      </w:r>
      <w:r w:rsidRPr="009775CA">
        <w:rPr>
          <w:rFonts w:ascii="Arial" w:hAnsi="Arial" w:cs="Arial"/>
          <w:sz w:val="24"/>
          <w:szCs w:val="24"/>
        </w:rPr>
        <w:t xml:space="preserve"> be careful with the use of sarcasm.</w:t>
      </w:r>
    </w:p>
    <w:p w14:paraId="5CBA4242" w14:textId="77777777" w:rsidR="0097122F"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 xml:space="preserve">Recognise small achievements and positive steps. </w:t>
      </w:r>
    </w:p>
    <w:p w14:paraId="2C7BFFA9" w14:textId="77777777" w:rsidR="0097122F"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 xml:space="preserve">Establish routines and a predictable structure through a safe, organised and consistent environment. </w:t>
      </w:r>
    </w:p>
    <w:p w14:paraId="4FFA5B1E" w14:textId="77777777" w:rsidR="00C14B4A"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Use visual cues</w:t>
      </w:r>
      <w:r w:rsidR="0097122F" w:rsidRPr="009775CA">
        <w:rPr>
          <w:rFonts w:ascii="Arial" w:hAnsi="Arial" w:cs="Arial"/>
          <w:sz w:val="24"/>
          <w:szCs w:val="24"/>
        </w:rPr>
        <w:t xml:space="preserve">, </w:t>
      </w:r>
      <w:r w:rsidRPr="009775CA">
        <w:rPr>
          <w:rFonts w:ascii="Arial" w:hAnsi="Arial" w:cs="Arial"/>
          <w:sz w:val="24"/>
          <w:szCs w:val="24"/>
        </w:rPr>
        <w:t xml:space="preserve">social </w:t>
      </w:r>
      <w:r w:rsidR="0097122F" w:rsidRPr="009775CA">
        <w:rPr>
          <w:rFonts w:ascii="Arial" w:hAnsi="Arial" w:cs="Arial"/>
          <w:sz w:val="24"/>
          <w:szCs w:val="24"/>
        </w:rPr>
        <w:t>stories or comic strip conversations to</w:t>
      </w:r>
      <w:r w:rsidRPr="009775CA">
        <w:rPr>
          <w:rFonts w:ascii="Arial" w:hAnsi="Arial" w:cs="Arial"/>
          <w:sz w:val="24"/>
          <w:szCs w:val="24"/>
        </w:rPr>
        <w:t xml:space="preserve"> support understanding of change.</w:t>
      </w:r>
    </w:p>
    <w:p w14:paraId="710EA534" w14:textId="77777777" w:rsidR="00C14B4A"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 xml:space="preserve">Support CYP for any planned changes, transitions or new experiences. </w:t>
      </w:r>
    </w:p>
    <w:p w14:paraId="490D6258" w14:textId="77777777" w:rsidR="00C14B4A"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Support CYP to understand and be able to express their thoughts and feelings.</w:t>
      </w:r>
    </w:p>
    <w:p w14:paraId="42BE2991" w14:textId="77777777" w:rsidR="00C14B4A"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Apply a flexible but individually consistent approach to supporting CYP.</w:t>
      </w:r>
    </w:p>
    <w:p w14:paraId="7A3BBA22" w14:textId="77777777" w:rsidR="00C14B4A"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 xml:space="preserve">Check any seating plan: </w:t>
      </w:r>
    </w:p>
    <w:p w14:paraId="74E3D921" w14:textId="77777777" w:rsidR="00C14B4A" w:rsidRPr="009775CA" w:rsidRDefault="00600966" w:rsidP="00C14B4A">
      <w:pPr>
        <w:pStyle w:val="ListParagraph"/>
        <w:spacing w:line="276" w:lineRule="auto"/>
        <w:jc w:val="both"/>
        <w:rPr>
          <w:rFonts w:ascii="Arial" w:hAnsi="Arial" w:cs="Arial"/>
          <w:sz w:val="24"/>
          <w:szCs w:val="24"/>
        </w:rPr>
      </w:pPr>
      <w:r w:rsidRPr="009775CA">
        <w:rPr>
          <w:rFonts w:ascii="Arial" w:hAnsi="Arial" w:cs="Arial"/>
          <w:sz w:val="24"/>
          <w:szCs w:val="24"/>
        </w:rPr>
        <w:t xml:space="preserve">-Group CYP flexibly for a specific purpose e.g. guided groups, collaborative learning. CYP grouped so they are able to draw on each other’s strengths and skills. The use of peer support e.g. ‘buddies’ or ‘learning partners’. </w:t>
      </w:r>
    </w:p>
    <w:p w14:paraId="16E49703" w14:textId="77777777" w:rsidR="00C14B4A" w:rsidRPr="009775CA" w:rsidRDefault="00600966" w:rsidP="00C14B4A">
      <w:pPr>
        <w:pStyle w:val="ListParagraph"/>
        <w:spacing w:line="276" w:lineRule="auto"/>
        <w:jc w:val="both"/>
        <w:rPr>
          <w:rFonts w:ascii="Arial" w:hAnsi="Arial" w:cs="Arial"/>
          <w:sz w:val="24"/>
          <w:szCs w:val="24"/>
        </w:rPr>
      </w:pPr>
      <w:r w:rsidRPr="009775CA">
        <w:rPr>
          <w:rFonts w:ascii="Arial" w:hAnsi="Arial" w:cs="Arial"/>
          <w:sz w:val="24"/>
          <w:szCs w:val="24"/>
        </w:rPr>
        <w:t>-Be aware of social dynamics and interactions to/from others when considering classroom layout, activities and learning opportunities.</w:t>
      </w:r>
    </w:p>
    <w:p w14:paraId="113E4E3D" w14:textId="1B60D82D" w:rsidR="00C14B4A"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Prompt, model and reinforce positive behaviours which are based on clear and realistic expectations</w:t>
      </w:r>
      <w:r w:rsidR="00C14B4A" w:rsidRPr="009775CA">
        <w:rPr>
          <w:rFonts w:ascii="Arial" w:hAnsi="Arial" w:cs="Arial"/>
          <w:sz w:val="24"/>
          <w:szCs w:val="24"/>
        </w:rPr>
        <w:t xml:space="preserve"> </w:t>
      </w:r>
      <w:r w:rsidR="00D90663" w:rsidRPr="009775CA">
        <w:rPr>
          <w:rFonts w:ascii="Arial" w:hAnsi="Arial" w:cs="Arial"/>
          <w:sz w:val="24"/>
          <w:szCs w:val="24"/>
        </w:rPr>
        <w:t>–</w:t>
      </w:r>
      <w:r w:rsidR="00C14B4A" w:rsidRPr="009775CA">
        <w:rPr>
          <w:rFonts w:ascii="Arial" w:hAnsi="Arial" w:cs="Arial"/>
          <w:sz w:val="24"/>
          <w:szCs w:val="24"/>
        </w:rPr>
        <w:t xml:space="preserve"> </w:t>
      </w:r>
      <w:hyperlink w:anchor="ExampleSchoolCharter" w:history="1">
        <w:r w:rsidR="00D90663" w:rsidRPr="009775CA">
          <w:rPr>
            <w:rStyle w:val="Hyperlink"/>
            <w:rFonts w:ascii="Arial" w:hAnsi="Arial" w:cs="Arial"/>
            <w:sz w:val="24"/>
            <w:szCs w:val="24"/>
          </w:rPr>
          <w:t>Click here example School</w:t>
        </w:r>
        <w:r w:rsidR="00C14B4A" w:rsidRPr="009775CA">
          <w:rPr>
            <w:rStyle w:val="Hyperlink"/>
            <w:rFonts w:ascii="Arial" w:hAnsi="Arial" w:cs="Arial"/>
            <w:sz w:val="24"/>
            <w:szCs w:val="24"/>
          </w:rPr>
          <w:t xml:space="preserve"> Charter</w:t>
        </w:r>
      </w:hyperlink>
    </w:p>
    <w:p w14:paraId="639E619B" w14:textId="0573887A" w:rsidR="00600966" w:rsidRPr="009775CA" w:rsidRDefault="00600966"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Explicitly model appropriate social behaviour and interaction</w:t>
      </w:r>
      <w:r w:rsidR="00C1606B" w:rsidRPr="009775CA">
        <w:rPr>
          <w:rFonts w:ascii="Arial" w:hAnsi="Arial" w:cs="Arial"/>
          <w:sz w:val="24"/>
          <w:szCs w:val="24"/>
        </w:rPr>
        <w:t xml:space="preserve"> and provide opportunities for CYP to practise these skills.</w:t>
      </w:r>
    </w:p>
    <w:p w14:paraId="2FDFE5BE" w14:textId="77777777" w:rsidR="00C1606B" w:rsidRPr="009775CA" w:rsidRDefault="00C1606B"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 xml:space="preserve">Celebrate positive behaviours through rewards and praise so that CYP are motivated and engaged. </w:t>
      </w:r>
    </w:p>
    <w:p w14:paraId="6AE279C7" w14:textId="77777777" w:rsidR="00C1606B" w:rsidRPr="009775CA" w:rsidRDefault="00C1606B"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 xml:space="preserve">Make classroom rules and expectations simple and clear. </w:t>
      </w:r>
    </w:p>
    <w:p w14:paraId="631AA659" w14:textId="77777777" w:rsidR="00C1606B" w:rsidRPr="009775CA" w:rsidRDefault="00C1606B"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Establish relentless routines so that CYP know what to expect. Check there is a clear policy in place for supply teachers.</w:t>
      </w:r>
    </w:p>
    <w:p w14:paraId="3F0047ED" w14:textId="77777777" w:rsidR="00C1606B" w:rsidRPr="009775CA" w:rsidRDefault="00C1606B"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 xml:space="preserve">Build in regular opportunities for CYP to experience success. Plan more of what they can be successful in recognising small achievements and positive steps. </w:t>
      </w:r>
    </w:p>
    <w:p w14:paraId="76C33341" w14:textId="77777777" w:rsidR="00C1606B" w:rsidRPr="009775CA" w:rsidRDefault="00C1606B"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 xml:space="preserve">Provide a ‘grounding’ space with grounding / calming exercises / fiddle toys (within the classroom or an allocated safe space for the CYP). </w:t>
      </w:r>
    </w:p>
    <w:p w14:paraId="5728B474" w14:textId="77777777" w:rsidR="00081608" w:rsidRPr="009775CA" w:rsidRDefault="00C1606B"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Adopt a consistent approach when talking to CYP with regular reflective sessions for staff to explore whether a more individualised approach would be more helpful. Scripts could be used when embedding a consistent approach.</w:t>
      </w:r>
    </w:p>
    <w:p w14:paraId="62CAE0AB" w14:textId="77777777" w:rsidR="00081608" w:rsidRPr="009775CA" w:rsidRDefault="00C1606B"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 xml:space="preserve">Develop opportunities to explore and manage healthy stress e.g. a new challenge with 100% success guaranteed. Explicitly model appropriate social behaviour and interaction. </w:t>
      </w:r>
    </w:p>
    <w:p w14:paraId="30FDC3CB" w14:textId="20BD05B1" w:rsidR="00C1606B" w:rsidRPr="009775CA" w:rsidRDefault="00081608"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Scaffold expectations</w:t>
      </w:r>
      <w:r w:rsidR="00C1606B" w:rsidRPr="009775CA">
        <w:rPr>
          <w:rFonts w:ascii="Arial" w:hAnsi="Arial" w:cs="Arial"/>
          <w:sz w:val="24"/>
          <w:szCs w:val="24"/>
        </w:rPr>
        <w:t xml:space="preserve"> and provide CYP with explanations of decisions that are made.</w:t>
      </w:r>
    </w:p>
    <w:p w14:paraId="0E901738" w14:textId="465A85EB" w:rsidR="00081608" w:rsidRPr="009775CA" w:rsidRDefault="00081608"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t>Use Solution Focussed Approaches to support the CYP to become more independent at problem solving; resisting the urge for the adults to solve problems for them.</w:t>
      </w:r>
    </w:p>
    <w:p w14:paraId="19D050C1" w14:textId="2C812567" w:rsidR="00081608" w:rsidRPr="009775CA" w:rsidRDefault="00081608" w:rsidP="00132941">
      <w:pPr>
        <w:pStyle w:val="ListParagraph"/>
        <w:numPr>
          <w:ilvl w:val="0"/>
          <w:numId w:val="9"/>
        </w:numPr>
        <w:spacing w:line="276" w:lineRule="auto"/>
        <w:jc w:val="both"/>
        <w:rPr>
          <w:rFonts w:ascii="Arial" w:hAnsi="Arial" w:cs="Arial"/>
          <w:sz w:val="24"/>
          <w:szCs w:val="24"/>
        </w:rPr>
      </w:pPr>
      <w:r w:rsidRPr="009775CA">
        <w:rPr>
          <w:rFonts w:ascii="Arial" w:hAnsi="Arial" w:cs="Arial"/>
          <w:sz w:val="24"/>
          <w:szCs w:val="24"/>
        </w:rPr>
        <w:lastRenderedPageBreak/>
        <w:t xml:space="preserve">Use </w:t>
      </w:r>
      <w:r w:rsidRPr="009775CA">
        <w:rPr>
          <w:rFonts w:ascii="Arial" w:hAnsi="Arial" w:cs="Arial"/>
          <w:b/>
          <w:bCs/>
          <w:sz w:val="24"/>
          <w:szCs w:val="24"/>
        </w:rPr>
        <w:t>agreed logical consequences</w:t>
      </w:r>
      <w:r w:rsidRPr="009775CA">
        <w:rPr>
          <w:rFonts w:ascii="Arial" w:hAnsi="Arial" w:cs="Arial"/>
          <w:sz w:val="24"/>
          <w:szCs w:val="24"/>
        </w:rPr>
        <w:t xml:space="preserve">, as part of a restorative and reflective conversation, </w:t>
      </w:r>
      <w:r w:rsidR="0023548C" w:rsidRPr="009775CA">
        <w:rPr>
          <w:rFonts w:ascii="Arial" w:hAnsi="Arial" w:cs="Arial"/>
          <w:sz w:val="24"/>
          <w:szCs w:val="24"/>
        </w:rPr>
        <w:t>which</w:t>
      </w:r>
      <w:r w:rsidRPr="009775CA">
        <w:rPr>
          <w:rFonts w:ascii="Arial" w:hAnsi="Arial" w:cs="Arial"/>
          <w:sz w:val="24"/>
          <w:szCs w:val="24"/>
        </w:rPr>
        <w:t xml:space="preserve"> are applied as immediately as possible</w:t>
      </w:r>
      <w:r w:rsidR="004E068E" w:rsidRPr="009775CA">
        <w:rPr>
          <w:rFonts w:ascii="Arial" w:hAnsi="Arial" w:cs="Arial"/>
          <w:sz w:val="24"/>
          <w:szCs w:val="24"/>
        </w:rPr>
        <w:t>,</w:t>
      </w:r>
      <w:r w:rsidRPr="009775CA">
        <w:rPr>
          <w:rFonts w:ascii="Arial" w:hAnsi="Arial" w:cs="Arial"/>
          <w:sz w:val="24"/>
          <w:szCs w:val="24"/>
        </w:rPr>
        <w:t xml:space="preserve"> rather tha</w:t>
      </w:r>
      <w:r w:rsidR="00AE3AA3" w:rsidRPr="009775CA">
        <w:rPr>
          <w:rFonts w:ascii="Arial" w:hAnsi="Arial" w:cs="Arial"/>
          <w:sz w:val="24"/>
          <w:szCs w:val="24"/>
        </w:rPr>
        <w:t>n</w:t>
      </w:r>
      <w:r w:rsidRPr="009775CA">
        <w:rPr>
          <w:rFonts w:ascii="Arial" w:hAnsi="Arial" w:cs="Arial"/>
          <w:sz w:val="24"/>
          <w:szCs w:val="24"/>
        </w:rPr>
        <w:t xml:space="preserve"> arbitrary school sanctions/detentions.</w:t>
      </w:r>
    </w:p>
    <w:p w14:paraId="1C74B3A4" w14:textId="77777777" w:rsidR="00626E42" w:rsidRPr="009775CA" w:rsidRDefault="00626E42" w:rsidP="00356988">
      <w:pPr>
        <w:rPr>
          <w:rFonts w:ascii="Arial" w:hAnsi="Arial" w:cs="Arial"/>
          <w:b/>
          <w:bCs/>
          <w:sz w:val="28"/>
          <w:szCs w:val="28"/>
        </w:rPr>
      </w:pPr>
      <w:r w:rsidRPr="009775CA">
        <w:rPr>
          <w:rFonts w:ascii="Arial" w:hAnsi="Arial" w:cs="Arial"/>
          <w:b/>
          <w:bCs/>
          <w:sz w:val="28"/>
          <w:szCs w:val="28"/>
        </w:rPr>
        <w:t xml:space="preserve">Plan a relevant and ambitious curriculum </w:t>
      </w:r>
    </w:p>
    <w:p w14:paraId="272D9780" w14:textId="0749AC08" w:rsidR="00626E42" w:rsidRPr="009775CA" w:rsidRDefault="00626E42" w:rsidP="00132941">
      <w:pPr>
        <w:pStyle w:val="ListParagraph"/>
        <w:numPr>
          <w:ilvl w:val="0"/>
          <w:numId w:val="10"/>
        </w:numPr>
        <w:rPr>
          <w:rFonts w:ascii="Arial" w:hAnsi="Arial" w:cs="Arial"/>
          <w:sz w:val="24"/>
          <w:szCs w:val="24"/>
        </w:rPr>
      </w:pPr>
      <w:r w:rsidRPr="009775CA">
        <w:rPr>
          <w:rFonts w:ascii="Arial" w:hAnsi="Arial" w:cs="Arial"/>
          <w:sz w:val="24"/>
          <w:szCs w:val="24"/>
        </w:rPr>
        <w:t>Plan an interlea</w:t>
      </w:r>
      <w:r w:rsidR="00535389" w:rsidRPr="009775CA">
        <w:rPr>
          <w:rFonts w:ascii="Arial" w:hAnsi="Arial" w:cs="Arial"/>
          <w:sz w:val="24"/>
          <w:szCs w:val="24"/>
        </w:rPr>
        <w:t>v</w:t>
      </w:r>
      <w:r w:rsidRPr="009775CA">
        <w:rPr>
          <w:rFonts w:ascii="Arial" w:hAnsi="Arial" w:cs="Arial"/>
          <w:sz w:val="24"/>
          <w:szCs w:val="24"/>
        </w:rPr>
        <w:t>ed curriculum so that CYP revisit key knowledge and skills many times until embedded in their long-term memory.</w:t>
      </w:r>
    </w:p>
    <w:p w14:paraId="453F5D6A" w14:textId="77777777" w:rsidR="00626E42" w:rsidRPr="009775CA" w:rsidRDefault="00626E42" w:rsidP="00132941">
      <w:pPr>
        <w:pStyle w:val="ListParagraph"/>
        <w:numPr>
          <w:ilvl w:val="0"/>
          <w:numId w:val="10"/>
        </w:numPr>
        <w:rPr>
          <w:rFonts w:ascii="Arial" w:hAnsi="Arial" w:cs="Arial"/>
          <w:sz w:val="24"/>
          <w:szCs w:val="24"/>
        </w:rPr>
      </w:pPr>
      <w:r w:rsidRPr="009775CA">
        <w:rPr>
          <w:rFonts w:ascii="Arial" w:hAnsi="Arial" w:cs="Arial"/>
          <w:sz w:val="24"/>
          <w:szCs w:val="24"/>
        </w:rPr>
        <w:t>Map out the big concepts in a subject and identify how they develop across years and key stages. For example, constructing with a class, a concept map at the beginning of a unit of work. Sharing these ‘big ideas’ with CYP can really help CYP see where they are in their learning and where they are going.</w:t>
      </w:r>
    </w:p>
    <w:p w14:paraId="3AFBEEDB" w14:textId="1F601CD8" w:rsidR="00626E42" w:rsidRPr="009775CA" w:rsidRDefault="00626E42" w:rsidP="00132941">
      <w:pPr>
        <w:pStyle w:val="ListParagraph"/>
        <w:numPr>
          <w:ilvl w:val="0"/>
          <w:numId w:val="10"/>
        </w:numPr>
        <w:rPr>
          <w:rFonts w:ascii="Arial" w:hAnsi="Arial" w:cs="Arial"/>
          <w:sz w:val="24"/>
          <w:szCs w:val="24"/>
        </w:rPr>
      </w:pPr>
      <w:r w:rsidRPr="009775CA">
        <w:rPr>
          <w:rFonts w:ascii="Arial" w:hAnsi="Arial" w:cs="Arial"/>
          <w:sz w:val="24"/>
          <w:szCs w:val="24"/>
        </w:rPr>
        <w:t>Show how the ‘what’, ‘why’ and ‘how’ CYP are learning, links with other work in other subjects.</w:t>
      </w:r>
    </w:p>
    <w:p w14:paraId="6878167D" w14:textId="77777777" w:rsidR="00626E42" w:rsidRPr="009775CA" w:rsidRDefault="00626E42" w:rsidP="00132941">
      <w:pPr>
        <w:pStyle w:val="ListParagraph"/>
        <w:numPr>
          <w:ilvl w:val="0"/>
          <w:numId w:val="10"/>
        </w:numPr>
        <w:rPr>
          <w:rFonts w:ascii="Arial" w:hAnsi="Arial" w:cs="Arial"/>
          <w:sz w:val="24"/>
          <w:szCs w:val="24"/>
        </w:rPr>
      </w:pPr>
      <w:r w:rsidRPr="009775CA">
        <w:rPr>
          <w:rFonts w:ascii="Arial" w:hAnsi="Arial" w:cs="Arial"/>
          <w:sz w:val="24"/>
          <w:szCs w:val="24"/>
        </w:rPr>
        <w:t>Plan engaging lessons that build on CYP’s strengths as learners.</w:t>
      </w:r>
    </w:p>
    <w:p w14:paraId="4619F5C0" w14:textId="77777777" w:rsidR="00626E42" w:rsidRPr="009775CA" w:rsidRDefault="00626E42" w:rsidP="00132941">
      <w:pPr>
        <w:pStyle w:val="ListParagraph"/>
        <w:numPr>
          <w:ilvl w:val="0"/>
          <w:numId w:val="10"/>
        </w:numPr>
        <w:rPr>
          <w:rFonts w:ascii="Arial" w:hAnsi="Arial" w:cs="Arial"/>
          <w:sz w:val="24"/>
          <w:szCs w:val="24"/>
        </w:rPr>
      </w:pPr>
      <w:r w:rsidRPr="009775CA">
        <w:rPr>
          <w:rFonts w:ascii="Arial" w:hAnsi="Arial" w:cs="Arial"/>
          <w:sz w:val="24"/>
          <w:szCs w:val="24"/>
        </w:rPr>
        <w:t>Use flexible groupings to support CYP with different needs.</w:t>
      </w:r>
    </w:p>
    <w:p w14:paraId="2E20666C" w14:textId="04E513C3" w:rsidR="00AB5D03" w:rsidRPr="009775CA" w:rsidRDefault="00626E42" w:rsidP="00AB5D03">
      <w:pPr>
        <w:pStyle w:val="ListParagraph"/>
        <w:numPr>
          <w:ilvl w:val="0"/>
          <w:numId w:val="10"/>
        </w:numPr>
        <w:rPr>
          <w:rFonts w:ascii="Arial" w:hAnsi="Arial" w:cs="Arial"/>
          <w:sz w:val="24"/>
          <w:szCs w:val="24"/>
        </w:rPr>
      </w:pPr>
      <w:r w:rsidRPr="009775CA">
        <w:rPr>
          <w:rFonts w:ascii="Arial" w:hAnsi="Arial" w:cs="Arial"/>
          <w:sz w:val="24"/>
          <w:szCs w:val="24"/>
        </w:rPr>
        <w:t>Identify what support is needed for CYP to access the curriculum.</w:t>
      </w:r>
    </w:p>
    <w:p w14:paraId="6333D9FB" w14:textId="77777777" w:rsidR="00A91748" w:rsidRPr="009775CA" w:rsidRDefault="00A91748" w:rsidP="00A91748">
      <w:pPr>
        <w:pStyle w:val="ListParagraph"/>
        <w:rPr>
          <w:rFonts w:ascii="Arial" w:hAnsi="Arial" w:cs="Arial"/>
          <w:sz w:val="24"/>
          <w:szCs w:val="24"/>
        </w:rPr>
      </w:pPr>
    </w:p>
    <w:p w14:paraId="0CA60320" w14:textId="77777777" w:rsidR="00454680" w:rsidRPr="009775CA" w:rsidRDefault="00454680" w:rsidP="00AB5D03">
      <w:pPr>
        <w:rPr>
          <w:rFonts w:ascii="Arial" w:hAnsi="Arial" w:cs="Arial"/>
          <w:b/>
          <w:bCs/>
          <w:sz w:val="28"/>
          <w:szCs w:val="28"/>
        </w:rPr>
      </w:pPr>
    </w:p>
    <w:p w14:paraId="064B5BED" w14:textId="3E8197B6" w:rsidR="00AB5D03" w:rsidRPr="009775CA" w:rsidRDefault="00AB5D03" w:rsidP="00AB5D03">
      <w:pPr>
        <w:rPr>
          <w:rFonts w:ascii="Arial" w:hAnsi="Arial" w:cs="Arial"/>
          <w:b/>
          <w:bCs/>
          <w:sz w:val="28"/>
          <w:szCs w:val="28"/>
        </w:rPr>
      </w:pPr>
      <w:r w:rsidRPr="009775CA">
        <w:rPr>
          <w:rFonts w:ascii="Arial" w:hAnsi="Arial" w:cs="Arial"/>
          <w:b/>
          <w:bCs/>
          <w:sz w:val="28"/>
          <w:szCs w:val="28"/>
        </w:rPr>
        <w:t>Utilising Technology</w:t>
      </w:r>
    </w:p>
    <w:p w14:paraId="21AA3645" w14:textId="3ED5E94C" w:rsidR="00AB5D03" w:rsidRPr="009775CA" w:rsidRDefault="00AB5D03" w:rsidP="00132941">
      <w:pPr>
        <w:pStyle w:val="ListParagraph"/>
        <w:numPr>
          <w:ilvl w:val="0"/>
          <w:numId w:val="11"/>
        </w:numPr>
        <w:rPr>
          <w:rFonts w:ascii="Arial" w:hAnsi="Arial" w:cs="Arial"/>
          <w:sz w:val="24"/>
          <w:szCs w:val="24"/>
        </w:rPr>
      </w:pPr>
      <w:r w:rsidRPr="009775CA">
        <w:rPr>
          <w:rFonts w:ascii="Arial" w:hAnsi="Arial" w:cs="Arial"/>
          <w:sz w:val="24"/>
          <w:szCs w:val="24"/>
        </w:rPr>
        <w:t>Plan for the effective use of ICT as an access strategy e.g. speech-supported or sign-supported software e.g. Dragon, Clicker, Docs Plus, Widget or Read Write Text Help.</w:t>
      </w:r>
    </w:p>
    <w:p w14:paraId="6BEC2F8F" w14:textId="6EDAB427" w:rsidR="00AB5D03" w:rsidRPr="009775CA" w:rsidRDefault="00AB5D03" w:rsidP="00132941">
      <w:pPr>
        <w:pStyle w:val="ListParagraph"/>
        <w:numPr>
          <w:ilvl w:val="0"/>
          <w:numId w:val="11"/>
        </w:numPr>
        <w:rPr>
          <w:rFonts w:ascii="Arial" w:hAnsi="Arial" w:cs="Arial"/>
          <w:sz w:val="24"/>
          <w:szCs w:val="24"/>
        </w:rPr>
      </w:pPr>
      <w:r w:rsidRPr="009775CA">
        <w:rPr>
          <w:rFonts w:ascii="Arial" w:hAnsi="Arial" w:cs="Arial"/>
          <w:sz w:val="24"/>
          <w:szCs w:val="24"/>
        </w:rPr>
        <w:t xml:space="preserve">More guidance on the successful use of technology can be found in the EEF guidance report </w:t>
      </w:r>
      <w:hyperlink r:id="rId32" w:history="1">
        <w:r w:rsidRPr="009775CA">
          <w:rPr>
            <w:rStyle w:val="Hyperlink"/>
            <w:rFonts w:ascii="Arial" w:hAnsi="Arial" w:cs="Arial"/>
            <w:sz w:val="24"/>
            <w:szCs w:val="24"/>
          </w:rPr>
          <w:t>Using Digital Technology to Improve Learning</w:t>
        </w:r>
      </w:hyperlink>
      <w:r w:rsidRPr="009775CA">
        <w:rPr>
          <w:rFonts w:ascii="Arial" w:hAnsi="Arial" w:cs="Arial"/>
          <w:sz w:val="24"/>
          <w:szCs w:val="24"/>
        </w:rPr>
        <w:t xml:space="preserve">  or </w:t>
      </w:r>
      <w:hyperlink r:id="rId33" w:history="1">
        <w:r w:rsidR="004D6DD8" w:rsidRPr="009775CA">
          <w:rPr>
            <w:rStyle w:val="Hyperlink"/>
            <w:rFonts w:ascii="Arial" w:hAnsi="Arial" w:cs="Arial"/>
            <w:sz w:val="24"/>
            <w:szCs w:val="24"/>
          </w:rPr>
          <w:t>Trafford's Graduated Approach to Assistive Technology SNICTA</w:t>
        </w:r>
      </w:hyperlink>
    </w:p>
    <w:p w14:paraId="68C2400E" w14:textId="77777777" w:rsidR="00F26F05" w:rsidRPr="009775CA" w:rsidRDefault="00F26F05" w:rsidP="00356988">
      <w:pPr>
        <w:rPr>
          <w:rFonts w:ascii="Arial" w:hAnsi="Arial" w:cs="Arial"/>
          <w:b/>
          <w:bCs/>
          <w:color w:val="2F5496" w:themeColor="accent1" w:themeShade="BF"/>
          <w:sz w:val="56"/>
          <w:szCs w:val="56"/>
        </w:rPr>
      </w:pPr>
    </w:p>
    <w:p w14:paraId="13458924" w14:textId="1C480C7C" w:rsidR="00F26F05" w:rsidRPr="009775CA" w:rsidRDefault="00000000" w:rsidP="00356988">
      <w:pPr>
        <w:rPr>
          <w:rFonts w:ascii="Arial" w:hAnsi="Arial" w:cs="Arial"/>
          <w:b/>
          <w:bCs/>
          <w:color w:val="2F5496" w:themeColor="accent1" w:themeShade="BF"/>
          <w:sz w:val="28"/>
          <w:szCs w:val="28"/>
        </w:rPr>
      </w:pPr>
      <w:hyperlink w:anchor="Contents" w:history="1">
        <w:r w:rsidR="0071715D" w:rsidRPr="009775CA">
          <w:rPr>
            <w:rStyle w:val="Hyperlink"/>
            <w:rFonts w:ascii="Arial" w:hAnsi="Arial" w:cs="Arial"/>
            <w:b/>
            <w:bCs/>
            <w:sz w:val="28"/>
            <w:szCs w:val="28"/>
          </w:rPr>
          <w:t>Return to Contents</w:t>
        </w:r>
      </w:hyperlink>
      <w:r w:rsidR="0071715D" w:rsidRPr="009775CA">
        <w:rPr>
          <w:rFonts w:ascii="Arial" w:hAnsi="Arial" w:cs="Arial"/>
          <w:b/>
          <w:bCs/>
          <w:color w:val="2F5496" w:themeColor="accent1" w:themeShade="BF"/>
          <w:sz w:val="28"/>
          <w:szCs w:val="28"/>
        </w:rPr>
        <w:t xml:space="preserve"> </w:t>
      </w:r>
    </w:p>
    <w:p w14:paraId="501C1595" w14:textId="140E6F89" w:rsidR="006B3CD7" w:rsidRPr="009775CA" w:rsidRDefault="006B3CD7" w:rsidP="00356988">
      <w:pPr>
        <w:rPr>
          <w:rFonts w:ascii="Arial" w:hAnsi="Arial" w:cs="Arial"/>
          <w:b/>
          <w:bCs/>
          <w:color w:val="2F5496" w:themeColor="accent1" w:themeShade="BF"/>
          <w:sz w:val="56"/>
          <w:szCs w:val="56"/>
        </w:rPr>
      </w:pPr>
    </w:p>
    <w:p w14:paraId="06CE4C0E" w14:textId="77777777" w:rsidR="006B3CD7" w:rsidRPr="009775CA" w:rsidRDefault="006B3CD7" w:rsidP="006B3CD7">
      <w:pPr>
        <w:rPr>
          <w:rFonts w:ascii="Arial" w:hAnsi="Arial" w:cs="Arial"/>
          <w:b/>
          <w:bCs/>
          <w:color w:val="2F5496" w:themeColor="accent1" w:themeShade="BF"/>
          <w:sz w:val="56"/>
          <w:szCs w:val="56"/>
        </w:rPr>
      </w:pPr>
    </w:p>
    <w:p w14:paraId="7B75D2C4" w14:textId="77777777" w:rsidR="006B3CD7" w:rsidRPr="009775CA" w:rsidRDefault="006B3CD7" w:rsidP="006B3CD7">
      <w:pPr>
        <w:rPr>
          <w:rFonts w:ascii="Arial" w:hAnsi="Arial" w:cs="Arial"/>
          <w:b/>
          <w:bCs/>
          <w:color w:val="2F5496" w:themeColor="accent1" w:themeShade="BF"/>
          <w:sz w:val="56"/>
          <w:szCs w:val="56"/>
        </w:rPr>
      </w:pPr>
    </w:p>
    <w:p w14:paraId="5CF02EE9" w14:textId="77777777" w:rsidR="006B3CD7" w:rsidRPr="009775CA" w:rsidRDefault="006B3CD7" w:rsidP="006B3CD7">
      <w:pPr>
        <w:rPr>
          <w:rFonts w:ascii="Arial" w:hAnsi="Arial" w:cs="Arial"/>
          <w:b/>
          <w:bCs/>
          <w:color w:val="2F5496" w:themeColor="accent1" w:themeShade="BF"/>
          <w:sz w:val="56"/>
          <w:szCs w:val="56"/>
        </w:rPr>
      </w:pPr>
    </w:p>
    <w:p w14:paraId="4D925F7E" w14:textId="77777777" w:rsidR="00D30EC4" w:rsidRPr="009775CA" w:rsidRDefault="00D30EC4" w:rsidP="004E4D77">
      <w:pPr>
        <w:rPr>
          <w:rFonts w:ascii="Arial" w:hAnsi="Arial" w:cs="Arial"/>
          <w:b/>
          <w:bCs/>
          <w:color w:val="2F5496" w:themeColor="accent1" w:themeShade="BF"/>
          <w:sz w:val="56"/>
          <w:szCs w:val="56"/>
        </w:rPr>
      </w:pPr>
    </w:p>
    <w:p w14:paraId="02EA70D1" w14:textId="77777777" w:rsidR="00D30EC4" w:rsidRPr="009775CA" w:rsidRDefault="00D30EC4" w:rsidP="004E4D77">
      <w:pPr>
        <w:rPr>
          <w:rFonts w:ascii="Arial" w:hAnsi="Arial" w:cs="Arial"/>
          <w:b/>
          <w:bCs/>
          <w:color w:val="2F5496" w:themeColor="accent1" w:themeShade="BF"/>
          <w:sz w:val="56"/>
          <w:szCs w:val="56"/>
        </w:rPr>
      </w:pPr>
    </w:p>
    <w:p w14:paraId="71C24047" w14:textId="77777777" w:rsidR="00D30EC4" w:rsidRPr="009775CA" w:rsidRDefault="00D30EC4" w:rsidP="004E4D77">
      <w:pPr>
        <w:rPr>
          <w:rFonts w:ascii="Arial" w:hAnsi="Arial" w:cs="Arial"/>
          <w:b/>
          <w:bCs/>
          <w:color w:val="2F5496" w:themeColor="accent1" w:themeShade="BF"/>
          <w:sz w:val="56"/>
          <w:szCs w:val="56"/>
        </w:rPr>
      </w:pPr>
    </w:p>
    <w:p w14:paraId="13B5C62A" w14:textId="76F6B673" w:rsidR="00F70D2B" w:rsidRPr="009775CA" w:rsidRDefault="00BB00E0" w:rsidP="004E4D77">
      <w:pPr>
        <w:rPr>
          <w:rFonts w:ascii="Arial" w:hAnsi="Arial" w:cs="Arial"/>
          <w:b/>
          <w:bCs/>
          <w:color w:val="2F5496" w:themeColor="accent1" w:themeShade="BF"/>
          <w:sz w:val="28"/>
          <w:szCs w:val="28"/>
        </w:rPr>
      </w:pPr>
      <w:r w:rsidRPr="009775CA">
        <w:rPr>
          <w:rFonts w:ascii="Arial" w:hAnsi="Arial" w:cs="Arial"/>
          <w:b/>
          <w:bCs/>
          <w:color w:val="2F5496" w:themeColor="accent1" w:themeShade="BF"/>
          <w:sz w:val="56"/>
          <w:szCs w:val="56"/>
        </w:rPr>
        <w:t xml:space="preserve">SEMH </w:t>
      </w:r>
      <w:r w:rsidR="00F70D2B" w:rsidRPr="009775CA">
        <w:rPr>
          <w:rFonts w:ascii="Arial" w:hAnsi="Arial" w:cs="Arial"/>
          <w:b/>
          <w:bCs/>
          <w:color w:val="2F5496" w:themeColor="accent1" w:themeShade="BF"/>
          <w:sz w:val="56"/>
          <w:szCs w:val="56"/>
        </w:rPr>
        <w:t>Universal Response</w:t>
      </w:r>
      <w:r w:rsidR="004E0766" w:rsidRPr="009775CA">
        <w:rPr>
          <w:rFonts w:ascii="Arial" w:hAnsi="Arial" w:cs="Arial"/>
          <w:b/>
          <w:bCs/>
          <w:color w:val="2F5496" w:themeColor="accent1" w:themeShade="BF"/>
          <w:sz w:val="56"/>
          <w:szCs w:val="56"/>
        </w:rPr>
        <w:t xml:space="preserve">       </w:t>
      </w:r>
      <w:r w:rsidR="004E4D77" w:rsidRPr="009775CA">
        <w:rPr>
          <w:rFonts w:ascii="Arial" w:hAnsi="Arial" w:cs="Arial"/>
          <w:b/>
          <w:bCs/>
          <w:color w:val="2F5496" w:themeColor="accent1" w:themeShade="BF"/>
          <w:sz w:val="56"/>
          <w:szCs w:val="56"/>
        </w:rPr>
        <w:tab/>
        <w:t xml:space="preserve">                        </w:t>
      </w:r>
      <w:hyperlink w:anchor="Contents" w:history="1">
        <w:r w:rsidR="004E4D77" w:rsidRPr="009775CA">
          <w:rPr>
            <w:rStyle w:val="Hyperlink"/>
            <w:rFonts w:ascii="Arial" w:hAnsi="Arial" w:cs="Arial"/>
            <w:b/>
            <w:bCs/>
            <w:sz w:val="28"/>
            <w:szCs w:val="28"/>
          </w:rPr>
          <w:t>Return to Contents</w:t>
        </w:r>
      </w:hyperlink>
      <w:r w:rsidR="004E4D77" w:rsidRPr="009775CA">
        <w:rPr>
          <w:rFonts w:ascii="Arial" w:hAnsi="Arial" w:cs="Arial"/>
          <w:b/>
          <w:bCs/>
          <w:color w:val="2F5496" w:themeColor="accent1" w:themeShade="BF"/>
          <w:sz w:val="28"/>
          <w:szCs w:val="28"/>
        </w:rPr>
        <w:t xml:space="preserve"> </w:t>
      </w:r>
      <w:r w:rsidR="004E0766" w:rsidRPr="009775CA">
        <w:rPr>
          <w:rFonts w:ascii="Arial" w:hAnsi="Arial" w:cs="Arial"/>
          <w:b/>
          <w:bCs/>
          <w:color w:val="2F5496" w:themeColor="accent1" w:themeShade="BF"/>
          <w:sz w:val="56"/>
          <w:szCs w:val="56"/>
        </w:rPr>
        <w:t xml:space="preserve">      </w:t>
      </w:r>
    </w:p>
    <w:p w14:paraId="6FF352E9" w14:textId="143538D6" w:rsidR="00F70D2B" w:rsidRPr="009775CA" w:rsidRDefault="00F70D2B" w:rsidP="00356988">
      <w:pPr>
        <w:rPr>
          <w:rFonts w:ascii="Arial" w:hAnsi="Arial" w:cs="Arial"/>
          <w:color w:val="2F5496" w:themeColor="accent1" w:themeShade="BF"/>
          <w:sz w:val="40"/>
          <w:szCs w:val="40"/>
        </w:rPr>
      </w:pPr>
      <w:r w:rsidRPr="009775CA">
        <w:rPr>
          <w:rFonts w:ascii="Arial" w:hAnsi="Arial" w:cs="Arial"/>
          <w:color w:val="2F5496" w:themeColor="accent1" w:themeShade="BF"/>
          <w:sz w:val="40"/>
          <w:szCs w:val="40"/>
        </w:rPr>
        <w:t xml:space="preserve">Whole School &amp; </w:t>
      </w:r>
      <w:r w:rsidR="00535389" w:rsidRPr="009775CA">
        <w:rPr>
          <w:rFonts w:ascii="Arial" w:hAnsi="Arial" w:cs="Arial"/>
          <w:color w:val="2F5496" w:themeColor="accent1" w:themeShade="BF"/>
          <w:sz w:val="40"/>
          <w:szCs w:val="40"/>
        </w:rPr>
        <w:t xml:space="preserve">High </w:t>
      </w:r>
      <w:r w:rsidRPr="009775CA">
        <w:rPr>
          <w:rFonts w:ascii="Arial" w:hAnsi="Arial" w:cs="Arial"/>
          <w:color w:val="2F5496" w:themeColor="accent1" w:themeShade="BF"/>
          <w:sz w:val="40"/>
          <w:szCs w:val="40"/>
        </w:rPr>
        <w:t>Quality Teaching</w:t>
      </w:r>
      <w:r w:rsidR="00AF584B" w:rsidRPr="009775CA">
        <w:rPr>
          <w:rFonts w:ascii="Arial" w:hAnsi="Arial" w:cs="Arial"/>
          <w:color w:val="2F5496" w:themeColor="accent1" w:themeShade="BF"/>
          <w:sz w:val="40"/>
          <w:szCs w:val="40"/>
        </w:rPr>
        <w:t xml:space="preserve"> – All Children &amp; Young People</w:t>
      </w:r>
    </w:p>
    <w:p w14:paraId="6EE72433" w14:textId="4CC95E72" w:rsidR="00243BA7" w:rsidRPr="00243BA7" w:rsidRDefault="00243BA7" w:rsidP="00284D59">
      <w:pPr>
        <w:spacing w:line="276" w:lineRule="auto"/>
        <w:jc w:val="both"/>
        <w:rPr>
          <w:rFonts w:ascii="Arial" w:hAnsi="Arial" w:cs="Arial"/>
          <w:sz w:val="24"/>
          <w:szCs w:val="24"/>
        </w:rPr>
      </w:pPr>
      <w:r w:rsidRPr="00243BA7">
        <w:rPr>
          <w:rFonts w:ascii="Arial" w:hAnsi="Arial" w:cs="Arial"/>
          <w:sz w:val="24"/>
          <w:szCs w:val="24"/>
        </w:rPr>
        <w:t>All children and young people (CYP) at some stage of their education may display behaviours as a result of an SEMH need. These behaviour</w:t>
      </w:r>
      <w:r>
        <w:rPr>
          <w:rFonts w:ascii="Arial" w:hAnsi="Arial" w:cs="Arial"/>
          <w:sz w:val="24"/>
          <w:szCs w:val="24"/>
        </w:rPr>
        <w:t xml:space="preserve">s may be </w:t>
      </w:r>
      <w:r w:rsidRPr="00243BA7">
        <w:rPr>
          <w:rFonts w:ascii="Arial" w:hAnsi="Arial" w:cs="Arial"/>
          <w:sz w:val="24"/>
          <w:szCs w:val="24"/>
        </w:rPr>
        <w:t>due to a wide variety of factors</w:t>
      </w:r>
      <w:r>
        <w:rPr>
          <w:rFonts w:ascii="Arial" w:hAnsi="Arial" w:cs="Arial"/>
          <w:sz w:val="24"/>
          <w:szCs w:val="24"/>
        </w:rPr>
        <w:t xml:space="preserve"> which could include mental health needs, trauma, bereavement, wider family issue etc. </w:t>
      </w:r>
      <w:r w:rsidRPr="00243BA7">
        <w:rPr>
          <w:rFonts w:ascii="Arial" w:hAnsi="Arial" w:cs="Arial"/>
          <w:sz w:val="24"/>
          <w:szCs w:val="24"/>
        </w:rPr>
        <w:t>Often</w:t>
      </w:r>
      <w:r>
        <w:rPr>
          <w:rFonts w:ascii="Arial" w:hAnsi="Arial" w:cs="Arial"/>
          <w:sz w:val="24"/>
          <w:szCs w:val="24"/>
        </w:rPr>
        <w:t>,</w:t>
      </w:r>
      <w:r w:rsidRPr="00243BA7">
        <w:rPr>
          <w:rFonts w:ascii="Arial" w:hAnsi="Arial" w:cs="Arial"/>
          <w:sz w:val="24"/>
          <w:szCs w:val="24"/>
        </w:rPr>
        <w:t xml:space="preserve"> with the right support, these behaviours are short term and it should not be assumed that the CYP has a special educational need.  </w:t>
      </w:r>
    </w:p>
    <w:p w14:paraId="594A0FA1" w14:textId="2C41AF19" w:rsidR="00BB00E0" w:rsidRDefault="00BB00E0" w:rsidP="00284D59">
      <w:pPr>
        <w:spacing w:line="276" w:lineRule="auto"/>
        <w:jc w:val="both"/>
        <w:rPr>
          <w:rFonts w:ascii="Arial" w:hAnsi="Arial" w:cs="Arial"/>
          <w:sz w:val="24"/>
          <w:szCs w:val="24"/>
        </w:rPr>
      </w:pPr>
      <w:r w:rsidRPr="00BB00E0">
        <w:rPr>
          <w:rFonts w:ascii="Arial" w:hAnsi="Arial" w:cs="Arial"/>
          <w:sz w:val="24"/>
          <w:szCs w:val="24"/>
        </w:rPr>
        <w:t xml:space="preserve">The SEND Code of Practice (6.21) also states that </w:t>
      </w:r>
      <w:r>
        <w:rPr>
          <w:rFonts w:ascii="Arial" w:hAnsi="Arial" w:cs="Arial"/>
          <w:sz w:val="24"/>
          <w:szCs w:val="24"/>
        </w:rPr>
        <w:t>“</w:t>
      </w:r>
      <w:r w:rsidRPr="00BB00E0">
        <w:rPr>
          <w:rFonts w:ascii="Arial" w:hAnsi="Arial" w:cs="Arial"/>
          <w:sz w:val="24"/>
          <w:szCs w:val="24"/>
        </w:rPr>
        <w:t xml:space="preserve">Persistent disruptive or withdrawn behaviours do not necessarily mean SEN. Where there are concerns, there should be an assessment to determine whether there are any causal factors such as: </w:t>
      </w:r>
    </w:p>
    <w:p w14:paraId="723B2EE1" w14:textId="2152779A" w:rsidR="00BB00E0" w:rsidRPr="00BB00E0" w:rsidRDefault="00BB00E0" w:rsidP="00284D59">
      <w:pPr>
        <w:pStyle w:val="ListParagraph"/>
        <w:numPr>
          <w:ilvl w:val="0"/>
          <w:numId w:val="2"/>
        </w:numPr>
        <w:spacing w:line="276" w:lineRule="auto"/>
        <w:jc w:val="both"/>
        <w:rPr>
          <w:rFonts w:ascii="Arial" w:hAnsi="Arial" w:cs="Arial"/>
          <w:sz w:val="24"/>
          <w:szCs w:val="24"/>
        </w:rPr>
      </w:pPr>
      <w:r w:rsidRPr="00BB00E0">
        <w:rPr>
          <w:rFonts w:ascii="Arial" w:hAnsi="Arial" w:cs="Arial"/>
          <w:sz w:val="24"/>
          <w:szCs w:val="24"/>
        </w:rPr>
        <w:t>Undiagnosed learning difficulties</w:t>
      </w:r>
    </w:p>
    <w:p w14:paraId="1928DD45" w14:textId="53E661B6" w:rsidR="00BB00E0" w:rsidRPr="00BB00E0" w:rsidRDefault="00BB00E0" w:rsidP="00284D59">
      <w:pPr>
        <w:pStyle w:val="ListParagraph"/>
        <w:numPr>
          <w:ilvl w:val="0"/>
          <w:numId w:val="2"/>
        </w:numPr>
        <w:spacing w:line="276" w:lineRule="auto"/>
        <w:jc w:val="both"/>
        <w:rPr>
          <w:rFonts w:ascii="Arial" w:hAnsi="Arial" w:cs="Arial"/>
          <w:sz w:val="24"/>
          <w:szCs w:val="24"/>
        </w:rPr>
      </w:pPr>
      <w:r w:rsidRPr="00BB00E0">
        <w:rPr>
          <w:rFonts w:ascii="Arial" w:hAnsi="Arial" w:cs="Arial"/>
          <w:sz w:val="24"/>
          <w:szCs w:val="24"/>
        </w:rPr>
        <w:t>Communication difficulties</w:t>
      </w:r>
    </w:p>
    <w:p w14:paraId="2EE15A29" w14:textId="77777777" w:rsidR="00BB00E0" w:rsidRPr="00BB00E0" w:rsidRDefault="00BB00E0" w:rsidP="00284D59">
      <w:pPr>
        <w:pStyle w:val="ListParagraph"/>
        <w:numPr>
          <w:ilvl w:val="0"/>
          <w:numId w:val="2"/>
        </w:numPr>
        <w:spacing w:line="276" w:lineRule="auto"/>
        <w:jc w:val="both"/>
        <w:rPr>
          <w:rFonts w:ascii="Arial" w:hAnsi="Arial" w:cs="Arial"/>
          <w:sz w:val="24"/>
          <w:szCs w:val="24"/>
        </w:rPr>
      </w:pPr>
      <w:r w:rsidRPr="00BB00E0">
        <w:rPr>
          <w:rFonts w:ascii="Arial" w:hAnsi="Arial" w:cs="Arial"/>
          <w:sz w:val="24"/>
          <w:szCs w:val="24"/>
        </w:rPr>
        <w:t xml:space="preserve">Mental health issues </w:t>
      </w:r>
    </w:p>
    <w:p w14:paraId="2F45D0B9" w14:textId="0C38CAD5" w:rsidR="00D03925" w:rsidRDefault="00BB00E0" w:rsidP="00284D59">
      <w:pPr>
        <w:spacing w:line="276" w:lineRule="auto"/>
        <w:jc w:val="both"/>
        <w:rPr>
          <w:rFonts w:ascii="Arial" w:hAnsi="Arial" w:cs="Arial"/>
          <w:sz w:val="24"/>
          <w:szCs w:val="24"/>
        </w:rPr>
      </w:pPr>
      <w:r w:rsidRPr="00BB00E0">
        <w:rPr>
          <w:rFonts w:ascii="Arial" w:hAnsi="Arial" w:cs="Arial"/>
          <w:sz w:val="24"/>
          <w:szCs w:val="24"/>
        </w:rPr>
        <w:t>If all other areas of SEN</w:t>
      </w:r>
      <w:r>
        <w:rPr>
          <w:rFonts w:ascii="Arial" w:hAnsi="Arial" w:cs="Arial"/>
          <w:sz w:val="24"/>
          <w:szCs w:val="24"/>
        </w:rPr>
        <w:t>D</w:t>
      </w:r>
      <w:r w:rsidRPr="00BB00E0">
        <w:rPr>
          <w:rFonts w:ascii="Arial" w:hAnsi="Arial" w:cs="Arial"/>
          <w:sz w:val="24"/>
          <w:szCs w:val="24"/>
        </w:rPr>
        <w:t xml:space="preserve"> have been investigated and evidenced that all interventions put in place have had little or no positive effect, then SEMH should be investigated as a specific SEN</w:t>
      </w:r>
      <w:r>
        <w:rPr>
          <w:rFonts w:ascii="Arial" w:hAnsi="Arial" w:cs="Arial"/>
          <w:sz w:val="24"/>
          <w:szCs w:val="24"/>
        </w:rPr>
        <w:t>D.</w:t>
      </w:r>
      <w:r w:rsidR="00AB6476">
        <w:rPr>
          <w:rFonts w:ascii="Arial" w:hAnsi="Arial" w:cs="Arial"/>
          <w:sz w:val="24"/>
          <w:szCs w:val="24"/>
        </w:rPr>
        <w:t xml:space="preserve"> </w:t>
      </w:r>
      <w:hyperlink w:anchor="HQTChecklists" w:history="1">
        <w:r w:rsidR="003A20AE" w:rsidRPr="003A20AE">
          <w:rPr>
            <w:rStyle w:val="Hyperlink"/>
            <w:rFonts w:ascii="Arial" w:hAnsi="Arial" w:cs="Arial"/>
            <w:sz w:val="24"/>
            <w:szCs w:val="24"/>
          </w:rPr>
          <w:t xml:space="preserve">Click </w:t>
        </w:r>
        <w:r w:rsidR="00AB6476" w:rsidRPr="003A20AE">
          <w:rPr>
            <w:rStyle w:val="Hyperlink"/>
            <w:rFonts w:ascii="Arial" w:hAnsi="Arial" w:cs="Arial"/>
            <w:sz w:val="24"/>
            <w:szCs w:val="24"/>
          </w:rPr>
          <w:t xml:space="preserve">here </w:t>
        </w:r>
        <w:r w:rsidR="003A20AE" w:rsidRPr="003A20AE">
          <w:rPr>
            <w:rStyle w:val="Hyperlink"/>
            <w:rFonts w:ascii="Arial" w:hAnsi="Arial" w:cs="Arial"/>
            <w:sz w:val="24"/>
            <w:szCs w:val="24"/>
          </w:rPr>
          <w:t>for</w:t>
        </w:r>
        <w:r w:rsidR="00AB6476" w:rsidRPr="003A20AE">
          <w:rPr>
            <w:rStyle w:val="Hyperlink"/>
            <w:rFonts w:ascii="Arial" w:hAnsi="Arial" w:cs="Arial"/>
            <w:sz w:val="24"/>
            <w:szCs w:val="24"/>
          </w:rPr>
          <w:t xml:space="preserve"> </w:t>
        </w:r>
        <w:r w:rsidR="00535389" w:rsidRPr="003A20AE">
          <w:rPr>
            <w:rStyle w:val="Hyperlink"/>
            <w:rFonts w:ascii="Arial" w:hAnsi="Arial" w:cs="Arial"/>
            <w:sz w:val="24"/>
            <w:szCs w:val="24"/>
          </w:rPr>
          <w:t>HQT</w:t>
        </w:r>
        <w:r w:rsidR="00AB6476" w:rsidRPr="003A20AE">
          <w:rPr>
            <w:rStyle w:val="Hyperlink"/>
            <w:rFonts w:ascii="Arial" w:hAnsi="Arial" w:cs="Arial"/>
            <w:sz w:val="24"/>
            <w:szCs w:val="24"/>
          </w:rPr>
          <w:t xml:space="preserve"> checklist</w:t>
        </w:r>
        <w:r w:rsidR="003A20AE" w:rsidRPr="003A20AE">
          <w:rPr>
            <w:rStyle w:val="Hyperlink"/>
            <w:rFonts w:ascii="Arial" w:hAnsi="Arial" w:cs="Arial"/>
            <w:sz w:val="24"/>
            <w:szCs w:val="24"/>
          </w:rPr>
          <w:t>.</w:t>
        </w:r>
      </w:hyperlink>
      <w:r w:rsidR="003A20AE">
        <w:rPr>
          <w:rFonts w:ascii="Arial" w:hAnsi="Arial" w:cs="Arial"/>
          <w:sz w:val="24"/>
          <w:szCs w:val="24"/>
        </w:rPr>
        <w:t xml:space="preserve">  </w:t>
      </w:r>
      <w:hyperlink w:anchor="BestPracticeforInclusiveClassroom" w:history="1">
        <w:r w:rsidR="003A20AE" w:rsidRPr="003A20AE">
          <w:rPr>
            <w:rStyle w:val="Hyperlink"/>
            <w:rFonts w:ascii="Arial" w:hAnsi="Arial" w:cs="Arial"/>
            <w:sz w:val="24"/>
            <w:szCs w:val="24"/>
          </w:rPr>
          <w:t>Click here for Best Practice Inclusive Classroom.</w:t>
        </w:r>
      </w:hyperlink>
    </w:p>
    <w:p w14:paraId="141F7906" w14:textId="0AC32121" w:rsidR="00BF709D" w:rsidRDefault="00BF709D" w:rsidP="00284D59">
      <w:pPr>
        <w:spacing w:line="276" w:lineRule="auto"/>
        <w:jc w:val="both"/>
        <w:rPr>
          <w:rFonts w:ascii="Arial" w:hAnsi="Arial" w:cs="Arial"/>
          <w:sz w:val="24"/>
          <w:szCs w:val="24"/>
        </w:rPr>
      </w:pPr>
      <w:r w:rsidRPr="00BF709D">
        <w:rPr>
          <w:rFonts w:ascii="Arial" w:hAnsi="Arial" w:cs="Arial"/>
          <w:b/>
          <w:bCs/>
          <w:sz w:val="24"/>
          <w:szCs w:val="24"/>
        </w:rPr>
        <w:lastRenderedPageBreak/>
        <w:t>ALL BEHAVIOUR IS COMMUNICATION</w:t>
      </w:r>
      <w:r>
        <w:rPr>
          <w:rFonts w:ascii="Arial" w:hAnsi="Arial" w:cs="Arial"/>
          <w:sz w:val="24"/>
          <w:szCs w:val="24"/>
        </w:rPr>
        <w:t xml:space="preserve"> – we need to ask, ‘What Happened to you’ </w:t>
      </w:r>
      <w:r w:rsidRPr="00BF709D">
        <w:rPr>
          <w:rFonts w:ascii="Arial" w:hAnsi="Arial" w:cs="Arial"/>
          <w:b/>
          <w:bCs/>
          <w:sz w:val="24"/>
          <w:szCs w:val="24"/>
        </w:rPr>
        <w:t>V</w:t>
      </w:r>
      <w:r>
        <w:rPr>
          <w:rFonts w:ascii="Arial" w:hAnsi="Arial" w:cs="Arial"/>
          <w:b/>
          <w:bCs/>
          <w:sz w:val="24"/>
          <w:szCs w:val="24"/>
        </w:rPr>
        <w:t>s</w:t>
      </w:r>
      <w:r>
        <w:rPr>
          <w:rFonts w:ascii="Arial" w:hAnsi="Arial" w:cs="Arial"/>
          <w:sz w:val="24"/>
          <w:szCs w:val="24"/>
        </w:rPr>
        <w:t xml:space="preserve"> ‘What’s wrong with you?’</w:t>
      </w:r>
    </w:p>
    <w:tbl>
      <w:tblPr>
        <w:tblStyle w:val="TableGrid"/>
        <w:tblW w:w="0" w:type="auto"/>
        <w:tblLook w:val="04A0" w:firstRow="1" w:lastRow="0" w:firstColumn="1" w:lastColumn="0" w:noHBand="0" w:noVBand="1"/>
      </w:tblPr>
      <w:tblGrid>
        <w:gridCol w:w="15388"/>
      </w:tblGrid>
      <w:tr w:rsidR="00A035A6" w14:paraId="37631D53" w14:textId="77777777" w:rsidTr="00870F2A">
        <w:tc>
          <w:tcPr>
            <w:tcW w:w="15388" w:type="dxa"/>
            <w:shd w:val="clear" w:color="auto" w:fill="F1DDFF"/>
          </w:tcPr>
          <w:p w14:paraId="4879A33F" w14:textId="4E0825AB" w:rsidR="00A035A6" w:rsidRPr="009775CA" w:rsidRDefault="00A035A6" w:rsidP="00A035A6">
            <w:pPr>
              <w:spacing w:line="276" w:lineRule="auto"/>
              <w:rPr>
                <w:rFonts w:ascii="Arial" w:hAnsi="Arial" w:cs="Arial"/>
                <w:sz w:val="24"/>
                <w:szCs w:val="24"/>
              </w:rPr>
            </w:pPr>
            <w:bookmarkStart w:id="7" w:name="_Hlk115363695"/>
            <w:r w:rsidRPr="009775CA">
              <w:rPr>
                <w:rFonts w:ascii="Arial" w:hAnsi="Arial" w:cs="Arial"/>
                <w:b/>
                <w:bCs/>
                <w:sz w:val="24"/>
                <w:szCs w:val="24"/>
              </w:rPr>
              <w:t xml:space="preserve">Descriptor of Need - </w:t>
            </w:r>
            <w:r w:rsidRPr="009775CA">
              <w:rPr>
                <w:rFonts w:ascii="Arial" w:hAnsi="Arial" w:cs="Arial"/>
                <w:sz w:val="24"/>
                <w:szCs w:val="24"/>
              </w:rPr>
              <w:t>What might we see?</w:t>
            </w:r>
          </w:p>
          <w:p w14:paraId="204FFB29" w14:textId="7D789158" w:rsidR="00A035A6" w:rsidRDefault="00A035A6" w:rsidP="00284D59">
            <w:pPr>
              <w:spacing w:line="276" w:lineRule="auto"/>
              <w:jc w:val="both"/>
              <w:rPr>
                <w:rFonts w:ascii="Arial" w:hAnsi="Arial" w:cs="Arial"/>
                <w:sz w:val="24"/>
                <w:szCs w:val="24"/>
              </w:rPr>
            </w:pPr>
          </w:p>
        </w:tc>
      </w:tr>
      <w:tr w:rsidR="00A035A6" w14:paraId="007EAB6F" w14:textId="77777777" w:rsidTr="00870F2A">
        <w:tc>
          <w:tcPr>
            <w:tcW w:w="15388" w:type="dxa"/>
            <w:shd w:val="clear" w:color="auto" w:fill="FFFFFF" w:themeFill="background1"/>
          </w:tcPr>
          <w:p w14:paraId="6210C0DD" w14:textId="77777777" w:rsidR="00A035A6" w:rsidRPr="00A035A6" w:rsidRDefault="00A035A6" w:rsidP="00A035A6">
            <w:pPr>
              <w:spacing w:line="276" w:lineRule="auto"/>
              <w:jc w:val="both"/>
              <w:rPr>
                <w:rFonts w:ascii="Arial" w:hAnsi="Arial" w:cs="Arial"/>
                <w:b/>
                <w:bCs/>
                <w:sz w:val="24"/>
                <w:szCs w:val="24"/>
              </w:rPr>
            </w:pPr>
            <w:r w:rsidRPr="00A035A6">
              <w:rPr>
                <w:rFonts w:ascii="Arial" w:hAnsi="Arial" w:cs="Arial"/>
                <w:b/>
                <w:bCs/>
                <w:sz w:val="24"/>
                <w:szCs w:val="24"/>
              </w:rPr>
              <w:t>GENERAL:</w:t>
            </w:r>
          </w:p>
          <w:p w14:paraId="6C6F9ECB" w14:textId="12CBB57D" w:rsidR="00A035A6" w:rsidRPr="00A035A6" w:rsidRDefault="00A035A6" w:rsidP="00132941">
            <w:pPr>
              <w:pStyle w:val="ListParagraph"/>
              <w:numPr>
                <w:ilvl w:val="0"/>
                <w:numId w:val="19"/>
              </w:numPr>
              <w:spacing w:line="276" w:lineRule="auto"/>
              <w:jc w:val="both"/>
              <w:rPr>
                <w:rFonts w:ascii="Arial" w:hAnsi="Arial" w:cs="Arial"/>
                <w:sz w:val="24"/>
                <w:szCs w:val="24"/>
              </w:rPr>
            </w:pPr>
            <w:r w:rsidRPr="00A035A6">
              <w:rPr>
                <w:rFonts w:ascii="Arial" w:hAnsi="Arial" w:cs="Arial"/>
                <w:sz w:val="24"/>
                <w:szCs w:val="24"/>
              </w:rPr>
              <w:t>Regular attendance issues</w:t>
            </w:r>
          </w:p>
          <w:p w14:paraId="55175795" w14:textId="038889DD" w:rsidR="00A035A6" w:rsidRPr="00A035A6" w:rsidRDefault="00A035A6" w:rsidP="00132941">
            <w:pPr>
              <w:pStyle w:val="ListParagraph"/>
              <w:numPr>
                <w:ilvl w:val="0"/>
                <w:numId w:val="19"/>
              </w:numPr>
              <w:spacing w:line="276" w:lineRule="auto"/>
              <w:jc w:val="both"/>
              <w:rPr>
                <w:rFonts w:ascii="Arial" w:hAnsi="Arial" w:cs="Arial"/>
                <w:sz w:val="24"/>
                <w:szCs w:val="24"/>
              </w:rPr>
            </w:pPr>
            <w:r w:rsidRPr="00A035A6">
              <w:rPr>
                <w:rFonts w:ascii="Arial" w:hAnsi="Arial" w:cs="Arial"/>
                <w:sz w:val="24"/>
                <w:szCs w:val="24"/>
              </w:rPr>
              <w:t>Failure to make the progress expected across many areas of the curriculum</w:t>
            </w:r>
          </w:p>
          <w:p w14:paraId="7B87C2E5" w14:textId="77777777" w:rsidR="00A035A6" w:rsidRPr="00A035A6" w:rsidRDefault="00A035A6" w:rsidP="00132941">
            <w:pPr>
              <w:pStyle w:val="ListParagraph"/>
              <w:numPr>
                <w:ilvl w:val="0"/>
                <w:numId w:val="19"/>
              </w:numPr>
              <w:spacing w:line="276" w:lineRule="auto"/>
              <w:jc w:val="both"/>
              <w:rPr>
                <w:rFonts w:ascii="Arial" w:hAnsi="Arial" w:cs="Arial"/>
                <w:sz w:val="24"/>
                <w:szCs w:val="24"/>
              </w:rPr>
            </w:pPr>
            <w:r w:rsidRPr="00A035A6">
              <w:rPr>
                <w:rFonts w:ascii="Arial" w:hAnsi="Arial" w:cs="Arial"/>
                <w:sz w:val="24"/>
                <w:szCs w:val="24"/>
              </w:rPr>
              <w:t>Difficulty remaining on task in lessons</w:t>
            </w:r>
          </w:p>
          <w:p w14:paraId="224CCE3E" w14:textId="77777777" w:rsidR="00A035A6" w:rsidRPr="00A035A6" w:rsidRDefault="00A035A6" w:rsidP="00A035A6">
            <w:pPr>
              <w:spacing w:line="276" w:lineRule="auto"/>
              <w:jc w:val="both"/>
              <w:rPr>
                <w:rFonts w:ascii="Arial" w:hAnsi="Arial" w:cs="Arial"/>
                <w:sz w:val="24"/>
                <w:szCs w:val="24"/>
              </w:rPr>
            </w:pPr>
          </w:p>
          <w:p w14:paraId="7790EE85" w14:textId="77777777" w:rsidR="00A035A6" w:rsidRPr="00A035A6" w:rsidRDefault="00A035A6" w:rsidP="00A035A6">
            <w:pPr>
              <w:spacing w:line="276" w:lineRule="auto"/>
              <w:jc w:val="both"/>
              <w:rPr>
                <w:rFonts w:ascii="Arial" w:hAnsi="Arial" w:cs="Arial"/>
                <w:b/>
                <w:bCs/>
                <w:sz w:val="24"/>
                <w:szCs w:val="24"/>
              </w:rPr>
            </w:pPr>
            <w:r w:rsidRPr="00A035A6">
              <w:rPr>
                <w:rFonts w:ascii="Arial" w:hAnsi="Arial" w:cs="Arial"/>
                <w:b/>
                <w:bCs/>
                <w:sz w:val="24"/>
                <w:szCs w:val="24"/>
              </w:rPr>
              <w:t>SOCIAL:</w:t>
            </w:r>
          </w:p>
          <w:p w14:paraId="0E1B67E5" w14:textId="77777777" w:rsidR="00A035A6" w:rsidRPr="00870F2A" w:rsidRDefault="00A035A6" w:rsidP="00132941">
            <w:pPr>
              <w:pStyle w:val="ListParagraph"/>
              <w:numPr>
                <w:ilvl w:val="0"/>
                <w:numId w:val="20"/>
              </w:numPr>
              <w:spacing w:line="276" w:lineRule="auto"/>
              <w:jc w:val="both"/>
              <w:rPr>
                <w:rFonts w:ascii="Arial" w:hAnsi="Arial" w:cs="Arial"/>
                <w:sz w:val="24"/>
                <w:szCs w:val="24"/>
              </w:rPr>
            </w:pPr>
            <w:r w:rsidRPr="00870F2A">
              <w:rPr>
                <w:rFonts w:ascii="Arial" w:hAnsi="Arial" w:cs="Arial"/>
                <w:sz w:val="24"/>
                <w:szCs w:val="24"/>
              </w:rPr>
              <w:t>Difficulties forming and/or maintain positive peer relationships</w:t>
            </w:r>
          </w:p>
          <w:p w14:paraId="1D284762" w14:textId="77777777" w:rsidR="00A035A6" w:rsidRPr="00870F2A" w:rsidRDefault="00A035A6" w:rsidP="00132941">
            <w:pPr>
              <w:pStyle w:val="ListParagraph"/>
              <w:numPr>
                <w:ilvl w:val="0"/>
                <w:numId w:val="20"/>
              </w:numPr>
              <w:spacing w:line="276" w:lineRule="auto"/>
              <w:jc w:val="both"/>
              <w:rPr>
                <w:rFonts w:ascii="Arial" w:hAnsi="Arial" w:cs="Arial"/>
                <w:sz w:val="24"/>
                <w:szCs w:val="24"/>
              </w:rPr>
            </w:pPr>
            <w:r w:rsidRPr="00870F2A">
              <w:rPr>
                <w:rFonts w:ascii="Arial" w:hAnsi="Arial" w:cs="Arial"/>
                <w:sz w:val="24"/>
                <w:szCs w:val="24"/>
              </w:rPr>
              <w:t>Difficulties complying with boundaries, routines &amp; requests</w:t>
            </w:r>
          </w:p>
          <w:p w14:paraId="1F88BDE3" w14:textId="1585A0AC" w:rsidR="00A035A6" w:rsidRPr="00870F2A" w:rsidRDefault="00A035A6" w:rsidP="00132941">
            <w:pPr>
              <w:pStyle w:val="ListParagraph"/>
              <w:numPr>
                <w:ilvl w:val="0"/>
                <w:numId w:val="20"/>
              </w:numPr>
              <w:spacing w:line="276" w:lineRule="auto"/>
              <w:jc w:val="both"/>
              <w:rPr>
                <w:rFonts w:ascii="Arial" w:hAnsi="Arial" w:cs="Arial"/>
                <w:sz w:val="24"/>
                <w:szCs w:val="24"/>
              </w:rPr>
            </w:pPr>
            <w:r w:rsidRPr="00870F2A">
              <w:rPr>
                <w:rFonts w:ascii="Arial" w:hAnsi="Arial" w:cs="Arial"/>
                <w:sz w:val="24"/>
                <w:szCs w:val="24"/>
              </w:rPr>
              <w:t>Low level disruption</w:t>
            </w:r>
          </w:p>
          <w:p w14:paraId="25EAB030" w14:textId="16CC1FF4" w:rsidR="00A035A6" w:rsidRPr="00870F2A" w:rsidRDefault="00A035A6" w:rsidP="00132941">
            <w:pPr>
              <w:pStyle w:val="ListParagraph"/>
              <w:numPr>
                <w:ilvl w:val="0"/>
                <w:numId w:val="20"/>
              </w:numPr>
              <w:spacing w:line="276" w:lineRule="auto"/>
              <w:jc w:val="both"/>
              <w:rPr>
                <w:rFonts w:ascii="Arial" w:hAnsi="Arial" w:cs="Arial"/>
                <w:sz w:val="24"/>
                <w:szCs w:val="24"/>
              </w:rPr>
            </w:pPr>
            <w:r w:rsidRPr="00870F2A">
              <w:rPr>
                <w:rFonts w:ascii="Arial" w:hAnsi="Arial" w:cs="Arial"/>
                <w:sz w:val="24"/>
                <w:szCs w:val="24"/>
              </w:rPr>
              <w:t>Task avoidance / refusal</w:t>
            </w:r>
          </w:p>
          <w:p w14:paraId="3775DCDB" w14:textId="77777777" w:rsidR="00A035A6" w:rsidRPr="00870F2A" w:rsidRDefault="00A035A6" w:rsidP="00132941">
            <w:pPr>
              <w:pStyle w:val="ListParagraph"/>
              <w:numPr>
                <w:ilvl w:val="0"/>
                <w:numId w:val="20"/>
              </w:numPr>
              <w:spacing w:line="276" w:lineRule="auto"/>
              <w:jc w:val="both"/>
              <w:rPr>
                <w:rFonts w:ascii="Arial" w:hAnsi="Arial" w:cs="Arial"/>
                <w:sz w:val="24"/>
                <w:szCs w:val="24"/>
              </w:rPr>
            </w:pPr>
            <w:r w:rsidRPr="00870F2A">
              <w:rPr>
                <w:rFonts w:ascii="Arial" w:hAnsi="Arial" w:cs="Arial"/>
                <w:sz w:val="24"/>
                <w:szCs w:val="24"/>
              </w:rPr>
              <w:t>Shows slow developmental of age appropriate social skills such as personal presentation, hygiene, self-care, eating, levels of concentration, organisation</w:t>
            </w:r>
          </w:p>
          <w:p w14:paraId="3FA698F9" w14:textId="77777777" w:rsidR="00A035A6" w:rsidRPr="00A035A6" w:rsidRDefault="00A035A6" w:rsidP="00A035A6">
            <w:pPr>
              <w:spacing w:line="276" w:lineRule="auto"/>
              <w:jc w:val="both"/>
              <w:rPr>
                <w:rFonts w:ascii="Arial" w:hAnsi="Arial" w:cs="Arial"/>
                <w:sz w:val="24"/>
                <w:szCs w:val="24"/>
              </w:rPr>
            </w:pPr>
          </w:p>
          <w:p w14:paraId="75475302" w14:textId="61650476" w:rsidR="00A035A6" w:rsidRPr="008D0030" w:rsidRDefault="00A035A6" w:rsidP="00A035A6">
            <w:pPr>
              <w:spacing w:line="276" w:lineRule="auto"/>
              <w:jc w:val="both"/>
              <w:rPr>
                <w:rFonts w:ascii="Arial" w:hAnsi="Arial" w:cs="Arial"/>
                <w:b/>
                <w:bCs/>
                <w:sz w:val="24"/>
                <w:szCs w:val="24"/>
              </w:rPr>
            </w:pPr>
            <w:r w:rsidRPr="00A035A6">
              <w:rPr>
                <w:rFonts w:ascii="Arial" w:hAnsi="Arial" w:cs="Arial"/>
                <w:b/>
                <w:bCs/>
                <w:sz w:val="24"/>
                <w:szCs w:val="24"/>
              </w:rPr>
              <w:t xml:space="preserve">EMOTIONAL &amp; MENTAL HEALTH </w:t>
            </w:r>
            <w:r w:rsidR="008D0030">
              <w:rPr>
                <w:rFonts w:ascii="Arial" w:hAnsi="Arial" w:cs="Arial"/>
                <w:b/>
                <w:bCs/>
                <w:sz w:val="24"/>
                <w:szCs w:val="24"/>
              </w:rPr>
              <w:t xml:space="preserve"> - </w:t>
            </w:r>
            <w:hyperlink r:id="rId34" w:history="1">
              <w:r w:rsidR="008D0030" w:rsidRPr="008D0030">
                <w:rPr>
                  <w:rStyle w:val="Hyperlink"/>
                  <w:rFonts w:ascii="Arial" w:hAnsi="Arial" w:cs="Arial"/>
                  <w:sz w:val="24"/>
                  <w:szCs w:val="24"/>
                </w:rPr>
                <w:t>What Are You Feeling? (beaconhouse.org.uk)</w:t>
              </w:r>
            </w:hyperlink>
            <w:r w:rsidR="008D0030" w:rsidRPr="008D0030">
              <w:rPr>
                <w:rFonts w:ascii="Arial" w:hAnsi="Arial" w:cs="Arial"/>
                <w:sz w:val="24"/>
                <w:szCs w:val="24"/>
              </w:rPr>
              <w:t xml:space="preserve">  </w:t>
            </w:r>
            <w:hyperlink r:id="rId35" w:history="1">
              <w:r w:rsidR="008D0030" w:rsidRPr="008D0030">
                <w:rPr>
                  <w:rStyle w:val="Hyperlink"/>
                  <w:rFonts w:ascii="Arial" w:hAnsi="Arial" w:cs="Arial"/>
                  <w:sz w:val="24"/>
                  <w:szCs w:val="24"/>
                </w:rPr>
                <w:t>What Are You Feeling? (beaconhouse.org.uk)</w:t>
              </w:r>
            </w:hyperlink>
          </w:p>
          <w:p w14:paraId="110A7501" w14:textId="6AA36E85" w:rsidR="00A035A6" w:rsidRPr="00A035A6" w:rsidRDefault="00A035A6" w:rsidP="00132941">
            <w:pPr>
              <w:pStyle w:val="ListParagraph"/>
              <w:numPr>
                <w:ilvl w:val="0"/>
                <w:numId w:val="18"/>
              </w:numPr>
              <w:spacing w:line="276" w:lineRule="auto"/>
              <w:jc w:val="both"/>
              <w:rPr>
                <w:rFonts w:ascii="Arial" w:hAnsi="Arial" w:cs="Arial"/>
                <w:sz w:val="24"/>
                <w:szCs w:val="24"/>
              </w:rPr>
            </w:pPr>
            <w:r w:rsidRPr="00A035A6">
              <w:rPr>
                <w:rFonts w:ascii="Arial" w:hAnsi="Arial" w:cs="Arial"/>
                <w:sz w:val="24"/>
                <w:szCs w:val="24"/>
              </w:rPr>
              <w:t>Difficulty self-regulating</w:t>
            </w:r>
          </w:p>
          <w:p w14:paraId="59375D76" w14:textId="77777777" w:rsidR="00A035A6" w:rsidRPr="00A035A6" w:rsidRDefault="00A035A6" w:rsidP="00132941">
            <w:pPr>
              <w:pStyle w:val="ListParagraph"/>
              <w:numPr>
                <w:ilvl w:val="0"/>
                <w:numId w:val="18"/>
              </w:numPr>
              <w:spacing w:line="276" w:lineRule="auto"/>
              <w:jc w:val="both"/>
              <w:rPr>
                <w:rFonts w:ascii="Arial" w:hAnsi="Arial" w:cs="Arial"/>
                <w:sz w:val="24"/>
                <w:szCs w:val="24"/>
              </w:rPr>
            </w:pPr>
            <w:r w:rsidRPr="00A035A6">
              <w:rPr>
                <w:rFonts w:ascii="Arial" w:hAnsi="Arial" w:cs="Arial"/>
                <w:sz w:val="24"/>
                <w:szCs w:val="24"/>
              </w:rPr>
              <w:t>Unable / difficulties accepting praise</w:t>
            </w:r>
          </w:p>
          <w:p w14:paraId="4D6514DB" w14:textId="7E15F973" w:rsidR="00A035A6" w:rsidRPr="00A035A6" w:rsidRDefault="00A035A6" w:rsidP="00132941">
            <w:pPr>
              <w:pStyle w:val="ListParagraph"/>
              <w:numPr>
                <w:ilvl w:val="0"/>
                <w:numId w:val="18"/>
              </w:numPr>
              <w:spacing w:line="276" w:lineRule="auto"/>
              <w:jc w:val="both"/>
              <w:rPr>
                <w:rFonts w:ascii="Arial" w:hAnsi="Arial" w:cs="Arial"/>
                <w:sz w:val="24"/>
                <w:szCs w:val="24"/>
              </w:rPr>
            </w:pPr>
            <w:r w:rsidRPr="00A035A6">
              <w:rPr>
                <w:rFonts w:ascii="Arial" w:hAnsi="Arial" w:cs="Arial"/>
                <w:sz w:val="24"/>
                <w:szCs w:val="24"/>
              </w:rPr>
              <w:t>Slow development of age appropriate emotional regulation and responses e.g. high level of frustration, full body response in older children</w:t>
            </w:r>
          </w:p>
          <w:p w14:paraId="126F6B25" w14:textId="0E05476C" w:rsidR="00A035A6" w:rsidRPr="00A035A6" w:rsidRDefault="00A035A6" w:rsidP="00132941">
            <w:pPr>
              <w:pStyle w:val="ListParagraph"/>
              <w:numPr>
                <w:ilvl w:val="0"/>
                <w:numId w:val="18"/>
              </w:numPr>
              <w:spacing w:line="276" w:lineRule="auto"/>
              <w:jc w:val="both"/>
              <w:rPr>
                <w:rFonts w:ascii="Arial" w:hAnsi="Arial" w:cs="Arial"/>
                <w:sz w:val="24"/>
                <w:szCs w:val="24"/>
              </w:rPr>
            </w:pPr>
            <w:r w:rsidRPr="00A035A6">
              <w:rPr>
                <w:rFonts w:ascii="Arial" w:hAnsi="Arial" w:cs="Arial"/>
                <w:sz w:val="24"/>
                <w:szCs w:val="24"/>
              </w:rPr>
              <w:t>Low mood</w:t>
            </w:r>
          </w:p>
          <w:p w14:paraId="3592DCA6" w14:textId="5825A75C" w:rsidR="00A035A6" w:rsidRPr="00A035A6" w:rsidRDefault="00A035A6" w:rsidP="00132941">
            <w:pPr>
              <w:pStyle w:val="ListParagraph"/>
              <w:numPr>
                <w:ilvl w:val="0"/>
                <w:numId w:val="18"/>
              </w:numPr>
              <w:spacing w:line="276" w:lineRule="auto"/>
              <w:jc w:val="both"/>
              <w:rPr>
                <w:rFonts w:ascii="Arial" w:hAnsi="Arial" w:cs="Arial"/>
                <w:sz w:val="24"/>
                <w:szCs w:val="24"/>
              </w:rPr>
            </w:pPr>
            <w:r w:rsidRPr="00A035A6">
              <w:rPr>
                <w:rFonts w:ascii="Arial" w:hAnsi="Arial" w:cs="Arial"/>
                <w:sz w:val="24"/>
                <w:szCs w:val="24"/>
              </w:rPr>
              <w:t>Withdrawn or isolated</w:t>
            </w:r>
          </w:p>
          <w:p w14:paraId="30F2B890" w14:textId="6B7F0346" w:rsidR="00A035A6" w:rsidRPr="00A035A6" w:rsidRDefault="00A035A6" w:rsidP="00132941">
            <w:pPr>
              <w:pStyle w:val="ListParagraph"/>
              <w:numPr>
                <w:ilvl w:val="0"/>
                <w:numId w:val="18"/>
              </w:numPr>
              <w:spacing w:line="276" w:lineRule="auto"/>
              <w:jc w:val="both"/>
              <w:rPr>
                <w:rFonts w:ascii="Arial" w:hAnsi="Arial" w:cs="Arial"/>
                <w:sz w:val="24"/>
                <w:szCs w:val="24"/>
              </w:rPr>
            </w:pPr>
            <w:r w:rsidRPr="00A035A6">
              <w:rPr>
                <w:rFonts w:ascii="Arial" w:hAnsi="Arial" w:cs="Arial"/>
                <w:sz w:val="24"/>
                <w:szCs w:val="24"/>
              </w:rPr>
              <w:t>Avoidant behaviours and/or anxiety</w:t>
            </w:r>
          </w:p>
          <w:p w14:paraId="7068D34A" w14:textId="6D8E830A" w:rsidR="00A035A6" w:rsidRPr="00A035A6" w:rsidRDefault="00A035A6" w:rsidP="00132941">
            <w:pPr>
              <w:pStyle w:val="ListParagraph"/>
              <w:numPr>
                <w:ilvl w:val="0"/>
                <w:numId w:val="18"/>
              </w:numPr>
              <w:spacing w:line="276" w:lineRule="auto"/>
              <w:jc w:val="both"/>
              <w:rPr>
                <w:rFonts w:ascii="Arial" w:hAnsi="Arial" w:cs="Arial"/>
                <w:sz w:val="24"/>
                <w:szCs w:val="24"/>
              </w:rPr>
            </w:pPr>
            <w:r w:rsidRPr="00A035A6">
              <w:rPr>
                <w:rFonts w:ascii="Arial" w:hAnsi="Arial" w:cs="Arial"/>
                <w:sz w:val="24"/>
                <w:szCs w:val="24"/>
              </w:rPr>
              <w:t>Needing frequent reassurance and support</w:t>
            </w:r>
          </w:p>
        </w:tc>
      </w:tr>
    </w:tbl>
    <w:bookmarkEnd w:id="7"/>
    <w:p w14:paraId="56219455" w14:textId="331670E4" w:rsidR="00A035A6" w:rsidRPr="009775CA" w:rsidRDefault="004E4D77" w:rsidP="004E4D77">
      <w:pPr>
        <w:rPr>
          <w:rFonts w:ascii="Arial" w:hAnsi="Arial" w:cs="Arial"/>
          <w:b/>
          <w:bCs/>
          <w:color w:val="2F5496" w:themeColor="accent1" w:themeShade="BF"/>
          <w:sz w:val="28"/>
          <w:szCs w:val="28"/>
        </w:rPr>
      </w:pPr>
      <w:r w:rsidRPr="009775CA">
        <w:rPr>
          <w:rFonts w:ascii="Arial" w:hAnsi="Arial" w:cs="Arial"/>
          <w:b/>
          <w:bCs/>
          <w:color w:val="2F5496" w:themeColor="accent1" w:themeShade="BF"/>
          <w:sz w:val="28"/>
          <w:szCs w:val="28"/>
        </w:rPr>
        <w:fldChar w:fldCharType="begin"/>
      </w:r>
      <w:r w:rsidRPr="009775CA">
        <w:rPr>
          <w:rFonts w:ascii="Arial" w:hAnsi="Arial" w:cs="Arial"/>
          <w:b/>
          <w:bCs/>
          <w:color w:val="2F5496" w:themeColor="accent1" w:themeShade="BF"/>
          <w:sz w:val="28"/>
          <w:szCs w:val="28"/>
        </w:rPr>
        <w:instrText xml:space="preserve"> HYPERLINK  \l "Contents" </w:instrText>
      </w:r>
      <w:r w:rsidRPr="009775CA">
        <w:rPr>
          <w:rFonts w:ascii="Arial" w:hAnsi="Arial" w:cs="Arial"/>
          <w:b/>
          <w:bCs/>
          <w:color w:val="2F5496" w:themeColor="accent1" w:themeShade="BF"/>
          <w:sz w:val="28"/>
          <w:szCs w:val="28"/>
        </w:rPr>
        <w:fldChar w:fldCharType="separate"/>
      </w:r>
      <w:r w:rsidRPr="009775CA">
        <w:rPr>
          <w:rStyle w:val="Hyperlink"/>
          <w:rFonts w:ascii="Arial" w:hAnsi="Arial" w:cs="Arial"/>
          <w:b/>
          <w:bCs/>
          <w:sz w:val="28"/>
          <w:szCs w:val="28"/>
        </w:rPr>
        <w:t>Return to Contents</w:t>
      </w:r>
      <w:r w:rsidRPr="009775CA">
        <w:rPr>
          <w:rFonts w:ascii="Arial" w:hAnsi="Arial" w:cs="Arial"/>
          <w:b/>
          <w:bCs/>
          <w:color w:val="2F5496" w:themeColor="accent1" w:themeShade="BF"/>
          <w:sz w:val="28"/>
          <w:szCs w:val="28"/>
        </w:rPr>
        <w:fldChar w:fldCharType="end"/>
      </w:r>
      <w:r w:rsidRPr="009775CA">
        <w:rPr>
          <w:rFonts w:ascii="Arial" w:hAnsi="Arial" w:cs="Arial"/>
          <w:b/>
          <w:bCs/>
          <w:color w:val="2F5496" w:themeColor="accent1" w:themeShade="BF"/>
          <w:sz w:val="28"/>
          <w:szCs w:val="28"/>
        </w:rPr>
        <w:t xml:space="preserve"> </w:t>
      </w:r>
    </w:p>
    <w:tbl>
      <w:tblPr>
        <w:tblStyle w:val="TableGrid"/>
        <w:tblpPr w:leftFromText="180" w:rightFromText="180" w:vertAnchor="text" w:tblpY="1"/>
        <w:tblOverlap w:val="never"/>
        <w:tblW w:w="15446" w:type="dxa"/>
        <w:tblLayout w:type="fixed"/>
        <w:tblLook w:val="04A0" w:firstRow="1" w:lastRow="0" w:firstColumn="1" w:lastColumn="0" w:noHBand="0" w:noVBand="1"/>
      </w:tblPr>
      <w:tblGrid>
        <w:gridCol w:w="1838"/>
        <w:gridCol w:w="3119"/>
        <w:gridCol w:w="3685"/>
        <w:gridCol w:w="3686"/>
        <w:gridCol w:w="3118"/>
      </w:tblGrid>
      <w:tr w:rsidR="00660B03" w14:paraId="24E9FB7F" w14:textId="4D2083E8" w:rsidTr="008F2FCF">
        <w:trPr>
          <w:trHeight w:val="272"/>
          <w:tblHeader/>
        </w:trPr>
        <w:tc>
          <w:tcPr>
            <w:tcW w:w="1838" w:type="dxa"/>
            <w:shd w:val="clear" w:color="auto" w:fill="D0CECE" w:themeFill="background2" w:themeFillShade="E6"/>
          </w:tcPr>
          <w:p w14:paraId="36A97F0A" w14:textId="3D8163E4" w:rsidR="00660B03" w:rsidRPr="009775CA" w:rsidRDefault="00660B03" w:rsidP="00A11ADD">
            <w:pPr>
              <w:spacing w:line="276" w:lineRule="auto"/>
              <w:jc w:val="both"/>
              <w:rPr>
                <w:rFonts w:ascii="Arial" w:hAnsi="Arial" w:cs="Arial"/>
                <w:b/>
                <w:bCs/>
                <w:sz w:val="24"/>
                <w:szCs w:val="24"/>
              </w:rPr>
            </w:pPr>
            <w:bookmarkStart w:id="8" w:name="UniversalResponse"/>
            <w:bookmarkEnd w:id="8"/>
            <w:r w:rsidRPr="009775CA">
              <w:rPr>
                <w:rFonts w:ascii="Arial" w:hAnsi="Arial" w:cs="Arial"/>
                <w:b/>
                <w:bCs/>
                <w:sz w:val="24"/>
                <w:szCs w:val="24"/>
              </w:rPr>
              <w:t>Universal Response</w:t>
            </w:r>
          </w:p>
        </w:tc>
        <w:tc>
          <w:tcPr>
            <w:tcW w:w="6804" w:type="dxa"/>
            <w:gridSpan w:val="2"/>
            <w:shd w:val="clear" w:color="auto" w:fill="D0CECE" w:themeFill="background2" w:themeFillShade="E6"/>
          </w:tcPr>
          <w:p w14:paraId="1D41B418" w14:textId="667F6295" w:rsidR="00660B03" w:rsidRPr="009775CA" w:rsidRDefault="00660B03" w:rsidP="00F04EC7">
            <w:pPr>
              <w:spacing w:line="276" w:lineRule="auto"/>
              <w:rPr>
                <w:rFonts w:ascii="Arial" w:hAnsi="Arial" w:cs="Arial"/>
                <w:b/>
                <w:bCs/>
                <w:sz w:val="24"/>
                <w:szCs w:val="24"/>
              </w:rPr>
            </w:pPr>
            <w:r w:rsidRPr="009775CA">
              <w:rPr>
                <w:rFonts w:ascii="Arial" w:hAnsi="Arial" w:cs="Arial"/>
                <w:b/>
                <w:bCs/>
                <w:sz w:val="24"/>
                <w:szCs w:val="24"/>
              </w:rPr>
              <w:t>Assess and Plan</w:t>
            </w:r>
          </w:p>
        </w:tc>
        <w:tc>
          <w:tcPr>
            <w:tcW w:w="3686" w:type="dxa"/>
            <w:shd w:val="clear" w:color="auto" w:fill="D0CECE" w:themeFill="background2" w:themeFillShade="E6"/>
          </w:tcPr>
          <w:p w14:paraId="7CA6C53F" w14:textId="45958181" w:rsidR="00660B03" w:rsidRPr="009775CA" w:rsidRDefault="00660B03" w:rsidP="00A11ADD">
            <w:pPr>
              <w:spacing w:line="276" w:lineRule="auto"/>
              <w:jc w:val="both"/>
              <w:rPr>
                <w:rFonts w:ascii="Arial" w:hAnsi="Arial" w:cs="Arial"/>
                <w:b/>
                <w:bCs/>
                <w:sz w:val="24"/>
                <w:szCs w:val="24"/>
              </w:rPr>
            </w:pPr>
            <w:r w:rsidRPr="009775CA">
              <w:rPr>
                <w:rFonts w:ascii="Arial" w:hAnsi="Arial" w:cs="Arial"/>
                <w:b/>
                <w:bCs/>
                <w:sz w:val="24"/>
                <w:szCs w:val="24"/>
              </w:rPr>
              <w:t>Do</w:t>
            </w:r>
          </w:p>
        </w:tc>
        <w:tc>
          <w:tcPr>
            <w:tcW w:w="3118" w:type="dxa"/>
            <w:shd w:val="clear" w:color="auto" w:fill="D0CECE" w:themeFill="background2" w:themeFillShade="E6"/>
          </w:tcPr>
          <w:p w14:paraId="737146E0" w14:textId="767E598B" w:rsidR="00660B03" w:rsidRPr="009775CA" w:rsidRDefault="00660B03" w:rsidP="00A11ADD">
            <w:pPr>
              <w:spacing w:line="276" w:lineRule="auto"/>
              <w:jc w:val="both"/>
              <w:rPr>
                <w:rFonts w:ascii="Arial" w:hAnsi="Arial" w:cs="Arial"/>
                <w:b/>
                <w:bCs/>
                <w:sz w:val="24"/>
                <w:szCs w:val="24"/>
              </w:rPr>
            </w:pPr>
            <w:r w:rsidRPr="009775CA">
              <w:rPr>
                <w:rFonts w:ascii="Arial" w:hAnsi="Arial" w:cs="Arial"/>
                <w:b/>
                <w:bCs/>
                <w:sz w:val="24"/>
                <w:szCs w:val="24"/>
              </w:rPr>
              <w:t>Review</w:t>
            </w:r>
          </w:p>
        </w:tc>
      </w:tr>
      <w:tr w:rsidR="00870F2A" w14:paraId="5087C3A0" w14:textId="77777777" w:rsidTr="00870F2A">
        <w:trPr>
          <w:trHeight w:val="686"/>
          <w:tblHeader/>
        </w:trPr>
        <w:tc>
          <w:tcPr>
            <w:tcW w:w="1838" w:type="dxa"/>
            <w:shd w:val="clear" w:color="auto" w:fill="F2F2F2" w:themeFill="background1" w:themeFillShade="F2"/>
          </w:tcPr>
          <w:p w14:paraId="3AA05B3C" w14:textId="0F1FB5CC" w:rsidR="00870F2A" w:rsidRPr="009775CA" w:rsidRDefault="00870F2A" w:rsidP="00A11ADD">
            <w:pPr>
              <w:spacing w:line="276" w:lineRule="auto"/>
              <w:rPr>
                <w:rFonts w:ascii="Arial" w:hAnsi="Arial" w:cs="Arial"/>
                <w:sz w:val="24"/>
                <w:szCs w:val="24"/>
              </w:rPr>
            </w:pPr>
          </w:p>
        </w:tc>
        <w:tc>
          <w:tcPr>
            <w:tcW w:w="3119" w:type="dxa"/>
            <w:shd w:val="clear" w:color="auto" w:fill="F2F2F2" w:themeFill="background1" w:themeFillShade="F2"/>
          </w:tcPr>
          <w:p w14:paraId="1C9FEFBC" w14:textId="07B6F561" w:rsidR="00870F2A" w:rsidRPr="009775CA" w:rsidRDefault="00870F2A" w:rsidP="003A2EEF">
            <w:pPr>
              <w:spacing w:line="276" w:lineRule="auto"/>
              <w:rPr>
                <w:rFonts w:ascii="Arial" w:hAnsi="Arial" w:cs="Arial"/>
                <w:sz w:val="24"/>
                <w:szCs w:val="24"/>
              </w:rPr>
            </w:pPr>
            <w:r w:rsidRPr="009775CA">
              <w:rPr>
                <w:rFonts w:ascii="Arial" w:hAnsi="Arial" w:cs="Arial"/>
                <w:sz w:val="24"/>
                <w:szCs w:val="24"/>
              </w:rPr>
              <w:t xml:space="preserve">What could </w:t>
            </w:r>
            <w:r w:rsidR="003A2EEF" w:rsidRPr="009775CA">
              <w:rPr>
                <w:rFonts w:ascii="Arial" w:hAnsi="Arial" w:cs="Arial"/>
                <w:sz w:val="24"/>
                <w:szCs w:val="24"/>
              </w:rPr>
              <w:t xml:space="preserve">be causing the emerging need? What is the CYP </w:t>
            </w:r>
            <w:r w:rsidR="00C1519C" w:rsidRPr="009775CA">
              <w:rPr>
                <w:rFonts w:ascii="Arial" w:hAnsi="Arial" w:cs="Arial"/>
                <w:sz w:val="24"/>
                <w:szCs w:val="24"/>
              </w:rPr>
              <w:t xml:space="preserve">SEMH </w:t>
            </w:r>
            <w:r w:rsidR="003A2EEF" w:rsidRPr="009775CA">
              <w:rPr>
                <w:rFonts w:ascii="Arial" w:hAnsi="Arial" w:cs="Arial"/>
                <w:sz w:val="24"/>
                <w:szCs w:val="24"/>
              </w:rPr>
              <w:t>baseline?</w:t>
            </w:r>
          </w:p>
        </w:tc>
        <w:tc>
          <w:tcPr>
            <w:tcW w:w="3685" w:type="dxa"/>
            <w:shd w:val="clear" w:color="auto" w:fill="F2F2F2" w:themeFill="background1" w:themeFillShade="F2"/>
          </w:tcPr>
          <w:p w14:paraId="4CFFAB0F" w14:textId="77777777" w:rsidR="00870F2A" w:rsidRPr="009775CA" w:rsidRDefault="00870F2A" w:rsidP="00A11ADD">
            <w:pPr>
              <w:spacing w:line="276" w:lineRule="auto"/>
              <w:rPr>
                <w:rFonts w:ascii="Arial" w:hAnsi="Arial" w:cs="Arial"/>
                <w:sz w:val="24"/>
                <w:szCs w:val="24"/>
              </w:rPr>
            </w:pPr>
            <w:r w:rsidRPr="009775CA">
              <w:rPr>
                <w:rFonts w:ascii="Arial" w:hAnsi="Arial" w:cs="Arial"/>
                <w:sz w:val="24"/>
                <w:szCs w:val="24"/>
              </w:rPr>
              <w:t>How should we respond?</w:t>
            </w:r>
          </w:p>
          <w:p w14:paraId="3EBCCE1F" w14:textId="77777777" w:rsidR="00870F2A" w:rsidRPr="009775CA" w:rsidRDefault="00870F2A" w:rsidP="00A11ADD">
            <w:pPr>
              <w:spacing w:line="276" w:lineRule="auto"/>
              <w:rPr>
                <w:rFonts w:ascii="Arial" w:hAnsi="Arial" w:cs="Arial"/>
                <w:sz w:val="24"/>
                <w:szCs w:val="24"/>
              </w:rPr>
            </w:pPr>
          </w:p>
        </w:tc>
        <w:tc>
          <w:tcPr>
            <w:tcW w:w="3686" w:type="dxa"/>
            <w:shd w:val="clear" w:color="auto" w:fill="F2F2F2" w:themeFill="background1" w:themeFillShade="F2"/>
          </w:tcPr>
          <w:p w14:paraId="164104C1" w14:textId="77777777" w:rsidR="00870F2A" w:rsidRPr="009775CA" w:rsidRDefault="00870F2A" w:rsidP="00A11ADD">
            <w:pPr>
              <w:spacing w:line="276" w:lineRule="auto"/>
              <w:rPr>
                <w:rFonts w:ascii="Arial" w:hAnsi="Arial" w:cs="Arial"/>
                <w:sz w:val="24"/>
                <w:szCs w:val="24"/>
              </w:rPr>
            </w:pPr>
            <w:r w:rsidRPr="009775CA">
              <w:rPr>
                <w:rFonts w:ascii="Arial" w:hAnsi="Arial" w:cs="Arial"/>
                <w:sz w:val="24"/>
                <w:szCs w:val="24"/>
              </w:rPr>
              <w:t>What strategies/support can we put in place?</w:t>
            </w:r>
          </w:p>
          <w:p w14:paraId="6C3C5865" w14:textId="77777777" w:rsidR="00870F2A" w:rsidRPr="009775CA" w:rsidRDefault="00870F2A" w:rsidP="00A11ADD">
            <w:pPr>
              <w:spacing w:line="276" w:lineRule="auto"/>
              <w:rPr>
                <w:rFonts w:ascii="Arial" w:hAnsi="Arial" w:cs="Arial"/>
                <w:sz w:val="24"/>
                <w:szCs w:val="24"/>
              </w:rPr>
            </w:pPr>
          </w:p>
        </w:tc>
        <w:tc>
          <w:tcPr>
            <w:tcW w:w="3118" w:type="dxa"/>
            <w:shd w:val="clear" w:color="auto" w:fill="F2F2F2" w:themeFill="background1" w:themeFillShade="F2"/>
          </w:tcPr>
          <w:p w14:paraId="6218126D" w14:textId="594079A9" w:rsidR="00870F2A" w:rsidRDefault="00870F2A" w:rsidP="00A11ADD">
            <w:pPr>
              <w:spacing w:line="276" w:lineRule="auto"/>
              <w:rPr>
                <w:rFonts w:ascii="Arial" w:hAnsi="Arial" w:cs="Arial"/>
                <w:noProof/>
                <w:sz w:val="24"/>
                <w:szCs w:val="24"/>
              </w:rPr>
            </w:pPr>
            <w:r w:rsidRPr="009775CA">
              <w:rPr>
                <w:rFonts w:ascii="Arial" w:hAnsi="Arial" w:cs="Arial"/>
                <w:sz w:val="24"/>
                <w:szCs w:val="24"/>
              </w:rPr>
              <w:t xml:space="preserve">How do we track and record progress &amp; outcomes? </w:t>
            </w:r>
            <w:r w:rsidRPr="009775CA">
              <w:rPr>
                <w:rFonts w:ascii="Arial" w:hAnsi="Arial" w:cs="Arial"/>
                <w:b/>
                <w:bCs/>
                <w:color w:val="2F5496" w:themeColor="accent1" w:themeShade="BF"/>
                <w:sz w:val="24"/>
                <w:szCs w:val="24"/>
              </w:rPr>
              <w:t xml:space="preserve">                      </w:t>
            </w:r>
          </w:p>
        </w:tc>
      </w:tr>
      <w:tr w:rsidR="00870F2A" w14:paraId="1C998C35" w14:textId="53199D22" w:rsidTr="00870F2A">
        <w:tc>
          <w:tcPr>
            <w:tcW w:w="1838" w:type="dxa"/>
            <w:shd w:val="clear" w:color="auto" w:fill="D9E2F3" w:themeFill="accent1" w:themeFillTint="33"/>
          </w:tcPr>
          <w:p w14:paraId="2748B606" w14:textId="0683D8AA" w:rsidR="00870F2A" w:rsidRPr="009775CA" w:rsidRDefault="00870F2A" w:rsidP="00846280">
            <w:pPr>
              <w:spacing w:line="276" w:lineRule="auto"/>
              <w:rPr>
                <w:rFonts w:ascii="Arial" w:hAnsi="Arial" w:cs="Arial"/>
                <w:b/>
                <w:bCs/>
                <w:sz w:val="24"/>
                <w:szCs w:val="24"/>
              </w:rPr>
            </w:pPr>
            <w:r w:rsidRPr="00C81F3D">
              <w:rPr>
                <w:rFonts w:ascii="Arial" w:hAnsi="Arial" w:cs="Arial"/>
                <w:b/>
                <w:bCs/>
                <w:sz w:val="24"/>
                <w:szCs w:val="24"/>
              </w:rPr>
              <w:t>School</w:t>
            </w:r>
            <w:r>
              <w:rPr>
                <w:rFonts w:ascii="Arial" w:hAnsi="Arial" w:cs="Arial"/>
                <w:b/>
                <w:bCs/>
                <w:sz w:val="24"/>
                <w:szCs w:val="24"/>
              </w:rPr>
              <w:t xml:space="preserve"> </w:t>
            </w:r>
            <w:r w:rsidRPr="00C81F3D">
              <w:rPr>
                <w:rFonts w:ascii="Arial" w:hAnsi="Arial" w:cs="Arial"/>
                <w:b/>
                <w:bCs/>
                <w:sz w:val="24"/>
                <w:szCs w:val="24"/>
              </w:rPr>
              <w:t>/</w:t>
            </w:r>
            <w:r>
              <w:rPr>
                <w:rFonts w:ascii="Arial" w:hAnsi="Arial" w:cs="Arial"/>
                <w:b/>
                <w:bCs/>
                <w:sz w:val="24"/>
                <w:szCs w:val="24"/>
              </w:rPr>
              <w:t xml:space="preserve"> </w:t>
            </w:r>
            <w:r w:rsidRPr="00C81F3D">
              <w:rPr>
                <w:rFonts w:ascii="Arial" w:hAnsi="Arial" w:cs="Arial"/>
                <w:b/>
                <w:bCs/>
                <w:sz w:val="24"/>
                <w:szCs w:val="24"/>
              </w:rPr>
              <w:t>setting Provision and Resources</w:t>
            </w:r>
          </w:p>
        </w:tc>
        <w:tc>
          <w:tcPr>
            <w:tcW w:w="3119" w:type="dxa"/>
            <w:shd w:val="clear" w:color="auto" w:fill="D9E2F3" w:themeFill="accent1" w:themeFillTint="33"/>
          </w:tcPr>
          <w:p w14:paraId="6A2F616A" w14:textId="75380EB2" w:rsidR="00870F2A" w:rsidRPr="009775CA" w:rsidRDefault="00000000" w:rsidP="00846280">
            <w:pPr>
              <w:spacing w:line="276" w:lineRule="auto"/>
              <w:rPr>
                <w:rFonts w:ascii="Arial" w:hAnsi="Arial" w:cs="Arial"/>
                <w:sz w:val="24"/>
                <w:szCs w:val="24"/>
              </w:rPr>
            </w:pPr>
            <w:hyperlink w:anchor="HQTChecklists" w:history="1">
              <w:r w:rsidR="003A20AE" w:rsidRPr="009775CA">
                <w:rPr>
                  <w:rStyle w:val="Hyperlink"/>
                  <w:rFonts w:ascii="Arial" w:hAnsi="Arial" w:cs="Arial"/>
                  <w:sz w:val="24"/>
                  <w:szCs w:val="24"/>
                </w:rPr>
                <w:t>(click here HQT Checklist)</w:t>
              </w:r>
            </w:hyperlink>
          </w:p>
          <w:p w14:paraId="78F1EFB1" w14:textId="77777777" w:rsidR="004B0413" w:rsidRPr="009775CA" w:rsidRDefault="004B0413" w:rsidP="00846280">
            <w:pPr>
              <w:spacing w:line="276" w:lineRule="auto"/>
              <w:rPr>
                <w:rFonts w:ascii="Arial" w:hAnsi="Arial" w:cs="Arial"/>
                <w:b/>
                <w:bCs/>
                <w:sz w:val="24"/>
                <w:szCs w:val="24"/>
                <w:u w:val="single"/>
              </w:rPr>
            </w:pPr>
            <w:r w:rsidRPr="009775CA">
              <w:rPr>
                <w:rFonts w:ascii="Arial" w:hAnsi="Arial" w:cs="Arial"/>
                <w:b/>
                <w:bCs/>
                <w:sz w:val="24"/>
                <w:szCs w:val="24"/>
                <w:u w:val="single"/>
              </w:rPr>
              <w:t>CHECK:</w:t>
            </w:r>
          </w:p>
          <w:p w14:paraId="1E0C5EE6" w14:textId="3936734C" w:rsidR="00870F2A" w:rsidRPr="009775CA" w:rsidRDefault="00870F2A" w:rsidP="00846280">
            <w:pPr>
              <w:spacing w:line="276" w:lineRule="auto"/>
              <w:rPr>
                <w:rFonts w:ascii="Arial" w:hAnsi="Arial" w:cs="Arial"/>
                <w:b/>
                <w:bCs/>
                <w:sz w:val="24"/>
                <w:szCs w:val="24"/>
              </w:rPr>
            </w:pPr>
            <w:r w:rsidRPr="009775CA">
              <w:rPr>
                <w:rFonts w:ascii="Arial" w:hAnsi="Arial" w:cs="Arial"/>
                <w:sz w:val="24"/>
                <w:szCs w:val="24"/>
              </w:rPr>
              <w:t xml:space="preserve">Relevant health records, </w:t>
            </w:r>
            <w:r w:rsidRPr="009775CA">
              <w:rPr>
                <w:rFonts w:ascii="Arial" w:hAnsi="Arial" w:cs="Arial"/>
                <w:b/>
                <w:bCs/>
                <w:sz w:val="24"/>
                <w:szCs w:val="24"/>
              </w:rPr>
              <w:t>including hearing and vision checks</w:t>
            </w:r>
          </w:p>
          <w:p w14:paraId="59856F30" w14:textId="54A068D3"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Identify the CYP </w:t>
            </w:r>
            <w:r w:rsidRPr="009775CA">
              <w:rPr>
                <w:rFonts w:ascii="Arial" w:hAnsi="Arial" w:cs="Arial"/>
                <w:b/>
                <w:bCs/>
                <w:sz w:val="24"/>
                <w:szCs w:val="24"/>
              </w:rPr>
              <w:t>exact current level of attainment</w:t>
            </w:r>
            <w:r w:rsidRPr="009775CA">
              <w:rPr>
                <w:rFonts w:ascii="Arial" w:hAnsi="Arial" w:cs="Arial"/>
                <w:sz w:val="24"/>
                <w:szCs w:val="24"/>
              </w:rPr>
              <w:t xml:space="preserve"> – not ‘working towards’ or ‘target/predicted grade’ – is this in line with chronological age?  Assess and identify needs across the curriculum, identify barriers to learning.</w:t>
            </w:r>
          </w:p>
          <w:p w14:paraId="238F60CD" w14:textId="77777777" w:rsidR="00870F2A" w:rsidRPr="009775CA" w:rsidRDefault="00870F2A" w:rsidP="00846280">
            <w:pPr>
              <w:spacing w:line="276" w:lineRule="auto"/>
              <w:rPr>
                <w:rFonts w:ascii="Arial" w:hAnsi="Arial" w:cs="Arial"/>
                <w:sz w:val="24"/>
                <w:szCs w:val="24"/>
              </w:rPr>
            </w:pPr>
          </w:p>
          <w:p w14:paraId="172192ED" w14:textId="1F7D979C"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Any communication difficulties e.g. Speech &amp; Language - age appropriate </w:t>
            </w:r>
            <w:r w:rsidRPr="009775CA">
              <w:rPr>
                <w:rFonts w:ascii="Arial" w:hAnsi="Arial" w:cs="Arial"/>
                <w:b/>
                <w:bCs/>
                <w:sz w:val="24"/>
                <w:szCs w:val="24"/>
              </w:rPr>
              <w:t xml:space="preserve">receptive &amp; expressive </w:t>
            </w:r>
            <w:r w:rsidRPr="009775CA">
              <w:rPr>
                <w:rFonts w:ascii="Arial" w:hAnsi="Arial" w:cs="Arial"/>
                <w:sz w:val="24"/>
                <w:szCs w:val="24"/>
              </w:rPr>
              <w:t>language skills?</w:t>
            </w:r>
          </w:p>
          <w:p w14:paraId="163443A5" w14:textId="77777777" w:rsidR="00870F2A" w:rsidRPr="009775CA" w:rsidRDefault="00870F2A" w:rsidP="00846280">
            <w:pPr>
              <w:spacing w:line="276" w:lineRule="auto"/>
              <w:rPr>
                <w:rFonts w:ascii="Arial" w:hAnsi="Arial" w:cs="Arial"/>
                <w:sz w:val="24"/>
                <w:szCs w:val="24"/>
              </w:rPr>
            </w:pPr>
          </w:p>
          <w:p w14:paraId="7E0E54C0" w14:textId="45AA09C6"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Any contributing sensory needs?</w:t>
            </w:r>
          </w:p>
          <w:p w14:paraId="06D654F8" w14:textId="7B268C09"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If in KS1, EYFS data and records</w:t>
            </w:r>
            <w:r w:rsidR="008616C0" w:rsidRPr="009775CA">
              <w:rPr>
                <w:rFonts w:ascii="Arial" w:hAnsi="Arial" w:cs="Arial"/>
                <w:sz w:val="24"/>
                <w:szCs w:val="24"/>
              </w:rPr>
              <w:t>.</w:t>
            </w:r>
          </w:p>
          <w:p w14:paraId="50CCE579" w14:textId="77777777" w:rsidR="00870F2A" w:rsidRPr="009775CA" w:rsidRDefault="00870F2A" w:rsidP="00846280">
            <w:pPr>
              <w:spacing w:line="276" w:lineRule="auto"/>
              <w:rPr>
                <w:rFonts w:ascii="Arial" w:hAnsi="Arial" w:cs="Arial"/>
                <w:sz w:val="24"/>
                <w:szCs w:val="24"/>
              </w:rPr>
            </w:pPr>
          </w:p>
          <w:p w14:paraId="5F8C2D65" w14:textId="10D73EEA"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Discussion with previous teacher/s</w:t>
            </w:r>
            <w:r w:rsidR="008616C0" w:rsidRPr="009775CA">
              <w:rPr>
                <w:rFonts w:ascii="Arial" w:hAnsi="Arial" w:cs="Arial"/>
                <w:sz w:val="24"/>
                <w:szCs w:val="24"/>
              </w:rPr>
              <w:t>.</w:t>
            </w:r>
          </w:p>
          <w:p w14:paraId="193DED03" w14:textId="77BA4735" w:rsidR="005A2ED2" w:rsidRPr="009775CA" w:rsidRDefault="005A2ED2" w:rsidP="00846280">
            <w:pPr>
              <w:spacing w:line="276" w:lineRule="auto"/>
              <w:rPr>
                <w:rFonts w:ascii="Arial" w:hAnsi="Arial" w:cs="Arial"/>
                <w:sz w:val="24"/>
                <w:szCs w:val="24"/>
              </w:rPr>
            </w:pPr>
          </w:p>
          <w:p w14:paraId="404AA228" w14:textId="2C956469" w:rsidR="005A2ED2" w:rsidRPr="009775CA" w:rsidRDefault="005A2ED2" w:rsidP="00846280">
            <w:pPr>
              <w:spacing w:line="276" w:lineRule="auto"/>
              <w:rPr>
                <w:rFonts w:ascii="Arial" w:hAnsi="Arial" w:cs="Arial"/>
                <w:sz w:val="24"/>
                <w:szCs w:val="24"/>
              </w:rPr>
            </w:pPr>
            <w:r w:rsidRPr="009775CA">
              <w:rPr>
                <w:rFonts w:ascii="Arial" w:hAnsi="Arial" w:cs="Arial"/>
                <w:sz w:val="24"/>
                <w:szCs w:val="24"/>
              </w:rPr>
              <w:t>Discuss concerns with safeguarding lead, Inclusion lead and, if relevant, social worker, to identify other factors that could be impacting on the CYP</w:t>
            </w:r>
            <w:r w:rsidR="008616C0" w:rsidRPr="009775CA">
              <w:rPr>
                <w:rFonts w:ascii="Arial" w:hAnsi="Arial" w:cs="Arial"/>
                <w:sz w:val="24"/>
                <w:szCs w:val="24"/>
              </w:rPr>
              <w:t>.</w:t>
            </w:r>
          </w:p>
          <w:p w14:paraId="2353FBAD" w14:textId="77777777" w:rsidR="00870F2A" w:rsidRPr="009775CA" w:rsidRDefault="00870F2A" w:rsidP="00846280">
            <w:pPr>
              <w:spacing w:line="276" w:lineRule="auto"/>
              <w:rPr>
                <w:rFonts w:ascii="Arial" w:hAnsi="Arial" w:cs="Arial"/>
                <w:sz w:val="24"/>
                <w:szCs w:val="24"/>
              </w:rPr>
            </w:pPr>
          </w:p>
          <w:p w14:paraId="1FB65EC0" w14:textId="3CEEA857"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Attendance data – to school and lessons. Are there any emerging patterns or barriers to attendance? </w:t>
            </w:r>
            <w:hyperlink w:anchor="EBSA" w:history="1">
              <w:r w:rsidR="003A20AE" w:rsidRPr="009775CA">
                <w:rPr>
                  <w:rStyle w:val="Hyperlink"/>
                  <w:rFonts w:ascii="Arial" w:hAnsi="Arial" w:cs="Arial"/>
                  <w:sz w:val="24"/>
                  <w:szCs w:val="24"/>
                </w:rPr>
                <w:t>Click here for</w:t>
              </w:r>
              <w:r w:rsidRPr="009775CA">
                <w:rPr>
                  <w:rStyle w:val="Hyperlink"/>
                  <w:rFonts w:ascii="Arial" w:hAnsi="Arial" w:cs="Arial"/>
                  <w:sz w:val="24"/>
                  <w:szCs w:val="24"/>
                </w:rPr>
                <w:t xml:space="preserve"> EBSA </w:t>
              </w:r>
              <w:r w:rsidR="003A20AE" w:rsidRPr="009775CA">
                <w:rPr>
                  <w:rStyle w:val="Hyperlink"/>
                  <w:rFonts w:ascii="Arial" w:hAnsi="Arial" w:cs="Arial"/>
                  <w:sz w:val="24"/>
                  <w:szCs w:val="24"/>
                </w:rPr>
                <w:t>resources and links</w:t>
              </w:r>
            </w:hyperlink>
          </w:p>
          <w:p w14:paraId="2813D641" w14:textId="77777777" w:rsidR="00870F2A" w:rsidRPr="009775CA" w:rsidRDefault="00870F2A" w:rsidP="00846280">
            <w:pPr>
              <w:spacing w:line="276" w:lineRule="auto"/>
              <w:rPr>
                <w:rFonts w:ascii="Arial" w:hAnsi="Arial" w:cs="Arial"/>
                <w:sz w:val="24"/>
                <w:szCs w:val="24"/>
              </w:rPr>
            </w:pPr>
          </w:p>
          <w:p w14:paraId="3C6ED118" w14:textId="3512BF01" w:rsidR="00870F2A" w:rsidRPr="009775CA" w:rsidRDefault="00870F2A" w:rsidP="00846280">
            <w:pPr>
              <w:spacing w:line="276" w:lineRule="auto"/>
              <w:rPr>
                <w:rFonts w:ascii="Arial" w:hAnsi="Arial" w:cs="Arial"/>
                <w:sz w:val="24"/>
                <w:szCs w:val="24"/>
                <w:highlight w:val="yellow"/>
              </w:rPr>
            </w:pPr>
            <w:r w:rsidRPr="009775CA">
              <w:rPr>
                <w:rFonts w:ascii="Arial" w:hAnsi="Arial" w:cs="Arial"/>
                <w:sz w:val="24"/>
                <w:szCs w:val="24"/>
              </w:rPr>
              <w:t xml:space="preserve">Seating plan; does it enhance high quality teaching &amp; learning for inclusion of CYP? </w:t>
            </w:r>
            <w:hyperlink w:anchor="BestPracticeforInclusiveClassroom" w:history="1">
              <w:r w:rsidR="003A20AE" w:rsidRPr="009775CA">
                <w:rPr>
                  <w:rStyle w:val="Hyperlink"/>
                  <w:rFonts w:ascii="Arial" w:hAnsi="Arial" w:cs="Arial"/>
                  <w:sz w:val="24"/>
                  <w:szCs w:val="24"/>
                </w:rPr>
                <w:t>Click here for Best Practice Inclusive Classroom</w:t>
              </w:r>
            </w:hyperlink>
          </w:p>
          <w:p w14:paraId="00F7BDD8" w14:textId="77777777" w:rsidR="00870F2A" w:rsidRPr="009775CA" w:rsidRDefault="00870F2A" w:rsidP="00846280">
            <w:pPr>
              <w:spacing w:line="276" w:lineRule="auto"/>
              <w:rPr>
                <w:rFonts w:ascii="Arial" w:hAnsi="Arial" w:cs="Arial"/>
                <w:sz w:val="24"/>
                <w:szCs w:val="24"/>
              </w:rPr>
            </w:pPr>
          </w:p>
          <w:p w14:paraId="509BCFAD" w14:textId="2F04DDBB"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Setting behaviour policy and how ‘Reasonable Adjustments’ are made to support the CYP’s needs</w:t>
            </w:r>
          </w:p>
          <w:p w14:paraId="68BB1BE2" w14:textId="77777777" w:rsidR="00870F2A" w:rsidRPr="009775CA" w:rsidRDefault="00870F2A" w:rsidP="00846280">
            <w:pPr>
              <w:pStyle w:val="ListParagraph"/>
              <w:spacing w:line="276" w:lineRule="auto"/>
              <w:ind w:left="360"/>
              <w:rPr>
                <w:rFonts w:ascii="Arial" w:hAnsi="Arial" w:cs="Arial"/>
                <w:sz w:val="24"/>
                <w:szCs w:val="24"/>
              </w:rPr>
            </w:pPr>
          </w:p>
          <w:p w14:paraId="67870C7E" w14:textId="73604DF6"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Is the behaviour policy understood by all staff?</w:t>
            </w:r>
          </w:p>
          <w:p w14:paraId="42F72AB8" w14:textId="5A547E04" w:rsidR="00870F2A" w:rsidRPr="009775CA" w:rsidRDefault="00870F2A" w:rsidP="00132941">
            <w:pPr>
              <w:pStyle w:val="ListParagraph"/>
              <w:numPr>
                <w:ilvl w:val="0"/>
                <w:numId w:val="3"/>
              </w:numPr>
              <w:spacing w:line="276" w:lineRule="auto"/>
              <w:rPr>
                <w:rFonts w:ascii="Arial" w:hAnsi="Arial" w:cs="Arial"/>
                <w:sz w:val="24"/>
                <w:szCs w:val="24"/>
              </w:rPr>
            </w:pPr>
            <w:r w:rsidRPr="009775CA">
              <w:rPr>
                <w:rFonts w:ascii="Arial" w:hAnsi="Arial" w:cs="Arial"/>
                <w:sz w:val="24"/>
                <w:szCs w:val="24"/>
              </w:rPr>
              <w:t>How consistently is it applied?</w:t>
            </w:r>
          </w:p>
          <w:p w14:paraId="747F4715" w14:textId="5815FAA7" w:rsidR="00870F2A" w:rsidRPr="009775CA" w:rsidRDefault="00870F2A" w:rsidP="00132941">
            <w:pPr>
              <w:pStyle w:val="ListParagraph"/>
              <w:numPr>
                <w:ilvl w:val="0"/>
                <w:numId w:val="3"/>
              </w:numPr>
              <w:spacing w:line="276" w:lineRule="auto"/>
              <w:rPr>
                <w:rFonts w:ascii="Arial" w:hAnsi="Arial" w:cs="Arial"/>
                <w:sz w:val="24"/>
                <w:szCs w:val="24"/>
              </w:rPr>
            </w:pPr>
            <w:r w:rsidRPr="009775CA">
              <w:rPr>
                <w:rFonts w:ascii="Arial" w:hAnsi="Arial" w:cs="Arial"/>
                <w:sz w:val="24"/>
                <w:szCs w:val="24"/>
              </w:rPr>
              <w:t xml:space="preserve">Does it include a whole school approach for encouraging positive behaviour? </w:t>
            </w:r>
            <w:hyperlink w:anchor="ExampleSchoolCharter" w:history="1">
              <w:r w:rsidR="003A20AE" w:rsidRPr="009775CA">
                <w:rPr>
                  <w:rStyle w:val="Hyperlink"/>
                  <w:rFonts w:ascii="Arial" w:hAnsi="Arial" w:cs="Arial"/>
                  <w:sz w:val="24"/>
                  <w:szCs w:val="24"/>
                </w:rPr>
                <w:t>Example School Charter</w:t>
              </w:r>
            </w:hyperlink>
          </w:p>
          <w:p w14:paraId="339D2184" w14:textId="1CAFE0A3" w:rsidR="00870F2A" w:rsidRPr="009775CA" w:rsidRDefault="00870F2A" w:rsidP="00132941">
            <w:pPr>
              <w:pStyle w:val="ListParagraph"/>
              <w:numPr>
                <w:ilvl w:val="0"/>
                <w:numId w:val="3"/>
              </w:numPr>
              <w:spacing w:line="276" w:lineRule="auto"/>
              <w:rPr>
                <w:rFonts w:ascii="Arial" w:hAnsi="Arial" w:cs="Arial"/>
                <w:sz w:val="24"/>
                <w:szCs w:val="24"/>
              </w:rPr>
            </w:pPr>
            <w:r w:rsidRPr="009775CA">
              <w:rPr>
                <w:rFonts w:ascii="Arial" w:hAnsi="Arial" w:cs="Arial"/>
                <w:sz w:val="24"/>
                <w:szCs w:val="24"/>
              </w:rPr>
              <w:t>Does it expect restorative practices to be in place to address incidents between staff and CYP and between CYP?</w:t>
            </w:r>
          </w:p>
          <w:p w14:paraId="22497D05" w14:textId="168CA20A" w:rsidR="00870F2A" w:rsidRPr="009775CA" w:rsidRDefault="00870F2A" w:rsidP="00846280">
            <w:pPr>
              <w:spacing w:line="276" w:lineRule="auto"/>
              <w:rPr>
                <w:rFonts w:ascii="Arial" w:hAnsi="Arial" w:cs="Arial"/>
                <w:sz w:val="24"/>
                <w:szCs w:val="24"/>
              </w:rPr>
            </w:pPr>
          </w:p>
          <w:p w14:paraId="2C312191" w14:textId="7432CF9B"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Progress needs to be measurable towards an individual’s outcomes.</w:t>
            </w:r>
          </w:p>
          <w:p w14:paraId="5C535ADA" w14:textId="04D14C9E" w:rsidR="00870F2A" w:rsidRPr="009775CA" w:rsidRDefault="00870F2A" w:rsidP="00846280">
            <w:pPr>
              <w:spacing w:line="276" w:lineRule="auto"/>
              <w:rPr>
                <w:rFonts w:ascii="Arial" w:hAnsi="Arial" w:cs="Arial"/>
                <w:sz w:val="24"/>
                <w:szCs w:val="24"/>
              </w:rPr>
            </w:pPr>
          </w:p>
          <w:p w14:paraId="6C7500B1" w14:textId="5F0F5622"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Analysis of assessments, this could be through observation, 1:1 work with the student, teacher assessment.</w:t>
            </w:r>
          </w:p>
          <w:p w14:paraId="6A6846E4" w14:textId="77777777" w:rsidR="00870F2A" w:rsidRPr="009775CA" w:rsidRDefault="00870F2A" w:rsidP="00846280">
            <w:pPr>
              <w:spacing w:line="276" w:lineRule="auto"/>
              <w:rPr>
                <w:rFonts w:ascii="Arial" w:hAnsi="Arial" w:cs="Arial"/>
                <w:sz w:val="24"/>
                <w:szCs w:val="24"/>
              </w:rPr>
            </w:pPr>
          </w:p>
          <w:p w14:paraId="21FFCA59" w14:textId="2A5D2453"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Recognition of SEMH difficulties to inform planning of teaching and learning across all subjects.</w:t>
            </w:r>
          </w:p>
          <w:p w14:paraId="52475932" w14:textId="77777777" w:rsidR="00870F2A" w:rsidRPr="009775CA" w:rsidRDefault="00870F2A" w:rsidP="00846280">
            <w:pPr>
              <w:spacing w:line="276" w:lineRule="auto"/>
              <w:rPr>
                <w:rFonts w:ascii="Arial" w:hAnsi="Arial" w:cs="Arial"/>
                <w:sz w:val="24"/>
                <w:szCs w:val="24"/>
              </w:rPr>
            </w:pPr>
          </w:p>
          <w:p w14:paraId="79C64681" w14:textId="40467496"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Evidence to be collated. This could include observation records, learning in books, learning behaviours, teacher records, voice of CYP, etc</w:t>
            </w:r>
          </w:p>
          <w:p w14:paraId="3C5CB4C3" w14:textId="77777777"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Continuous conversations with learners to identify how they are feeling, this could be during carpet time/form.</w:t>
            </w:r>
          </w:p>
          <w:p w14:paraId="3F62097C" w14:textId="5772F1D6" w:rsidR="008A45AD" w:rsidRPr="009775CA" w:rsidRDefault="00000000" w:rsidP="00846280">
            <w:pPr>
              <w:spacing w:line="276" w:lineRule="auto"/>
              <w:rPr>
                <w:rFonts w:ascii="Arial" w:hAnsi="Arial" w:cs="Arial"/>
                <w:sz w:val="24"/>
                <w:szCs w:val="24"/>
              </w:rPr>
            </w:pPr>
            <w:hyperlink w:anchor="UsefulAssessments" w:history="1">
              <w:r w:rsidR="008A45AD" w:rsidRPr="009775CA">
                <w:rPr>
                  <w:rStyle w:val="Hyperlink"/>
                  <w:rFonts w:ascii="Arial" w:hAnsi="Arial" w:cs="Arial"/>
                  <w:sz w:val="24"/>
                  <w:szCs w:val="24"/>
                </w:rPr>
                <w:t xml:space="preserve">Useful Assessments click </w:t>
              </w:r>
              <w:r w:rsidR="008A45AD" w:rsidRPr="009775CA">
                <w:rPr>
                  <w:rStyle w:val="Hyperlink"/>
                  <w:rFonts w:ascii="Arial" w:hAnsi="Arial" w:cs="Arial"/>
                  <w:sz w:val="24"/>
                  <w:szCs w:val="24"/>
                </w:rPr>
                <w:lastRenderedPageBreak/>
                <w:t>here</w:t>
              </w:r>
            </w:hyperlink>
          </w:p>
        </w:tc>
        <w:tc>
          <w:tcPr>
            <w:tcW w:w="3685" w:type="dxa"/>
            <w:shd w:val="clear" w:color="auto" w:fill="D9E2F3" w:themeFill="accent1" w:themeFillTint="33"/>
          </w:tcPr>
          <w:p w14:paraId="0CC23AB2" w14:textId="2CB39F07"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lastRenderedPageBreak/>
              <w:t>Analysis of assessment data should be used to inform planning of teaching and learning across all subjects.</w:t>
            </w:r>
          </w:p>
          <w:p w14:paraId="01E8ABC9" w14:textId="5612E222" w:rsidR="00870F2A" w:rsidRPr="009775CA" w:rsidRDefault="00870F2A" w:rsidP="00846280">
            <w:pPr>
              <w:spacing w:line="276" w:lineRule="auto"/>
              <w:rPr>
                <w:rFonts w:ascii="Arial" w:hAnsi="Arial" w:cs="Arial"/>
                <w:sz w:val="24"/>
                <w:szCs w:val="24"/>
              </w:rPr>
            </w:pPr>
          </w:p>
          <w:p w14:paraId="2D7A2153" w14:textId="35C057F8"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Individualised, personalised approach to teaching and learning in broadest sense. This could be achieved through differentiation, mastery, use of resources, use of adults, collaborative learning, etc.</w:t>
            </w:r>
          </w:p>
          <w:p w14:paraId="2EFB9E1C" w14:textId="05ED69EC" w:rsidR="00870F2A" w:rsidRPr="009775CA" w:rsidRDefault="00870F2A" w:rsidP="00846280">
            <w:pPr>
              <w:spacing w:line="276" w:lineRule="auto"/>
              <w:rPr>
                <w:rFonts w:ascii="Arial" w:hAnsi="Arial" w:cs="Arial"/>
                <w:sz w:val="24"/>
                <w:szCs w:val="24"/>
              </w:rPr>
            </w:pPr>
          </w:p>
          <w:p w14:paraId="00053CBC" w14:textId="73F5D762"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Gaps in learning identified, are catered for during lesson.</w:t>
            </w:r>
          </w:p>
          <w:p w14:paraId="3954AE08" w14:textId="00A5443F" w:rsidR="00870F2A" w:rsidRPr="009775CA" w:rsidRDefault="00870F2A" w:rsidP="00846280">
            <w:pPr>
              <w:spacing w:line="276" w:lineRule="auto"/>
              <w:rPr>
                <w:rFonts w:ascii="Arial" w:hAnsi="Arial" w:cs="Arial"/>
                <w:sz w:val="24"/>
                <w:szCs w:val="24"/>
              </w:rPr>
            </w:pPr>
          </w:p>
          <w:p w14:paraId="5F37E878" w14:textId="7DB8651A"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Planning appropriate lessons based on emotional needs of students that link to the PSHE curriculum.</w:t>
            </w:r>
          </w:p>
          <w:p w14:paraId="070CB215" w14:textId="0D187AF1" w:rsidR="00870F2A" w:rsidRPr="009775CA" w:rsidRDefault="00870F2A" w:rsidP="00846280">
            <w:pPr>
              <w:spacing w:line="276" w:lineRule="auto"/>
              <w:rPr>
                <w:rFonts w:ascii="Arial" w:hAnsi="Arial" w:cs="Arial"/>
                <w:sz w:val="24"/>
                <w:szCs w:val="24"/>
              </w:rPr>
            </w:pPr>
          </w:p>
          <w:p w14:paraId="7F312293" w14:textId="2645E88D"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Plan and provide exam arrangements if needed.</w:t>
            </w:r>
          </w:p>
          <w:p w14:paraId="62F740BD" w14:textId="427B727E" w:rsidR="00870F2A" w:rsidRPr="009775CA" w:rsidRDefault="00870F2A" w:rsidP="00846280">
            <w:pPr>
              <w:spacing w:line="276" w:lineRule="auto"/>
              <w:rPr>
                <w:rFonts w:ascii="Arial" w:hAnsi="Arial" w:cs="Arial"/>
                <w:sz w:val="24"/>
                <w:szCs w:val="24"/>
              </w:rPr>
            </w:pPr>
          </w:p>
          <w:p w14:paraId="14E431D4" w14:textId="145BC9BD"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Plan staffing sensitive to the needs of learners.</w:t>
            </w:r>
          </w:p>
          <w:p w14:paraId="00591C19" w14:textId="77777777" w:rsidR="00870F2A" w:rsidRPr="009775CA" w:rsidRDefault="00870F2A" w:rsidP="00846280">
            <w:pPr>
              <w:spacing w:line="276" w:lineRule="auto"/>
              <w:rPr>
                <w:rFonts w:ascii="Arial" w:hAnsi="Arial" w:cs="Arial"/>
                <w:sz w:val="24"/>
                <w:szCs w:val="24"/>
              </w:rPr>
            </w:pPr>
          </w:p>
          <w:p w14:paraId="572D5288" w14:textId="125274D7"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lastRenderedPageBreak/>
              <w:t>Are all staff trained in Trauma Informed Approaches and language?</w:t>
            </w:r>
          </w:p>
          <w:p w14:paraId="04C9F659" w14:textId="77777777" w:rsidR="00870F2A" w:rsidRPr="009775CA" w:rsidRDefault="00870F2A" w:rsidP="00846280">
            <w:pPr>
              <w:spacing w:line="276" w:lineRule="auto"/>
              <w:rPr>
                <w:rFonts w:ascii="Arial" w:hAnsi="Arial" w:cs="Arial"/>
                <w:sz w:val="24"/>
                <w:szCs w:val="24"/>
              </w:rPr>
            </w:pPr>
          </w:p>
          <w:p w14:paraId="56C400E8" w14:textId="6FCF750A"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Are all staff trained in de-escalation techniques and restorative approaches?</w:t>
            </w:r>
          </w:p>
          <w:p w14:paraId="29C4365B" w14:textId="77777777" w:rsidR="00870F2A" w:rsidRPr="009775CA" w:rsidRDefault="00870F2A" w:rsidP="00846280">
            <w:pPr>
              <w:spacing w:line="276" w:lineRule="auto"/>
              <w:rPr>
                <w:rFonts w:ascii="Arial" w:hAnsi="Arial" w:cs="Arial"/>
                <w:sz w:val="24"/>
                <w:szCs w:val="24"/>
              </w:rPr>
            </w:pPr>
          </w:p>
          <w:p w14:paraId="644A4E89" w14:textId="58EFFDE8" w:rsidR="008D2076" w:rsidRPr="009775CA" w:rsidRDefault="00870F2A" w:rsidP="00846280">
            <w:pPr>
              <w:spacing w:line="276" w:lineRule="auto"/>
              <w:rPr>
                <w:rStyle w:val="Hyperlink"/>
                <w:rFonts w:ascii="Arial" w:hAnsi="Arial" w:cs="Arial"/>
                <w:sz w:val="24"/>
                <w:szCs w:val="24"/>
              </w:rPr>
            </w:pPr>
            <w:r w:rsidRPr="009775CA">
              <w:rPr>
                <w:rFonts w:ascii="Arial" w:hAnsi="Arial" w:cs="Arial"/>
                <w:sz w:val="24"/>
                <w:szCs w:val="24"/>
              </w:rPr>
              <w:t xml:space="preserve">Do staff have an awareness of SEMH and proactive ways to support? </w:t>
            </w:r>
            <w:hyperlink w:anchor="Training" w:history="1">
              <w:r w:rsidR="003A20AE" w:rsidRPr="009775CA">
                <w:rPr>
                  <w:rStyle w:val="Hyperlink"/>
                  <w:rFonts w:ascii="Arial" w:hAnsi="Arial" w:cs="Arial"/>
                  <w:sz w:val="24"/>
                  <w:szCs w:val="24"/>
                </w:rPr>
                <w:t>Click here for training links</w:t>
              </w:r>
            </w:hyperlink>
          </w:p>
          <w:p w14:paraId="58533478" w14:textId="02047B3F" w:rsidR="008D2076" w:rsidRPr="009775CA" w:rsidRDefault="00000000" w:rsidP="00846280">
            <w:pPr>
              <w:spacing w:line="276" w:lineRule="auto"/>
              <w:rPr>
                <w:rFonts w:ascii="Arial" w:hAnsi="Arial" w:cs="Arial"/>
                <w:sz w:val="24"/>
                <w:szCs w:val="24"/>
              </w:rPr>
            </w:pPr>
            <w:hyperlink r:id="rId36" w:history="1">
              <w:r w:rsidR="008D2076" w:rsidRPr="009775CA">
                <w:rPr>
                  <w:rStyle w:val="Hyperlink"/>
                  <w:rFonts w:ascii="Arial" w:hAnsi="Arial" w:cs="Arial"/>
                  <w:sz w:val="24"/>
                  <w:szCs w:val="24"/>
                </w:rPr>
                <w:t>https://sendlocaloffer.nelincs.gov.uk/send-training-professionals/</w:t>
              </w:r>
            </w:hyperlink>
            <w:r w:rsidR="008D2076" w:rsidRPr="009775CA">
              <w:rPr>
                <w:rFonts w:ascii="Arial" w:hAnsi="Arial" w:cs="Arial"/>
                <w:sz w:val="24"/>
                <w:szCs w:val="24"/>
              </w:rPr>
              <w:t xml:space="preserve"> </w:t>
            </w:r>
          </w:p>
          <w:p w14:paraId="5F728ADE" w14:textId="77777777" w:rsidR="00870F2A" w:rsidRPr="009775CA" w:rsidRDefault="00870F2A" w:rsidP="00846280">
            <w:pPr>
              <w:spacing w:line="276" w:lineRule="auto"/>
              <w:rPr>
                <w:rFonts w:ascii="Arial" w:hAnsi="Arial" w:cs="Arial"/>
                <w:sz w:val="24"/>
                <w:szCs w:val="24"/>
              </w:rPr>
            </w:pPr>
          </w:p>
          <w:p w14:paraId="00B59862" w14:textId="7AD05E11"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Follow Health and safety policies and if</w:t>
            </w:r>
            <w:r w:rsidR="00C60899" w:rsidRPr="009775CA">
              <w:rPr>
                <w:rFonts w:ascii="Arial" w:hAnsi="Arial" w:cs="Arial"/>
                <w:sz w:val="24"/>
                <w:szCs w:val="24"/>
              </w:rPr>
              <w:t xml:space="preserve"> </w:t>
            </w:r>
            <w:r w:rsidRPr="009775CA">
              <w:rPr>
                <w:rFonts w:ascii="Arial" w:hAnsi="Arial" w:cs="Arial"/>
                <w:sz w:val="24"/>
                <w:szCs w:val="24"/>
              </w:rPr>
              <w:t>relevant develop risk assessments.</w:t>
            </w:r>
          </w:p>
          <w:p w14:paraId="26B5BE98" w14:textId="77777777" w:rsidR="00C60899" w:rsidRPr="009775CA" w:rsidRDefault="00C60899" w:rsidP="00846280">
            <w:pPr>
              <w:spacing w:line="276" w:lineRule="auto"/>
              <w:rPr>
                <w:rFonts w:ascii="Arial" w:hAnsi="Arial" w:cs="Arial"/>
                <w:sz w:val="24"/>
                <w:szCs w:val="24"/>
              </w:rPr>
            </w:pPr>
          </w:p>
          <w:p w14:paraId="3ADBE4BA" w14:textId="7DE8DDAB"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Carry out a range of baseline assessments including those to consider other unmet SEND e.g. SPOT profile, SDQ, Boxall Profile (see advice and guidance section for further </w:t>
            </w:r>
            <w:r w:rsidRPr="009775CA">
              <w:rPr>
                <w:rFonts w:ascii="Arial" w:hAnsi="Arial" w:cs="Arial"/>
                <w:sz w:val="24"/>
                <w:szCs w:val="24"/>
              </w:rPr>
              <w:lastRenderedPageBreak/>
              <w:t>suggested assessments). Useful tools at this stage could include the use of:</w:t>
            </w:r>
          </w:p>
          <w:p w14:paraId="20E2920F" w14:textId="41969635" w:rsidR="00870F2A" w:rsidRPr="009775CA" w:rsidRDefault="00870F2A" w:rsidP="00132941">
            <w:pPr>
              <w:pStyle w:val="ListParagraph"/>
              <w:numPr>
                <w:ilvl w:val="0"/>
                <w:numId w:val="4"/>
              </w:numPr>
              <w:spacing w:line="276" w:lineRule="auto"/>
              <w:rPr>
                <w:rFonts w:ascii="Arial" w:hAnsi="Arial" w:cs="Arial"/>
                <w:sz w:val="24"/>
                <w:szCs w:val="24"/>
              </w:rPr>
            </w:pPr>
            <w:r w:rsidRPr="009775CA">
              <w:rPr>
                <w:rFonts w:ascii="Arial" w:hAnsi="Arial" w:cs="Arial"/>
                <w:sz w:val="24"/>
                <w:szCs w:val="24"/>
              </w:rPr>
              <w:t>Checklists</w:t>
            </w:r>
          </w:p>
          <w:p w14:paraId="2D80BE8A" w14:textId="35D9F24F" w:rsidR="00870F2A" w:rsidRPr="009775CA" w:rsidRDefault="00870F2A" w:rsidP="00132941">
            <w:pPr>
              <w:pStyle w:val="ListParagraph"/>
              <w:numPr>
                <w:ilvl w:val="0"/>
                <w:numId w:val="4"/>
              </w:numPr>
              <w:spacing w:line="276" w:lineRule="auto"/>
              <w:rPr>
                <w:rFonts w:ascii="Arial" w:hAnsi="Arial" w:cs="Arial"/>
                <w:sz w:val="24"/>
                <w:szCs w:val="24"/>
              </w:rPr>
            </w:pPr>
            <w:r w:rsidRPr="009775CA">
              <w:rPr>
                <w:rFonts w:ascii="Arial" w:hAnsi="Arial" w:cs="Arial"/>
                <w:sz w:val="24"/>
                <w:szCs w:val="24"/>
              </w:rPr>
              <w:t>Observations</w:t>
            </w:r>
          </w:p>
          <w:p w14:paraId="3F1A7339" w14:textId="002A4D71" w:rsidR="00870F2A" w:rsidRPr="009775CA" w:rsidRDefault="00870F2A" w:rsidP="00132941">
            <w:pPr>
              <w:pStyle w:val="ListParagraph"/>
              <w:numPr>
                <w:ilvl w:val="0"/>
                <w:numId w:val="4"/>
              </w:numPr>
              <w:spacing w:line="276" w:lineRule="auto"/>
              <w:rPr>
                <w:rFonts w:ascii="Arial" w:hAnsi="Arial" w:cs="Arial"/>
                <w:sz w:val="24"/>
                <w:szCs w:val="24"/>
              </w:rPr>
            </w:pPr>
            <w:r w:rsidRPr="009775CA">
              <w:rPr>
                <w:rFonts w:ascii="Arial" w:hAnsi="Arial" w:cs="Arial"/>
                <w:sz w:val="24"/>
                <w:szCs w:val="24"/>
              </w:rPr>
              <w:t xml:space="preserve">Analysis tools such as: anxiety analysis, therapeutic tree, subconscious and conscious behaviour checklists. </w:t>
            </w:r>
            <w:hyperlink w:anchor="UsefulAssessments" w:history="1">
              <w:r w:rsidR="003A20AE" w:rsidRPr="009775CA">
                <w:rPr>
                  <w:rStyle w:val="Hyperlink"/>
                  <w:rFonts w:ascii="Arial" w:hAnsi="Arial" w:cs="Arial"/>
                  <w:sz w:val="24"/>
                  <w:szCs w:val="24"/>
                </w:rPr>
                <w:t>Click here for useful assessments links</w:t>
              </w:r>
            </w:hyperlink>
          </w:p>
          <w:p w14:paraId="70374354" w14:textId="77777777" w:rsidR="00870F2A" w:rsidRPr="009775CA" w:rsidRDefault="00870F2A" w:rsidP="00846280">
            <w:pPr>
              <w:spacing w:line="276" w:lineRule="auto"/>
              <w:rPr>
                <w:rFonts w:ascii="Arial" w:hAnsi="Arial" w:cs="Arial"/>
                <w:sz w:val="24"/>
                <w:szCs w:val="24"/>
              </w:rPr>
            </w:pPr>
          </w:p>
          <w:p w14:paraId="34509307" w14:textId="6E69E9B2"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Advice sought via a Mental Health surgery e.g. Compass Go, Advisory Teacher, Inclusion Team, EP. This may be done in general terms (e.g. without naming the child or making a formal referral).</w:t>
            </w:r>
          </w:p>
          <w:p w14:paraId="7F575E98" w14:textId="77777777" w:rsidR="00870F2A" w:rsidRPr="009775CA" w:rsidRDefault="00870F2A" w:rsidP="00846280">
            <w:pPr>
              <w:spacing w:line="276" w:lineRule="auto"/>
              <w:rPr>
                <w:rFonts w:ascii="Arial" w:hAnsi="Arial" w:cs="Arial"/>
                <w:sz w:val="24"/>
                <w:szCs w:val="24"/>
              </w:rPr>
            </w:pPr>
          </w:p>
          <w:p w14:paraId="7540C984" w14:textId="0D61E33D"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Monitor / shadow CYP to experience their day and identify the level of need across different contexts.</w:t>
            </w:r>
            <w:r>
              <w:t xml:space="preserve"> </w:t>
            </w:r>
          </w:p>
          <w:p w14:paraId="664F1161" w14:textId="77777777" w:rsidR="00870F2A" w:rsidRPr="009775CA" w:rsidRDefault="00870F2A" w:rsidP="00846280">
            <w:pPr>
              <w:spacing w:line="276" w:lineRule="auto"/>
              <w:rPr>
                <w:rFonts w:ascii="Arial" w:hAnsi="Arial" w:cs="Arial"/>
                <w:sz w:val="24"/>
                <w:szCs w:val="24"/>
              </w:rPr>
            </w:pPr>
          </w:p>
          <w:p w14:paraId="0BA5FF6D" w14:textId="514AB7C4"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lastRenderedPageBreak/>
              <w:t>Plan carefully for key transition points including providing stable staff and peer context where possible</w:t>
            </w:r>
            <w:r w:rsidR="00AE4EE7" w:rsidRPr="009775CA">
              <w:rPr>
                <w:rFonts w:ascii="Arial" w:hAnsi="Arial" w:cs="Arial"/>
                <w:sz w:val="24"/>
                <w:szCs w:val="24"/>
              </w:rPr>
              <w:t>.</w:t>
            </w:r>
          </w:p>
          <w:p w14:paraId="3A78AEDF" w14:textId="42D98497" w:rsidR="00AE4EE7" w:rsidRPr="009775CA" w:rsidRDefault="00AE4EE7" w:rsidP="00846280">
            <w:pPr>
              <w:spacing w:line="276" w:lineRule="auto"/>
              <w:rPr>
                <w:rFonts w:ascii="Arial" w:hAnsi="Arial" w:cs="Arial"/>
                <w:sz w:val="24"/>
                <w:szCs w:val="24"/>
              </w:rPr>
            </w:pPr>
          </w:p>
          <w:p w14:paraId="2DC07E0E" w14:textId="1CE4986B" w:rsidR="00AE4EE7" w:rsidRPr="009775CA" w:rsidRDefault="00AE4EE7" w:rsidP="00846280">
            <w:pPr>
              <w:spacing w:line="276" w:lineRule="auto"/>
              <w:rPr>
                <w:rFonts w:ascii="Arial" w:hAnsi="Arial" w:cs="Arial"/>
                <w:sz w:val="24"/>
                <w:szCs w:val="24"/>
              </w:rPr>
            </w:pPr>
            <w:r w:rsidRPr="009775CA">
              <w:rPr>
                <w:rFonts w:ascii="Arial" w:hAnsi="Arial" w:cs="Arial"/>
                <w:sz w:val="24"/>
                <w:szCs w:val="24"/>
              </w:rPr>
              <w:t>Ensure that all school trips are planned for in advance and the CYP needs are taken into account.</w:t>
            </w:r>
          </w:p>
          <w:p w14:paraId="4B14E95B" w14:textId="52497578"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Carry out a 360o with other staff to review a range of data, share effective strategies and agree a consistent approach.</w:t>
            </w:r>
          </w:p>
          <w:p w14:paraId="02720A9C" w14:textId="77777777" w:rsidR="00870F2A" w:rsidRPr="009775CA" w:rsidRDefault="00870F2A" w:rsidP="00846280">
            <w:pPr>
              <w:spacing w:line="276" w:lineRule="auto"/>
              <w:rPr>
                <w:rFonts w:ascii="Arial" w:hAnsi="Arial" w:cs="Arial"/>
                <w:sz w:val="24"/>
                <w:szCs w:val="24"/>
              </w:rPr>
            </w:pPr>
          </w:p>
          <w:p w14:paraId="7A8AD91C" w14:textId="77777777" w:rsidR="004A7041" w:rsidRPr="009775CA" w:rsidRDefault="00870F2A" w:rsidP="004A7041">
            <w:pPr>
              <w:spacing w:line="276" w:lineRule="auto"/>
              <w:rPr>
                <w:rFonts w:ascii="Arial" w:hAnsi="Arial" w:cs="Arial"/>
                <w:sz w:val="24"/>
                <w:szCs w:val="24"/>
              </w:rPr>
            </w:pPr>
            <w:r w:rsidRPr="009775CA">
              <w:rPr>
                <w:rFonts w:ascii="Arial" w:hAnsi="Arial" w:cs="Arial"/>
                <w:sz w:val="24"/>
                <w:szCs w:val="24"/>
              </w:rPr>
              <w:t xml:space="preserve">Provide training for staff in a Trauma Informed approach so they recognise the importance of relationships and are able to plan for the needs of the CYP e.g. attachment difficulties, adverse childhood experiences (ACEs), PACE, Emotion Coaching. </w:t>
            </w:r>
            <w:hyperlink r:id="rId37" w:history="1">
              <w:r w:rsidR="004A7041" w:rsidRPr="009775CA">
                <w:rPr>
                  <w:rStyle w:val="Hyperlink"/>
                  <w:rFonts w:ascii="Arial" w:hAnsi="Arial" w:cs="Arial"/>
                  <w:sz w:val="24"/>
                  <w:szCs w:val="24"/>
                </w:rPr>
                <w:t>https://sendlocaloffer.nelincs.gov.uk/send-training-professionals/</w:t>
              </w:r>
            </w:hyperlink>
            <w:r w:rsidR="004A7041" w:rsidRPr="009775CA">
              <w:rPr>
                <w:rFonts w:ascii="Arial" w:hAnsi="Arial" w:cs="Arial"/>
                <w:sz w:val="24"/>
                <w:szCs w:val="24"/>
              </w:rPr>
              <w:t xml:space="preserve"> </w:t>
            </w:r>
          </w:p>
          <w:p w14:paraId="4428C5FE" w14:textId="21E43F22" w:rsidR="00870F2A" w:rsidRPr="009775CA" w:rsidRDefault="00000000" w:rsidP="00846280">
            <w:pPr>
              <w:spacing w:line="276" w:lineRule="auto"/>
              <w:rPr>
                <w:rFonts w:ascii="Arial" w:hAnsi="Arial" w:cs="Arial"/>
                <w:sz w:val="24"/>
                <w:szCs w:val="24"/>
              </w:rPr>
            </w:pPr>
            <w:hyperlink w:anchor="TrainingInformation" w:history="1">
              <w:r w:rsidR="004A7041" w:rsidRPr="009775CA">
                <w:rPr>
                  <w:rStyle w:val="Hyperlink"/>
                  <w:rFonts w:ascii="Arial" w:hAnsi="Arial" w:cs="Arial"/>
                  <w:sz w:val="24"/>
                  <w:szCs w:val="24"/>
                </w:rPr>
                <w:t>Training &amp; Information Link</w:t>
              </w:r>
            </w:hyperlink>
          </w:p>
          <w:p w14:paraId="5941C6EC" w14:textId="3D7F5730"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Review current provision. Has the CYP accessed high quality teaching across the curriculum? </w:t>
            </w:r>
          </w:p>
          <w:p w14:paraId="1EDECCB2" w14:textId="77777777" w:rsidR="00870F2A" w:rsidRPr="009775CA" w:rsidRDefault="00870F2A" w:rsidP="00846280">
            <w:pPr>
              <w:spacing w:line="276" w:lineRule="auto"/>
              <w:rPr>
                <w:rFonts w:ascii="Arial" w:hAnsi="Arial" w:cs="Arial"/>
                <w:sz w:val="24"/>
                <w:szCs w:val="24"/>
              </w:rPr>
            </w:pPr>
          </w:p>
          <w:p w14:paraId="61EB8AB9" w14:textId="1AE5DAC1"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Discuss concerns with SENDCo </w:t>
            </w:r>
            <w:r w:rsidR="004B27AE" w:rsidRPr="009775CA">
              <w:rPr>
                <w:rFonts w:ascii="Arial" w:hAnsi="Arial" w:cs="Arial"/>
                <w:sz w:val="24"/>
                <w:szCs w:val="24"/>
              </w:rPr>
              <w:t>and devise</w:t>
            </w:r>
            <w:r w:rsidRPr="009775CA">
              <w:rPr>
                <w:rFonts w:ascii="Arial" w:hAnsi="Arial" w:cs="Arial"/>
                <w:sz w:val="24"/>
                <w:szCs w:val="24"/>
              </w:rPr>
              <w:t xml:space="preserve"> next steps for support.</w:t>
            </w:r>
          </w:p>
          <w:p w14:paraId="33A1842F" w14:textId="77777777" w:rsidR="00870F2A" w:rsidRPr="009775CA" w:rsidRDefault="00870F2A" w:rsidP="00846280">
            <w:pPr>
              <w:spacing w:line="276" w:lineRule="auto"/>
              <w:rPr>
                <w:rFonts w:ascii="Arial" w:hAnsi="Arial" w:cs="Arial"/>
                <w:sz w:val="24"/>
                <w:szCs w:val="24"/>
              </w:rPr>
            </w:pPr>
          </w:p>
          <w:p w14:paraId="2F12A56D" w14:textId="70C98946"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If appropriate seek advice from other agencies. Some external support may be involved at this stage to focus on early help and intervention for the CYP or family, particularly if wider family needs are identified.</w:t>
            </w:r>
          </w:p>
        </w:tc>
        <w:tc>
          <w:tcPr>
            <w:tcW w:w="3686" w:type="dxa"/>
            <w:shd w:val="clear" w:color="auto" w:fill="D9E2F3" w:themeFill="accent1" w:themeFillTint="33"/>
          </w:tcPr>
          <w:p w14:paraId="3E395B24" w14:textId="0189FD47"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lastRenderedPageBreak/>
              <w:t>Plan appropriate strategies from universal inclusive teaching as well as short term intervention and support approaches as appropriate. These may include:</w:t>
            </w:r>
          </w:p>
          <w:p w14:paraId="3FC8B032" w14:textId="50D578D0"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Opportunities for CYP to experience success, build resilience, confidence and a positive view of self</w:t>
            </w:r>
          </w:p>
          <w:p w14:paraId="28889D41" w14:textId="77777777" w:rsidR="00870F2A" w:rsidRPr="009775CA" w:rsidRDefault="00870F2A" w:rsidP="00846280">
            <w:pPr>
              <w:spacing w:line="276" w:lineRule="auto"/>
              <w:rPr>
                <w:rFonts w:ascii="Arial" w:hAnsi="Arial" w:cs="Arial"/>
                <w:sz w:val="24"/>
                <w:szCs w:val="24"/>
              </w:rPr>
            </w:pPr>
          </w:p>
          <w:p w14:paraId="1C04ED97" w14:textId="396A5842"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Teach the CYP specific social and emotional skills</w:t>
            </w:r>
          </w:p>
          <w:p w14:paraId="65CE3BCC" w14:textId="77777777" w:rsidR="00870F2A" w:rsidRPr="009775CA" w:rsidRDefault="00870F2A" w:rsidP="00846280">
            <w:pPr>
              <w:spacing w:line="276" w:lineRule="auto"/>
              <w:rPr>
                <w:rFonts w:ascii="Arial" w:hAnsi="Arial" w:cs="Arial"/>
                <w:sz w:val="24"/>
                <w:szCs w:val="24"/>
              </w:rPr>
            </w:pPr>
          </w:p>
          <w:p w14:paraId="6300F70D" w14:textId="253B0F7F"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Build relationships and a sense of belonging </w:t>
            </w:r>
          </w:p>
          <w:p w14:paraId="50C9BFA4" w14:textId="77777777" w:rsidR="00870F2A" w:rsidRPr="009775CA" w:rsidRDefault="00870F2A" w:rsidP="00846280">
            <w:pPr>
              <w:spacing w:line="276" w:lineRule="auto"/>
              <w:rPr>
                <w:rFonts w:ascii="Arial" w:hAnsi="Arial" w:cs="Arial"/>
                <w:sz w:val="24"/>
                <w:szCs w:val="24"/>
              </w:rPr>
            </w:pPr>
          </w:p>
          <w:p w14:paraId="2BC84716" w14:textId="14AD20A3"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Clear systems of rewards and sanctions that are understood by CYP and staff</w:t>
            </w:r>
          </w:p>
          <w:p w14:paraId="41E16FC3" w14:textId="77777777" w:rsidR="00870F2A" w:rsidRPr="009775CA" w:rsidRDefault="00870F2A" w:rsidP="00846280">
            <w:pPr>
              <w:spacing w:line="276" w:lineRule="auto"/>
              <w:rPr>
                <w:rFonts w:ascii="Arial" w:hAnsi="Arial" w:cs="Arial"/>
                <w:sz w:val="24"/>
                <w:szCs w:val="24"/>
              </w:rPr>
            </w:pPr>
          </w:p>
          <w:p w14:paraId="0423AFE0" w14:textId="68EC0750"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Reinforce and model when the CYP is getting things right. ‘Catch them being good’ - regular reinforcement of positive behaviours</w:t>
            </w:r>
          </w:p>
          <w:p w14:paraId="2807A1DE" w14:textId="6C17A8D2"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Use scripted responses that are consistent and say what you </w:t>
            </w:r>
            <w:r w:rsidRPr="009775CA">
              <w:rPr>
                <w:rFonts w:ascii="Arial" w:hAnsi="Arial" w:cs="Arial"/>
                <w:sz w:val="24"/>
                <w:szCs w:val="24"/>
              </w:rPr>
              <w:lastRenderedPageBreak/>
              <w:t>want the CYP to do rather than what you don’t want them to do</w:t>
            </w:r>
          </w:p>
          <w:p w14:paraId="113AFA59" w14:textId="77777777" w:rsidR="00870F2A" w:rsidRPr="009775CA" w:rsidRDefault="00870F2A" w:rsidP="00846280">
            <w:pPr>
              <w:spacing w:line="276" w:lineRule="auto"/>
              <w:rPr>
                <w:rFonts w:ascii="Arial" w:hAnsi="Arial" w:cs="Arial"/>
                <w:sz w:val="24"/>
                <w:szCs w:val="24"/>
              </w:rPr>
            </w:pPr>
          </w:p>
          <w:p w14:paraId="3B5936EE" w14:textId="06FF7512"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Involve the CYP in creating their own reward system</w:t>
            </w:r>
          </w:p>
          <w:p w14:paraId="4374434D" w14:textId="77777777" w:rsidR="00870F2A" w:rsidRPr="009775CA" w:rsidRDefault="00870F2A" w:rsidP="00846280">
            <w:pPr>
              <w:spacing w:line="276" w:lineRule="auto"/>
              <w:rPr>
                <w:rFonts w:ascii="Arial" w:hAnsi="Arial" w:cs="Arial"/>
                <w:sz w:val="24"/>
                <w:szCs w:val="24"/>
              </w:rPr>
            </w:pPr>
          </w:p>
          <w:p w14:paraId="06236BC5" w14:textId="52D15344"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Use of choice and motivation</w:t>
            </w:r>
          </w:p>
          <w:p w14:paraId="43C53995" w14:textId="041A3972" w:rsidR="00870F2A" w:rsidRPr="009775CA" w:rsidRDefault="00870F2A" w:rsidP="00846280">
            <w:pPr>
              <w:spacing w:line="276" w:lineRule="auto"/>
              <w:rPr>
                <w:rFonts w:ascii="Arial" w:hAnsi="Arial" w:cs="Arial"/>
                <w:sz w:val="24"/>
                <w:szCs w:val="24"/>
              </w:rPr>
            </w:pPr>
          </w:p>
          <w:p w14:paraId="7D1A83CE" w14:textId="70DE03D7"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High quality teaching and learning informed by the assessment and planning undertaken.</w:t>
            </w:r>
          </w:p>
          <w:p w14:paraId="10463AEE" w14:textId="77777777" w:rsidR="00870F2A" w:rsidRPr="009775CA" w:rsidRDefault="00870F2A" w:rsidP="00846280">
            <w:pPr>
              <w:spacing w:line="276" w:lineRule="auto"/>
              <w:rPr>
                <w:rFonts w:ascii="Arial" w:hAnsi="Arial" w:cs="Arial"/>
                <w:sz w:val="24"/>
                <w:szCs w:val="24"/>
              </w:rPr>
            </w:pPr>
          </w:p>
          <w:p w14:paraId="438D5174" w14:textId="1DD9B36E"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Produce ‘pen portraits’ for staff so they are aware of triggers and strategies</w:t>
            </w:r>
          </w:p>
          <w:p w14:paraId="3CF4C890" w14:textId="77777777" w:rsidR="00870F2A" w:rsidRPr="009775CA" w:rsidRDefault="00870F2A" w:rsidP="00846280">
            <w:pPr>
              <w:spacing w:line="276" w:lineRule="auto"/>
              <w:rPr>
                <w:rFonts w:ascii="Arial" w:hAnsi="Arial" w:cs="Arial"/>
                <w:sz w:val="24"/>
                <w:szCs w:val="24"/>
              </w:rPr>
            </w:pPr>
          </w:p>
          <w:p w14:paraId="67439F2A" w14:textId="66ED697D"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A clear ‘stage &amp; age’ appropriate plan for the CYP which highlights the support mechanisms that are in place and ensure it is shared with all staff</w:t>
            </w:r>
          </w:p>
          <w:p w14:paraId="402F38F8" w14:textId="77777777" w:rsidR="00870F2A" w:rsidRPr="009775CA" w:rsidRDefault="00870F2A" w:rsidP="00846280">
            <w:pPr>
              <w:spacing w:line="276" w:lineRule="auto"/>
              <w:rPr>
                <w:rFonts w:ascii="Arial" w:hAnsi="Arial" w:cs="Arial"/>
                <w:sz w:val="24"/>
                <w:szCs w:val="24"/>
              </w:rPr>
            </w:pPr>
          </w:p>
          <w:p w14:paraId="7104F5E2" w14:textId="0EC89600"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In collaboration with CYP, set </w:t>
            </w:r>
            <w:r w:rsidRPr="009775CA">
              <w:rPr>
                <w:rFonts w:ascii="Arial" w:hAnsi="Arial" w:cs="Arial"/>
                <w:sz w:val="24"/>
                <w:szCs w:val="24"/>
              </w:rPr>
              <w:lastRenderedPageBreak/>
              <w:t>SMART (Specific, Measurable, Achievable, Relevant &amp; Time bound) targets</w:t>
            </w:r>
          </w:p>
          <w:p w14:paraId="5120964C" w14:textId="77777777" w:rsidR="00870F2A" w:rsidRPr="009775CA" w:rsidRDefault="00870F2A" w:rsidP="00846280">
            <w:pPr>
              <w:spacing w:line="276" w:lineRule="auto"/>
              <w:rPr>
                <w:rFonts w:ascii="Arial" w:hAnsi="Arial" w:cs="Arial"/>
                <w:sz w:val="24"/>
                <w:szCs w:val="24"/>
              </w:rPr>
            </w:pPr>
          </w:p>
          <w:p w14:paraId="475B524B" w14:textId="74097718"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A range of opportunities to develop social and emotional skills e.g. circle of friends, buddy systems, THRIVE Approach, ELSA support, Zones of Regulation, SEAL</w:t>
            </w:r>
          </w:p>
          <w:p w14:paraId="2BAB3AC6" w14:textId="77777777" w:rsidR="00870F2A" w:rsidRPr="009775CA" w:rsidRDefault="00870F2A" w:rsidP="00846280">
            <w:pPr>
              <w:spacing w:line="276" w:lineRule="auto"/>
              <w:rPr>
                <w:rFonts w:ascii="Arial" w:hAnsi="Arial" w:cs="Arial"/>
                <w:sz w:val="24"/>
                <w:szCs w:val="24"/>
              </w:rPr>
            </w:pPr>
          </w:p>
          <w:p w14:paraId="63DE7DBB" w14:textId="74431B10"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Enhance high quality teaching and planning for inclusion of CYP in groups e.g. seating plans, sensory needs, peer work, roles within the group, unconditional positive regard</w:t>
            </w:r>
          </w:p>
          <w:p w14:paraId="4F71D3BA" w14:textId="77777777" w:rsidR="00870F2A" w:rsidRPr="009775CA" w:rsidRDefault="00870F2A" w:rsidP="00846280">
            <w:pPr>
              <w:spacing w:line="276" w:lineRule="auto"/>
              <w:rPr>
                <w:rFonts w:ascii="Arial" w:hAnsi="Arial" w:cs="Arial"/>
                <w:sz w:val="24"/>
                <w:szCs w:val="24"/>
              </w:rPr>
            </w:pPr>
          </w:p>
          <w:p w14:paraId="6F006A53" w14:textId="10776531"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Provide opportunities to ensure the CYP feels listened to, helped to identify and express their emotions and develop their social and emotional skills</w:t>
            </w:r>
          </w:p>
          <w:p w14:paraId="7FDC2107" w14:textId="382A0B86"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Flexible focused small group support based on need e.g. </w:t>
            </w:r>
            <w:r w:rsidRPr="009775CA">
              <w:rPr>
                <w:rFonts w:ascii="Arial" w:hAnsi="Arial" w:cs="Arial"/>
                <w:sz w:val="24"/>
                <w:szCs w:val="24"/>
              </w:rPr>
              <w:lastRenderedPageBreak/>
              <w:t>guided group work, pre-teaching, post-teaching</w:t>
            </w:r>
          </w:p>
          <w:p w14:paraId="4C748DCF" w14:textId="77777777"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Access to fiddle toys, headphones, time out/refocus cards, safe space as appropriate</w:t>
            </w:r>
          </w:p>
          <w:p w14:paraId="61585CC6" w14:textId="70CE89B9"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Ensure regular de-briefs with staff who support CYP to ensure ongoing communication about what is working well and what needs to be refined. This will also support staff well-being</w:t>
            </w:r>
          </w:p>
          <w:p w14:paraId="3E867DA9" w14:textId="488F952F" w:rsidR="00870F2A" w:rsidRPr="009775CA" w:rsidRDefault="00870F2A" w:rsidP="00846280">
            <w:pPr>
              <w:spacing w:line="276" w:lineRule="auto"/>
              <w:rPr>
                <w:rFonts w:ascii="Arial" w:hAnsi="Arial" w:cs="Arial"/>
                <w:sz w:val="24"/>
                <w:szCs w:val="24"/>
              </w:rPr>
            </w:pPr>
          </w:p>
          <w:p w14:paraId="5F1C7CA3" w14:textId="77777777"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Deliver PSHE lessons adapted to the needs of the classroom.  </w:t>
            </w:r>
          </w:p>
          <w:p w14:paraId="475B0F47" w14:textId="6AE49B08"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Effective feedback given at the point of learning, to move learning forward.</w:t>
            </w:r>
          </w:p>
          <w:p w14:paraId="63D873B2" w14:textId="14EB4A01" w:rsidR="00870F2A" w:rsidRPr="009775CA" w:rsidRDefault="00870F2A" w:rsidP="00846280">
            <w:pPr>
              <w:spacing w:line="276" w:lineRule="auto"/>
              <w:rPr>
                <w:rFonts w:ascii="Arial" w:hAnsi="Arial" w:cs="Arial"/>
                <w:sz w:val="24"/>
                <w:szCs w:val="24"/>
              </w:rPr>
            </w:pPr>
          </w:p>
          <w:p w14:paraId="6C2312EA" w14:textId="31F791C0" w:rsidR="00AA3DD8"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Free anonymised advice and guidance is available from the Advisory Teacher for </w:t>
            </w:r>
            <w:r w:rsidR="0020641B" w:rsidRPr="009775CA">
              <w:rPr>
                <w:rFonts w:ascii="Arial" w:hAnsi="Arial" w:cs="Arial"/>
                <w:sz w:val="24"/>
                <w:szCs w:val="24"/>
              </w:rPr>
              <w:t>SEMH</w:t>
            </w:r>
            <w:r w:rsidR="00AA3DD8" w:rsidRPr="009775CA">
              <w:rPr>
                <w:rFonts w:ascii="Arial" w:hAnsi="Arial" w:cs="Arial"/>
                <w:sz w:val="24"/>
                <w:szCs w:val="24"/>
              </w:rPr>
              <w:t xml:space="preserve"> - </w:t>
            </w:r>
            <w:hyperlink r:id="rId38" w:history="1">
              <w:r w:rsidR="00AA3DD8" w:rsidRPr="009775CA">
                <w:rPr>
                  <w:rStyle w:val="Hyperlink"/>
                  <w:rFonts w:ascii="Arial" w:hAnsi="Arial" w:cs="Arial"/>
                  <w:sz w:val="24"/>
                  <w:szCs w:val="24"/>
                </w:rPr>
                <w:t>SpecialistAdvisoryService@Nelincs.gov.uk</w:t>
              </w:r>
            </w:hyperlink>
          </w:p>
          <w:p w14:paraId="40457DA3" w14:textId="77777777" w:rsidR="00241ECC" w:rsidRPr="009775CA" w:rsidRDefault="00870F2A" w:rsidP="00846280">
            <w:pPr>
              <w:spacing w:line="276" w:lineRule="auto"/>
              <w:rPr>
                <w:rFonts w:ascii="Arial" w:hAnsi="Arial" w:cs="Arial"/>
                <w:sz w:val="24"/>
                <w:szCs w:val="24"/>
              </w:rPr>
            </w:pPr>
            <w:r w:rsidRPr="009775CA">
              <w:rPr>
                <w:rFonts w:ascii="Arial" w:hAnsi="Arial" w:cs="Arial"/>
                <w:sz w:val="24"/>
                <w:szCs w:val="24"/>
              </w:rPr>
              <w:t>Inclusion Team</w:t>
            </w:r>
            <w:r w:rsidR="00AA3DD8" w:rsidRPr="009775CA">
              <w:rPr>
                <w:rFonts w:ascii="Arial" w:hAnsi="Arial" w:cs="Arial"/>
                <w:sz w:val="24"/>
                <w:szCs w:val="24"/>
              </w:rPr>
              <w:t xml:space="preserve"> - </w:t>
            </w:r>
            <w:hyperlink r:id="rId39" w:history="1">
              <w:r w:rsidR="00241ECC" w:rsidRPr="009775CA">
                <w:rPr>
                  <w:rStyle w:val="Hyperlink"/>
                  <w:rFonts w:ascii="Arial" w:hAnsi="Arial" w:cs="Arial"/>
                  <w:sz w:val="24"/>
                  <w:szCs w:val="24"/>
                </w:rPr>
                <w:t>aspire@nelincs.gov.uk</w:t>
              </w:r>
            </w:hyperlink>
            <w:r w:rsidR="00241ECC" w:rsidRPr="009775CA">
              <w:rPr>
                <w:rFonts w:ascii="Arial" w:hAnsi="Arial" w:cs="Arial"/>
                <w:sz w:val="24"/>
                <w:szCs w:val="24"/>
              </w:rPr>
              <w:t xml:space="preserve"> </w:t>
            </w:r>
          </w:p>
          <w:p w14:paraId="1E2D66AD" w14:textId="426776F9" w:rsidR="00241ECC" w:rsidRPr="009775CA" w:rsidRDefault="00241ECC" w:rsidP="00241ECC">
            <w:pPr>
              <w:spacing w:line="276" w:lineRule="auto"/>
              <w:rPr>
                <w:rFonts w:ascii="Arial" w:hAnsi="Arial" w:cs="Arial"/>
                <w:sz w:val="24"/>
                <w:szCs w:val="24"/>
              </w:rPr>
            </w:pPr>
            <w:r w:rsidRPr="009775CA">
              <w:rPr>
                <w:rFonts w:ascii="Arial" w:hAnsi="Arial" w:cs="Arial"/>
                <w:sz w:val="24"/>
                <w:szCs w:val="24"/>
              </w:rPr>
              <w:t xml:space="preserve">Community Educational Psychology Team - </w:t>
            </w:r>
            <w:hyperlink r:id="rId40" w:history="1">
              <w:r w:rsidRPr="009775CA">
                <w:rPr>
                  <w:rStyle w:val="Hyperlink"/>
                  <w:rFonts w:ascii="Arial" w:hAnsi="Arial" w:cs="Arial"/>
                  <w:sz w:val="24"/>
                  <w:szCs w:val="24"/>
                </w:rPr>
                <w:t>EPService@nelincs.gov.uk</w:t>
              </w:r>
            </w:hyperlink>
          </w:p>
          <w:p w14:paraId="192C4DBC" w14:textId="7A7FA9B2" w:rsidR="0037203E" w:rsidRPr="009775CA" w:rsidRDefault="00870F2A" w:rsidP="0037203E">
            <w:pPr>
              <w:spacing w:line="276" w:lineRule="auto"/>
              <w:rPr>
                <w:rFonts w:ascii="Arial" w:hAnsi="Arial" w:cs="Arial"/>
                <w:sz w:val="24"/>
                <w:szCs w:val="24"/>
              </w:rPr>
            </w:pPr>
            <w:r w:rsidRPr="009775CA">
              <w:rPr>
                <w:rFonts w:ascii="Arial" w:hAnsi="Arial" w:cs="Arial"/>
                <w:sz w:val="24"/>
                <w:szCs w:val="24"/>
              </w:rPr>
              <w:t>E</w:t>
            </w:r>
            <w:r w:rsidR="0037203E" w:rsidRPr="009775CA">
              <w:rPr>
                <w:rFonts w:ascii="Arial" w:hAnsi="Arial" w:cs="Arial"/>
                <w:sz w:val="24"/>
                <w:szCs w:val="24"/>
              </w:rPr>
              <w:t xml:space="preserve">ducation </w:t>
            </w:r>
            <w:r w:rsidRPr="009775CA">
              <w:rPr>
                <w:rFonts w:ascii="Arial" w:hAnsi="Arial" w:cs="Arial"/>
                <w:sz w:val="24"/>
                <w:szCs w:val="24"/>
              </w:rPr>
              <w:t>W</w:t>
            </w:r>
            <w:r w:rsidR="0037203E" w:rsidRPr="009775CA">
              <w:rPr>
                <w:rFonts w:ascii="Arial" w:hAnsi="Arial" w:cs="Arial"/>
                <w:sz w:val="24"/>
                <w:szCs w:val="24"/>
              </w:rPr>
              <w:t xml:space="preserve">elfare Service - </w:t>
            </w:r>
            <w:hyperlink r:id="rId41" w:history="1">
              <w:r w:rsidR="0037203E" w:rsidRPr="009775CA">
                <w:rPr>
                  <w:rStyle w:val="Hyperlink"/>
                  <w:rFonts w:ascii="Arial" w:hAnsi="Arial" w:cs="Arial"/>
                  <w:sz w:val="24"/>
                  <w:szCs w:val="24"/>
                </w:rPr>
                <w:t>ews@nelincs.gov.uk</w:t>
              </w:r>
            </w:hyperlink>
            <w:r w:rsidR="0037203E" w:rsidRPr="009775CA">
              <w:rPr>
                <w:rFonts w:ascii="Arial" w:hAnsi="Arial" w:cs="Arial"/>
                <w:sz w:val="24"/>
                <w:szCs w:val="24"/>
              </w:rPr>
              <w:t xml:space="preserve"> </w:t>
            </w:r>
          </w:p>
          <w:p w14:paraId="535F419C" w14:textId="77777777" w:rsidR="0037203E" w:rsidRPr="009775CA" w:rsidRDefault="0037203E" w:rsidP="0037203E">
            <w:pPr>
              <w:spacing w:line="276" w:lineRule="auto"/>
              <w:rPr>
                <w:rFonts w:ascii="Arial" w:hAnsi="Arial" w:cs="Arial"/>
                <w:sz w:val="24"/>
                <w:szCs w:val="24"/>
              </w:rPr>
            </w:pPr>
            <w:r w:rsidRPr="009775CA">
              <w:rPr>
                <w:rFonts w:ascii="Arial" w:hAnsi="Arial" w:cs="Arial"/>
                <w:sz w:val="24"/>
                <w:szCs w:val="24"/>
              </w:rPr>
              <w:t xml:space="preserve">Virtual School - </w:t>
            </w:r>
            <w:hyperlink r:id="rId42" w:history="1">
              <w:r w:rsidRPr="009775CA">
                <w:rPr>
                  <w:rStyle w:val="Hyperlink"/>
                  <w:rFonts w:ascii="Arial" w:hAnsi="Arial" w:cs="Arial"/>
                  <w:sz w:val="24"/>
                  <w:szCs w:val="24"/>
                </w:rPr>
                <w:t>lookedafterchildren@nelincs.gov.uk</w:t>
              </w:r>
            </w:hyperlink>
            <w:r w:rsidRPr="009775CA">
              <w:rPr>
                <w:rFonts w:ascii="Arial" w:hAnsi="Arial" w:cs="Arial"/>
                <w:sz w:val="24"/>
                <w:szCs w:val="24"/>
              </w:rPr>
              <w:t xml:space="preserve"> </w:t>
            </w:r>
          </w:p>
          <w:p w14:paraId="79516034" w14:textId="49A193B3" w:rsidR="00405350" w:rsidRDefault="00870F2A" w:rsidP="00846280">
            <w:pPr>
              <w:spacing w:line="276" w:lineRule="auto"/>
              <w:rPr>
                <w:rFonts w:ascii="Arial" w:eastAsia="Arial" w:hAnsi="Arial" w:cs="Arial"/>
                <w:sz w:val="24"/>
                <w:szCs w:val="24"/>
              </w:rPr>
            </w:pPr>
            <w:r w:rsidRPr="009775CA">
              <w:rPr>
                <w:rFonts w:ascii="Arial" w:hAnsi="Arial" w:cs="Arial"/>
                <w:sz w:val="24"/>
                <w:szCs w:val="24"/>
              </w:rPr>
              <w:t>School Nurs</w:t>
            </w:r>
            <w:r w:rsidR="004B27AE" w:rsidRPr="009775CA">
              <w:rPr>
                <w:rFonts w:ascii="Arial" w:hAnsi="Arial" w:cs="Arial"/>
                <w:sz w:val="24"/>
                <w:szCs w:val="24"/>
              </w:rPr>
              <w:t>i</w:t>
            </w:r>
            <w:r w:rsidRPr="009775CA">
              <w:rPr>
                <w:rFonts w:ascii="Arial" w:hAnsi="Arial" w:cs="Arial"/>
                <w:sz w:val="24"/>
                <w:szCs w:val="24"/>
              </w:rPr>
              <w:t>ng Team</w:t>
            </w:r>
            <w:r w:rsidR="00405350" w:rsidRPr="009775CA">
              <w:rPr>
                <w:rFonts w:ascii="Arial" w:hAnsi="Arial" w:cs="Arial"/>
                <w:sz w:val="24"/>
                <w:szCs w:val="24"/>
              </w:rPr>
              <w:t xml:space="preserve"> - </w:t>
            </w:r>
            <w:r w:rsidR="00405350" w:rsidRPr="00405350">
              <w:rPr>
                <w:rFonts w:ascii="Arial" w:eastAsia="Arial" w:hAnsi="Arial" w:cs="Arial"/>
                <w:sz w:val="24"/>
                <w:szCs w:val="24"/>
              </w:rPr>
              <w:t xml:space="preserve">01482 323660 or email </w:t>
            </w:r>
            <w:hyperlink r:id="rId43" w:history="1">
              <w:r w:rsidR="00405350" w:rsidRPr="004B6F32">
                <w:rPr>
                  <w:rStyle w:val="Hyperlink"/>
                  <w:rFonts w:ascii="Arial" w:eastAsia="Arial" w:hAnsi="Arial" w:cs="Arial"/>
                  <w:sz w:val="24"/>
                  <w:szCs w:val="24"/>
                </w:rPr>
                <w:t>SchoolNursingAdvice@nelincs.gov.uk</w:t>
              </w:r>
            </w:hyperlink>
          </w:p>
          <w:p w14:paraId="15B24FBA" w14:textId="77777777" w:rsidR="002C5F3B" w:rsidRDefault="002C5F3B" w:rsidP="00846280">
            <w:pPr>
              <w:spacing w:line="276" w:lineRule="auto"/>
              <w:rPr>
                <w:rFonts w:ascii="Arial" w:hAnsi="Arial" w:cs="Arial"/>
                <w:sz w:val="24"/>
                <w:szCs w:val="24"/>
              </w:rPr>
            </w:pPr>
            <w:r w:rsidRPr="002C5F3B">
              <w:rPr>
                <w:rFonts w:ascii="Arial" w:hAnsi="Arial" w:cs="Arial"/>
                <w:sz w:val="24"/>
                <w:szCs w:val="24"/>
              </w:rPr>
              <w:t>Emotionally Based Barriers to School Attendance Team (EBBSA)</w:t>
            </w:r>
          </w:p>
          <w:p w14:paraId="56AC2480" w14:textId="127B4A92" w:rsidR="002C5F3B" w:rsidRPr="00023A19" w:rsidRDefault="00000000" w:rsidP="00846280">
            <w:pPr>
              <w:spacing w:line="276" w:lineRule="auto"/>
              <w:rPr>
                <w:rFonts w:ascii="Arial" w:eastAsia="Arial" w:hAnsi="Arial" w:cs="Arial"/>
                <w:sz w:val="24"/>
                <w:szCs w:val="24"/>
              </w:rPr>
            </w:pPr>
            <w:hyperlink r:id="rId44" w:history="1">
              <w:r w:rsidR="00023A19" w:rsidRPr="009775CA">
                <w:rPr>
                  <w:rStyle w:val="Hyperlink"/>
                  <w:rFonts w:ascii="Arial" w:hAnsi="Arial" w:cs="Arial"/>
                  <w:sz w:val="24"/>
                  <w:szCs w:val="24"/>
                </w:rPr>
                <w:t>EBBSA@nelincs.gov.uk</w:t>
              </w:r>
            </w:hyperlink>
            <w:r w:rsidR="002C5F3B" w:rsidRPr="009775CA">
              <w:rPr>
                <w:rFonts w:ascii="Arial" w:hAnsi="Arial" w:cs="Arial"/>
                <w:sz w:val="24"/>
                <w:szCs w:val="24"/>
              </w:rPr>
              <w:t xml:space="preserve">  </w:t>
            </w:r>
          </w:p>
          <w:p w14:paraId="5EAF38F7" w14:textId="6BF4EA7D" w:rsidR="00405350" w:rsidRPr="00405350" w:rsidRDefault="00405350" w:rsidP="00405350">
            <w:pPr>
              <w:rPr>
                <w:rFonts w:ascii="Arial" w:hAnsi="Arial" w:cs="Arial"/>
                <w:sz w:val="24"/>
                <w:szCs w:val="24"/>
              </w:rPr>
            </w:pPr>
            <w:r w:rsidRPr="009775CA">
              <w:rPr>
                <w:rFonts w:ascii="Arial" w:hAnsi="Arial" w:cs="Arial"/>
                <w:sz w:val="24"/>
                <w:szCs w:val="24"/>
              </w:rPr>
              <w:t xml:space="preserve">Compass Go Advice Line - </w:t>
            </w:r>
            <w:r w:rsidRPr="002750A9">
              <w:rPr>
                <w:rFonts w:ascii="Arial" w:hAnsi="Arial" w:cs="Arial"/>
                <w:sz w:val="24"/>
                <w:szCs w:val="24"/>
              </w:rPr>
              <w:t>Tel: 01472 494250</w:t>
            </w:r>
          </w:p>
          <w:p w14:paraId="53F89EB8" w14:textId="029488C2" w:rsidR="00405350" w:rsidRPr="002750A9" w:rsidRDefault="00870F2A" w:rsidP="00405350">
            <w:pPr>
              <w:rPr>
                <w:rFonts w:ascii="Arial" w:hAnsi="Arial" w:cs="Arial"/>
                <w:sz w:val="24"/>
                <w:szCs w:val="24"/>
              </w:rPr>
            </w:pPr>
            <w:r w:rsidRPr="009775CA">
              <w:rPr>
                <w:rFonts w:ascii="Arial" w:hAnsi="Arial" w:cs="Arial"/>
                <w:sz w:val="24"/>
                <w:szCs w:val="24"/>
              </w:rPr>
              <w:t>Young Minds Matter</w:t>
            </w:r>
            <w:r w:rsidR="00316602" w:rsidRPr="009775CA">
              <w:rPr>
                <w:rFonts w:ascii="Arial" w:hAnsi="Arial" w:cs="Arial"/>
                <w:sz w:val="24"/>
                <w:szCs w:val="24"/>
              </w:rPr>
              <w:t xml:space="preserve"> Duty Line</w:t>
            </w:r>
            <w:r w:rsidRPr="009775CA">
              <w:rPr>
                <w:rFonts w:ascii="Arial" w:hAnsi="Arial" w:cs="Arial"/>
                <w:sz w:val="24"/>
                <w:szCs w:val="24"/>
              </w:rPr>
              <w:t xml:space="preserve"> </w:t>
            </w:r>
            <w:r w:rsidR="00405350" w:rsidRPr="009775CA">
              <w:rPr>
                <w:rFonts w:ascii="Arial" w:hAnsi="Arial" w:cs="Arial"/>
                <w:sz w:val="24"/>
                <w:szCs w:val="24"/>
              </w:rPr>
              <w:t xml:space="preserve">- </w:t>
            </w:r>
            <w:r w:rsidR="00405350" w:rsidRPr="002750A9">
              <w:rPr>
                <w:rFonts w:ascii="Arial" w:hAnsi="Arial" w:cs="Arial"/>
                <w:sz w:val="24"/>
                <w:szCs w:val="24"/>
              </w:rPr>
              <w:t>Tel: 01472 252570</w:t>
            </w:r>
          </w:p>
          <w:p w14:paraId="7D7CFCE4" w14:textId="03EDCFEA" w:rsidR="00870F2A" w:rsidRPr="009775CA" w:rsidRDefault="00870F2A" w:rsidP="00846280">
            <w:pPr>
              <w:spacing w:line="276" w:lineRule="auto"/>
              <w:rPr>
                <w:rFonts w:ascii="Arial" w:hAnsi="Arial" w:cs="Arial"/>
                <w:sz w:val="24"/>
                <w:szCs w:val="24"/>
                <w:highlight w:val="yellow"/>
              </w:rPr>
            </w:pPr>
          </w:p>
          <w:p w14:paraId="6EBC6DE1" w14:textId="75D4EC31" w:rsidR="003A20AE" w:rsidRPr="009775CA" w:rsidRDefault="00000000" w:rsidP="00846280">
            <w:pPr>
              <w:spacing w:line="276" w:lineRule="auto"/>
              <w:rPr>
                <w:rFonts w:ascii="Arial" w:hAnsi="Arial" w:cs="Arial"/>
                <w:sz w:val="24"/>
                <w:szCs w:val="24"/>
              </w:rPr>
            </w:pPr>
            <w:hyperlink w:anchor="EducationSupportTeams" w:history="1">
              <w:r w:rsidR="003A20AE" w:rsidRPr="009775CA">
                <w:rPr>
                  <w:rStyle w:val="Hyperlink"/>
                  <w:rFonts w:ascii="Arial" w:hAnsi="Arial" w:cs="Arial"/>
                  <w:sz w:val="24"/>
                  <w:szCs w:val="24"/>
                </w:rPr>
                <w:t>Click here for Education Support Teams</w:t>
              </w:r>
            </w:hyperlink>
          </w:p>
          <w:p w14:paraId="79611618" w14:textId="08FD6D11" w:rsidR="003A20AE" w:rsidRPr="009775CA" w:rsidRDefault="00000000" w:rsidP="00846280">
            <w:pPr>
              <w:spacing w:line="276" w:lineRule="auto"/>
              <w:rPr>
                <w:rFonts w:ascii="Arial" w:hAnsi="Arial" w:cs="Arial"/>
                <w:sz w:val="24"/>
                <w:szCs w:val="24"/>
              </w:rPr>
            </w:pPr>
            <w:hyperlink w:anchor="MentalHealthSupport" w:history="1">
              <w:r w:rsidR="003A20AE" w:rsidRPr="009775CA">
                <w:rPr>
                  <w:rStyle w:val="Hyperlink"/>
                  <w:rFonts w:ascii="Arial" w:hAnsi="Arial" w:cs="Arial"/>
                  <w:sz w:val="24"/>
                  <w:szCs w:val="24"/>
                </w:rPr>
                <w:t>Click here for Mental Health Support Teams</w:t>
              </w:r>
            </w:hyperlink>
          </w:p>
        </w:tc>
        <w:tc>
          <w:tcPr>
            <w:tcW w:w="3118" w:type="dxa"/>
            <w:shd w:val="clear" w:color="auto" w:fill="D9E2F3" w:themeFill="accent1" w:themeFillTint="33"/>
          </w:tcPr>
          <w:p w14:paraId="3CC91C91" w14:textId="4E12D0CF" w:rsidR="00870F2A" w:rsidRPr="009775CA" w:rsidRDefault="00870F2A" w:rsidP="00846280">
            <w:pPr>
              <w:spacing w:line="276" w:lineRule="auto"/>
              <w:rPr>
                <w:rFonts w:ascii="Arial" w:hAnsi="Arial" w:cs="Arial"/>
                <w:b/>
                <w:bCs/>
                <w:sz w:val="24"/>
                <w:szCs w:val="24"/>
              </w:rPr>
            </w:pPr>
            <w:r w:rsidRPr="009775CA">
              <w:rPr>
                <w:rFonts w:ascii="Arial" w:hAnsi="Arial" w:cs="Arial"/>
                <w:b/>
                <w:bCs/>
                <w:sz w:val="24"/>
                <w:szCs w:val="24"/>
              </w:rPr>
              <w:lastRenderedPageBreak/>
              <w:t xml:space="preserve">Reviews are key to any assessment process and should be fully recorded. </w:t>
            </w:r>
          </w:p>
          <w:p w14:paraId="42E18465" w14:textId="60A0DF72" w:rsidR="00870F2A" w:rsidRPr="009775CA" w:rsidRDefault="00870F2A" w:rsidP="00846280">
            <w:pPr>
              <w:spacing w:line="276" w:lineRule="auto"/>
              <w:rPr>
                <w:rFonts w:ascii="Arial" w:hAnsi="Arial" w:cs="Arial"/>
                <w:b/>
                <w:bCs/>
                <w:sz w:val="24"/>
                <w:szCs w:val="24"/>
              </w:rPr>
            </w:pPr>
          </w:p>
          <w:p w14:paraId="16A90091" w14:textId="2B5A1AF1"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Evaluation of teaching and learning to inform adaptations and next steps, where needed. Outcomes should be updated to reflect this evaluation.</w:t>
            </w:r>
          </w:p>
          <w:p w14:paraId="391ABC77" w14:textId="77777777"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Decision could include: </w:t>
            </w:r>
          </w:p>
          <w:p w14:paraId="39553D74" w14:textId="77777777" w:rsidR="00870F2A" w:rsidRPr="009775CA" w:rsidRDefault="00870F2A" w:rsidP="00132941">
            <w:pPr>
              <w:pStyle w:val="ListParagraph"/>
              <w:numPr>
                <w:ilvl w:val="0"/>
                <w:numId w:val="17"/>
              </w:numPr>
              <w:spacing w:line="276" w:lineRule="auto"/>
              <w:rPr>
                <w:rFonts w:ascii="Arial" w:hAnsi="Arial" w:cs="Arial"/>
                <w:sz w:val="24"/>
                <w:szCs w:val="24"/>
              </w:rPr>
            </w:pPr>
            <w:r w:rsidRPr="009775CA">
              <w:rPr>
                <w:rFonts w:ascii="Arial" w:hAnsi="Arial" w:cs="Arial"/>
                <w:sz w:val="24"/>
                <w:szCs w:val="24"/>
              </w:rPr>
              <w:t>No additional provision required.</w:t>
            </w:r>
          </w:p>
          <w:p w14:paraId="371C190D" w14:textId="77777777" w:rsidR="00870F2A" w:rsidRPr="009775CA" w:rsidRDefault="00870F2A" w:rsidP="00132941">
            <w:pPr>
              <w:pStyle w:val="ListParagraph"/>
              <w:numPr>
                <w:ilvl w:val="0"/>
                <w:numId w:val="17"/>
              </w:numPr>
              <w:spacing w:line="276" w:lineRule="auto"/>
              <w:rPr>
                <w:rFonts w:ascii="Arial" w:hAnsi="Arial" w:cs="Arial"/>
                <w:sz w:val="24"/>
                <w:szCs w:val="24"/>
              </w:rPr>
            </w:pPr>
            <w:r w:rsidRPr="009775CA">
              <w:rPr>
                <w:rFonts w:ascii="Arial" w:hAnsi="Arial" w:cs="Arial"/>
                <w:sz w:val="24"/>
                <w:szCs w:val="24"/>
              </w:rPr>
              <w:t>Continuation of support at this level.</w:t>
            </w:r>
          </w:p>
          <w:p w14:paraId="3E78C887" w14:textId="77777777" w:rsidR="00870F2A" w:rsidRPr="009775CA" w:rsidRDefault="00870F2A" w:rsidP="00132941">
            <w:pPr>
              <w:pStyle w:val="ListParagraph"/>
              <w:numPr>
                <w:ilvl w:val="0"/>
                <w:numId w:val="17"/>
              </w:numPr>
              <w:spacing w:line="276" w:lineRule="auto"/>
              <w:rPr>
                <w:rFonts w:ascii="Arial" w:hAnsi="Arial" w:cs="Arial"/>
                <w:sz w:val="24"/>
                <w:szCs w:val="24"/>
              </w:rPr>
            </w:pPr>
            <w:r w:rsidRPr="009775CA">
              <w:rPr>
                <w:rFonts w:ascii="Arial" w:hAnsi="Arial" w:cs="Arial"/>
                <w:sz w:val="24"/>
                <w:szCs w:val="24"/>
              </w:rPr>
              <w:t xml:space="preserve">Escalation to next stage of support where additional provision may be required. </w:t>
            </w:r>
          </w:p>
          <w:p w14:paraId="14578A05" w14:textId="77777777" w:rsidR="00870F2A" w:rsidRPr="009775CA" w:rsidRDefault="00870F2A" w:rsidP="00846280">
            <w:pPr>
              <w:spacing w:line="276" w:lineRule="auto"/>
              <w:rPr>
                <w:rFonts w:ascii="Arial" w:hAnsi="Arial" w:cs="Arial"/>
                <w:sz w:val="24"/>
                <w:szCs w:val="24"/>
              </w:rPr>
            </w:pPr>
          </w:p>
          <w:p w14:paraId="3AC847BF" w14:textId="56F872C3"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Review school/setting processes for ensuring Inclusive High Quality Teaching through School/setting Leader QA measures.</w:t>
            </w:r>
          </w:p>
          <w:p w14:paraId="527FC5C5" w14:textId="0AD2F248" w:rsidR="00870F2A" w:rsidRPr="009775CA" w:rsidRDefault="00870F2A" w:rsidP="00846280">
            <w:pPr>
              <w:spacing w:line="276" w:lineRule="auto"/>
              <w:rPr>
                <w:rFonts w:ascii="Arial" w:hAnsi="Arial" w:cs="Arial"/>
                <w:sz w:val="24"/>
                <w:szCs w:val="24"/>
              </w:rPr>
            </w:pPr>
          </w:p>
          <w:p w14:paraId="59A57438" w14:textId="7D5699DC"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Where outcomes have not been met – re-evaluate targets and ensure they are SMART.</w:t>
            </w:r>
          </w:p>
          <w:p w14:paraId="7E598807" w14:textId="4BC45F2A" w:rsidR="00870F2A" w:rsidRPr="009775CA" w:rsidRDefault="00870F2A" w:rsidP="00846280">
            <w:pPr>
              <w:spacing w:line="276" w:lineRule="auto"/>
              <w:rPr>
                <w:rFonts w:ascii="Arial" w:hAnsi="Arial" w:cs="Arial"/>
                <w:sz w:val="24"/>
                <w:szCs w:val="24"/>
              </w:rPr>
            </w:pPr>
          </w:p>
          <w:p w14:paraId="4783BA61" w14:textId="1CFE1B22"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Formal recording of assessment, planning, implementation and reviewing should be done in order gather evidence should a CYP require specialist support/intervention, an intervention placement or an Education Health Care Plan later on in their journey of support. </w:t>
            </w:r>
          </w:p>
          <w:p w14:paraId="071CB41B" w14:textId="77777777" w:rsidR="00870F2A" w:rsidRPr="009775CA" w:rsidRDefault="00870F2A" w:rsidP="00846280">
            <w:pPr>
              <w:spacing w:line="276" w:lineRule="auto"/>
              <w:rPr>
                <w:rFonts w:ascii="Arial" w:hAnsi="Arial" w:cs="Arial"/>
                <w:sz w:val="24"/>
                <w:szCs w:val="24"/>
              </w:rPr>
            </w:pPr>
          </w:p>
          <w:p w14:paraId="18ADF25A" w14:textId="77777777" w:rsidR="00870F2A" w:rsidRPr="009775CA" w:rsidRDefault="00870F2A" w:rsidP="00846280">
            <w:pPr>
              <w:spacing w:line="276" w:lineRule="auto"/>
              <w:rPr>
                <w:rFonts w:ascii="Arial" w:hAnsi="Arial" w:cs="Arial"/>
                <w:sz w:val="24"/>
                <w:szCs w:val="24"/>
              </w:rPr>
            </w:pPr>
          </w:p>
        </w:tc>
      </w:tr>
      <w:tr w:rsidR="00870F2A" w14:paraId="64B6B72A" w14:textId="77777777" w:rsidTr="00870F2A">
        <w:tc>
          <w:tcPr>
            <w:tcW w:w="1838" w:type="dxa"/>
            <w:shd w:val="clear" w:color="auto" w:fill="E2EFD9" w:themeFill="accent6" w:themeFillTint="33"/>
          </w:tcPr>
          <w:p w14:paraId="328ADE9A" w14:textId="3B376FA7" w:rsidR="00870F2A" w:rsidRPr="00C81F3D" w:rsidRDefault="00870F2A" w:rsidP="00846280">
            <w:pPr>
              <w:spacing w:line="276" w:lineRule="auto"/>
              <w:rPr>
                <w:rFonts w:ascii="Arial" w:hAnsi="Arial" w:cs="Arial"/>
                <w:b/>
                <w:bCs/>
                <w:sz w:val="24"/>
                <w:szCs w:val="24"/>
              </w:rPr>
            </w:pPr>
            <w:r>
              <w:rPr>
                <w:rFonts w:ascii="Arial" w:hAnsi="Arial" w:cs="Arial"/>
                <w:b/>
                <w:bCs/>
                <w:sz w:val="24"/>
                <w:szCs w:val="24"/>
              </w:rPr>
              <w:lastRenderedPageBreak/>
              <w:t>Child / Young Persons Voice</w:t>
            </w:r>
          </w:p>
        </w:tc>
        <w:tc>
          <w:tcPr>
            <w:tcW w:w="3119" w:type="dxa"/>
            <w:shd w:val="clear" w:color="auto" w:fill="E2EFD9" w:themeFill="accent6" w:themeFillTint="33"/>
          </w:tcPr>
          <w:p w14:paraId="06CDBBE6" w14:textId="71F998AF"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Discussion with the CYP to establish their views, to understand the experience of the CYP and their social and emotional needs. </w:t>
            </w:r>
          </w:p>
          <w:p w14:paraId="0F636C03" w14:textId="74335B12" w:rsidR="00870F2A" w:rsidRPr="009775CA" w:rsidRDefault="00870F2A" w:rsidP="00846280">
            <w:pPr>
              <w:spacing w:line="276" w:lineRule="auto"/>
              <w:rPr>
                <w:rFonts w:ascii="Arial" w:hAnsi="Arial" w:cs="Arial"/>
                <w:sz w:val="24"/>
                <w:szCs w:val="24"/>
              </w:rPr>
            </w:pPr>
          </w:p>
          <w:p w14:paraId="7139B347" w14:textId="595E3C23"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Pupil views are shared and informs next steps this should be occurring through HQT and does not require additional formal plans (e.g. SEN Support Plan, PEP, PSP).</w:t>
            </w:r>
          </w:p>
          <w:p w14:paraId="0F35F8DD" w14:textId="2498EA36" w:rsidR="00870F2A" w:rsidRPr="009775CA" w:rsidRDefault="00870F2A" w:rsidP="00846280">
            <w:pPr>
              <w:spacing w:line="276" w:lineRule="auto"/>
              <w:rPr>
                <w:rFonts w:ascii="Arial" w:hAnsi="Arial" w:cs="Arial"/>
                <w:sz w:val="24"/>
                <w:szCs w:val="24"/>
              </w:rPr>
            </w:pPr>
          </w:p>
          <w:p w14:paraId="4EBF7F25" w14:textId="237D7F4B" w:rsidR="00870F2A" w:rsidRPr="009775CA" w:rsidRDefault="00870F2A" w:rsidP="00846280">
            <w:pPr>
              <w:spacing w:line="276" w:lineRule="auto"/>
              <w:rPr>
                <w:rFonts w:ascii="Arial" w:hAnsi="Arial" w:cs="Arial"/>
                <w:sz w:val="24"/>
                <w:szCs w:val="24"/>
              </w:rPr>
            </w:pPr>
          </w:p>
          <w:p w14:paraId="6524321D" w14:textId="77777777" w:rsidR="00C91BD5"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Consider use of Early Help Assessment as this puts the child’s voice and lived experience at the heart of all support. </w:t>
            </w:r>
          </w:p>
          <w:p w14:paraId="20F0133D" w14:textId="71C5338F" w:rsidR="00013B05" w:rsidRPr="009775CA" w:rsidRDefault="00013B05" w:rsidP="00C91BD5">
            <w:pPr>
              <w:spacing w:line="276" w:lineRule="auto"/>
              <w:rPr>
                <w:rFonts w:ascii="Arial" w:hAnsi="Arial" w:cs="Arial"/>
                <w:sz w:val="24"/>
                <w:szCs w:val="24"/>
                <w:highlight w:val="yellow"/>
              </w:rPr>
            </w:pPr>
          </w:p>
        </w:tc>
        <w:tc>
          <w:tcPr>
            <w:tcW w:w="3685" w:type="dxa"/>
            <w:shd w:val="clear" w:color="auto" w:fill="E2EFD9" w:themeFill="accent6" w:themeFillTint="33"/>
          </w:tcPr>
          <w:p w14:paraId="61113478" w14:textId="77777777"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Pupils involved in setting and monitoring their next steps.</w:t>
            </w:r>
          </w:p>
          <w:p w14:paraId="41A068CB" w14:textId="77777777" w:rsidR="00870F2A" w:rsidRPr="009775CA" w:rsidRDefault="00870F2A" w:rsidP="00846280">
            <w:pPr>
              <w:spacing w:line="276" w:lineRule="auto"/>
              <w:rPr>
                <w:rFonts w:ascii="Arial" w:hAnsi="Arial" w:cs="Arial"/>
                <w:sz w:val="24"/>
                <w:szCs w:val="24"/>
              </w:rPr>
            </w:pPr>
          </w:p>
          <w:p w14:paraId="351EDFFB" w14:textId="67D02EB1"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The early help process is holistic, it enables thinking about wider needs and how these may cause or contribute to the child’s presenting needs. Plans includes the child’s wider needs.</w:t>
            </w:r>
          </w:p>
        </w:tc>
        <w:tc>
          <w:tcPr>
            <w:tcW w:w="3686" w:type="dxa"/>
            <w:shd w:val="clear" w:color="auto" w:fill="E2EFD9" w:themeFill="accent6" w:themeFillTint="33"/>
          </w:tcPr>
          <w:p w14:paraId="3259285D" w14:textId="77777777"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Gather pupil views, ensuring these are recorded.</w:t>
            </w:r>
          </w:p>
          <w:p w14:paraId="1F5E02E3" w14:textId="3521D552" w:rsidR="00870F2A" w:rsidRPr="009775CA" w:rsidRDefault="00870F2A" w:rsidP="00846280">
            <w:pPr>
              <w:spacing w:line="276" w:lineRule="auto"/>
              <w:rPr>
                <w:rFonts w:ascii="Arial" w:hAnsi="Arial" w:cs="Arial"/>
                <w:sz w:val="24"/>
                <w:szCs w:val="24"/>
              </w:rPr>
            </w:pPr>
          </w:p>
          <w:p w14:paraId="6E017D35" w14:textId="0A3E1F44" w:rsidR="00805AEB" w:rsidRPr="009775CA" w:rsidRDefault="00000000" w:rsidP="00846280">
            <w:pPr>
              <w:spacing w:line="276" w:lineRule="auto"/>
              <w:rPr>
                <w:rFonts w:ascii="Arial" w:hAnsi="Arial" w:cs="Arial"/>
                <w:sz w:val="24"/>
                <w:szCs w:val="24"/>
              </w:rPr>
            </w:pPr>
            <w:hyperlink r:id="rId45" w:history="1">
              <w:r w:rsidR="00805AEB" w:rsidRPr="009775CA">
                <w:rPr>
                  <w:rStyle w:val="Hyperlink"/>
                  <w:rFonts w:ascii="Arial" w:hAnsi="Arial" w:cs="Arial"/>
                  <w:sz w:val="24"/>
                  <w:szCs w:val="24"/>
                </w:rPr>
                <w:t>https://sendlocaloffer.nelincs.gov.uk/capturing-the-voice-of-the-child/</w:t>
              </w:r>
            </w:hyperlink>
          </w:p>
          <w:p w14:paraId="5C586A85" w14:textId="60CF0D06" w:rsidR="00805AEB" w:rsidRPr="009775CA" w:rsidRDefault="00805AEB" w:rsidP="00846280">
            <w:pPr>
              <w:spacing w:line="276" w:lineRule="auto"/>
              <w:rPr>
                <w:rFonts w:ascii="Arial" w:hAnsi="Arial" w:cs="Arial"/>
                <w:sz w:val="24"/>
                <w:szCs w:val="24"/>
              </w:rPr>
            </w:pPr>
          </w:p>
          <w:p w14:paraId="0D8271CD" w14:textId="74FB2211" w:rsidR="00C91BD5" w:rsidRPr="009775CA" w:rsidRDefault="00C91BD5" w:rsidP="00C91BD5">
            <w:pPr>
              <w:spacing w:line="276" w:lineRule="auto"/>
              <w:rPr>
                <w:rFonts w:ascii="Arial" w:hAnsi="Arial" w:cs="Arial"/>
                <w:sz w:val="24"/>
                <w:szCs w:val="24"/>
              </w:rPr>
            </w:pPr>
            <w:r w:rsidRPr="009775CA">
              <w:rPr>
                <w:rFonts w:ascii="Arial" w:hAnsi="Arial" w:cs="Arial"/>
                <w:sz w:val="24"/>
                <w:szCs w:val="24"/>
              </w:rPr>
              <w:t xml:space="preserve">Pupil self-assessment – pupil friendly </w:t>
            </w:r>
            <w:r w:rsidRPr="009775CA">
              <w:rPr>
                <w:rFonts w:ascii="Arial" w:hAnsi="Arial" w:cs="Arial"/>
                <w:b/>
                <w:bCs/>
                <w:sz w:val="24"/>
                <w:szCs w:val="24"/>
              </w:rPr>
              <w:t>SMART</w:t>
            </w:r>
            <w:r w:rsidRPr="009775CA">
              <w:rPr>
                <w:rFonts w:ascii="Arial" w:hAnsi="Arial" w:cs="Arial"/>
                <w:sz w:val="24"/>
                <w:szCs w:val="24"/>
              </w:rPr>
              <w:t xml:space="preserve"> outcomes set for SEMH.</w:t>
            </w:r>
          </w:p>
          <w:p w14:paraId="6156EADF" w14:textId="1488659F" w:rsidR="00BE075C" w:rsidRDefault="00000000" w:rsidP="00C91BD5">
            <w:pPr>
              <w:spacing w:line="276" w:lineRule="auto"/>
              <w:rPr>
                <w:rFonts w:ascii="Arial" w:hAnsi="Arial" w:cs="Arial"/>
                <w:sz w:val="24"/>
                <w:szCs w:val="24"/>
              </w:rPr>
            </w:pPr>
            <w:hyperlink r:id="rId46" w:history="1">
              <w:r w:rsidR="00BE075C" w:rsidRPr="00BE075C">
                <w:rPr>
                  <w:rStyle w:val="Hyperlink"/>
                  <w:rFonts w:ascii="Arial" w:hAnsi="Arial" w:cs="Arial"/>
                  <w:sz w:val="24"/>
                  <w:szCs w:val="24"/>
                </w:rPr>
                <w:t>SMART Targets for ELSA work - ELSA Support Emotional literacy (elsa-support.co.uk)</w:t>
              </w:r>
            </w:hyperlink>
          </w:p>
          <w:p w14:paraId="4FAF3C6F" w14:textId="77777777" w:rsidR="00BE075C" w:rsidRPr="00BE075C" w:rsidRDefault="00BE075C" w:rsidP="00C91BD5">
            <w:pPr>
              <w:spacing w:line="276" w:lineRule="auto"/>
              <w:rPr>
                <w:rFonts w:ascii="Arial" w:hAnsi="Arial" w:cs="Arial"/>
                <w:sz w:val="24"/>
                <w:szCs w:val="24"/>
              </w:rPr>
            </w:pPr>
          </w:p>
          <w:p w14:paraId="4F0666BE" w14:textId="0CF0214A" w:rsidR="00BE075C" w:rsidRDefault="00000000" w:rsidP="00C91BD5">
            <w:pPr>
              <w:spacing w:line="276" w:lineRule="auto"/>
              <w:rPr>
                <w:rFonts w:ascii="Arial" w:hAnsi="Arial" w:cs="Arial"/>
                <w:sz w:val="24"/>
                <w:szCs w:val="24"/>
              </w:rPr>
            </w:pPr>
            <w:hyperlink r:id="rId47" w:history="1">
              <w:r w:rsidR="00BE075C" w:rsidRPr="00BE075C">
                <w:rPr>
                  <w:rStyle w:val="Hyperlink"/>
                  <w:rFonts w:ascii="Arial" w:hAnsi="Arial" w:cs="Arial"/>
                  <w:sz w:val="24"/>
                  <w:szCs w:val="24"/>
                </w:rPr>
                <w:t>SMART Targets SEN by SENsible SENCO - YouTube</w:t>
              </w:r>
            </w:hyperlink>
          </w:p>
          <w:p w14:paraId="7339C8C8" w14:textId="0AD883A4" w:rsidR="00D9095B" w:rsidRDefault="00D9095B" w:rsidP="00C91BD5">
            <w:pPr>
              <w:spacing w:line="276" w:lineRule="auto"/>
              <w:rPr>
                <w:rFonts w:ascii="Arial" w:hAnsi="Arial" w:cs="Arial"/>
                <w:sz w:val="24"/>
                <w:szCs w:val="24"/>
              </w:rPr>
            </w:pPr>
          </w:p>
          <w:p w14:paraId="2F3EDC1B" w14:textId="20244AA9" w:rsidR="00D9095B" w:rsidRDefault="00000000" w:rsidP="00C91BD5">
            <w:pPr>
              <w:spacing w:line="276" w:lineRule="auto"/>
              <w:rPr>
                <w:rFonts w:ascii="Arial" w:hAnsi="Arial" w:cs="Arial"/>
                <w:sz w:val="24"/>
                <w:szCs w:val="24"/>
              </w:rPr>
            </w:pPr>
            <w:hyperlink r:id="rId48" w:history="1">
              <w:r w:rsidR="00D9095B" w:rsidRPr="00D9095B">
                <w:rPr>
                  <w:rStyle w:val="Hyperlink"/>
                  <w:rFonts w:ascii="Arial" w:hAnsi="Arial" w:cs="Arial"/>
                  <w:sz w:val="24"/>
                  <w:szCs w:val="24"/>
                </w:rPr>
                <w:t>SMART targets for SEN plans - Learning Plans &amp; Provision Map Writer</w:t>
              </w:r>
            </w:hyperlink>
          </w:p>
          <w:p w14:paraId="2B50E8CC" w14:textId="77777777" w:rsidR="007C07F7" w:rsidRPr="00D9095B" w:rsidRDefault="007C07F7" w:rsidP="00C91BD5">
            <w:pPr>
              <w:spacing w:line="276" w:lineRule="auto"/>
              <w:rPr>
                <w:rFonts w:ascii="Arial" w:hAnsi="Arial" w:cs="Arial"/>
                <w:sz w:val="24"/>
                <w:szCs w:val="24"/>
              </w:rPr>
            </w:pPr>
          </w:p>
          <w:p w14:paraId="113B7CF0" w14:textId="05F86D32" w:rsidR="00BE075C" w:rsidRPr="009775CA" w:rsidRDefault="00000000" w:rsidP="00C91BD5">
            <w:pPr>
              <w:spacing w:line="276" w:lineRule="auto"/>
              <w:rPr>
                <w:rFonts w:ascii="Arial" w:hAnsi="Arial" w:cs="Arial"/>
                <w:sz w:val="24"/>
                <w:szCs w:val="24"/>
              </w:rPr>
            </w:pPr>
            <w:hyperlink r:id="rId49" w:history="1">
              <w:r w:rsidR="00DF657C">
                <w:rPr>
                  <w:rStyle w:val="Hyperlink"/>
                </w:rPr>
                <w:t xml:space="preserve">NELC SEND Local Offer | SMART Targets – A how to guide to writing SMART Targets for children and young people with Special Educational Needs </w:t>
              </w:r>
              <w:r w:rsidR="00DF657C">
                <w:rPr>
                  <w:rStyle w:val="Hyperlink"/>
                </w:rPr>
                <w:lastRenderedPageBreak/>
                <w:t>and Disabilities (nelincs.gov.uk)</w:t>
              </w:r>
            </w:hyperlink>
          </w:p>
          <w:p w14:paraId="1E61D8B9" w14:textId="77777777" w:rsidR="007C07F7" w:rsidRPr="009775CA" w:rsidRDefault="007C07F7" w:rsidP="00C91BD5">
            <w:pPr>
              <w:spacing w:line="276" w:lineRule="auto"/>
              <w:rPr>
                <w:rFonts w:ascii="Arial" w:hAnsi="Arial" w:cs="Arial"/>
                <w:sz w:val="24"/>
                <w:szCs w:val="24"/>
              </w:rPr>
            </w:pPr>
          </w:p>
          <w:p w14:paraId="5404D6B7" w14:textId="77777777" w:rsidR="00C91BD5" w:rsidRPr="009775CA" w:rsidRDefault="00C91BD5" w:rsidP="00C91BD5">
            <w:pPr>
              <w:spacing w:line="276" w:lineRule="auto"/>
              <w:rPr>
                <w:rFonts w:ascii="Arial" w:hAnsi="Arial" w:cs="Arial"/>
                <w:sz w:val="24"/>
                <w:szCs w:val="24"/>
              </w:rPr>
            </w:pPr>
            <w:r w:rsidRPr="009775CA">
              <w:rPr>
                <w:rFonts w:ascii="Arial" w:hAnsi="Arial" w:cs="Arial"/>
                <w:sz w:val="24"/>
                <w:szCs w:val="24"/>
              </w:rPr>
              <w:t xml:space="preserve">Tools such as My Star - </w:t>
            </w:r>
            <w:hyperlink r:id="rId50" w:history="1">
              <w:r w:rsidRPr="009775CA">
                <w:rPr>
                  <w:rStyle w:val="Hyperlink"/>
                  <w:rFonts w:ascii="Arial" w:hAnsi="Arial" w:cs="Arial"/>
                  <w:sz w:val="24"/>
                  <w:szCs w:val="24"/>
                </w:rPr>
                <w:t>www.outcomesstar.org.uk</w:t>
              </w:r>
            </w:hyperlink>
            <w:r w:rsidRPr="009775CA">
              <w:rPr>
                <w:rFonts w:ascii="Arial" w:hAnsi="Arial" w:cs="Arial"/>
                <w:sz w:val="24"/>
                <w:szCs w:val="24"/>
              </w:rPr>
              <w:t xml:space="preserve"> -  and those within ‘Signs of Safety’ approach enable the child to think about and express their wider needs.</w:t>
            </w:r>
          </w:p>
          <w:p w14:paraId="58ADFA21" w14:textId="77777777" w:rsidR="00C91BD5" w:rsidRPr="009775CA" w:rsidRDefault="00000000" w:rsidP="00C91BD5">
            <w:pPr>
              <w:spacing w:line="276" w:lineRule="auto"/>
              <w:rPr>
                <w:rFonts w:ascii="Arial" w:hAnsi="Arial" w:cs="Arial"/>
                <w:sz w:val="24"/>
                <w:szCs w:val="24"/>
              </w:rPr>
            </w:pPr>
            <w:hyperlink r:id="rId51" w:history="1">
              <w:r w:rsidR="00C91BD5" w:rsidRPr="009775CA">
                <w:rPr>
                  <w:rStyle w:val="Hyperlink"/>
                  <w:rFonts w:ascii="Arial" w:hAnsi="Arial" w:cs="Arial"/>
                  <w:sz w:val="24"/>
                  <w:szCs w:val="24"/>
                </w:rPr>
                <w:t>https://sendlocaloffer.nelincs.gov.uk/capturing-the-voice-of-the-child/</w:t>
              </w:r>
            </w:hyperlink>
          </w:p>
          <w:p w14:paraId="02338503" w14:textId="77777777" w:rsidR="00C91BD5" w:rsidRPr="009775CA" w:rsidRDefault="00C91BD5" w:rsidP="00846280">
            <w:pPr>
              <w:spacing w:line="276" w:lineRule="auto"/>
              <w:rPr>
                <w:rFonts w:ascii="Arial" w:hAnsi="Arial" w:cs="Arial"/>
                <w:sz w:val="24"/>
                <w:szCs w:val="24"/>
              </w:rPr>
            </w:pPr>
          </w:p>
          <w:p w14:paraId="7C836B55" w14:textId="05C83FE8"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The early help process Team Around the Family process embeds child’s voice throughout.</w:t>
            </w:r>
          </w:p>
        </w:tc>
        <w:tc>
          <w:tcPr>
            <w:tcW w:w="3118" w:type="dxa"/>
            <w:shd w:val="clear" w:color="auto" w:fill="E2EFD9" w:themeFill="accent6" w:themeFillTint="33"/>
          </w:tcPr>
          <w:p w14:paraId="21F8F5F9" w14:textId="77777777"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lastRenderedPageBreak/>
              <w:t>Discussion with pupils and School/setting should inform future decisions regarding provision.</w:t>
            </w:r>
          </w:p>
          <w:p w14:paraId="2E1E4B60" w14:textId="77777777" w:rsidR="00870F2A" w:rsidRPr="009775CA" w:rsidRDefault="00870F2A" w:rsidP="00846280">
            <w:pPr>
              <w:spacing w:line="276" w:lineRule="auto"/>
              <w:rPr>
                <w:rFonts w:ascii="Arial" w:hAnsi="Arial" w:cs="Arial"/>
                <w:sz w:val="24"/>
                <w:szCs w:val="24"/>
              </w:rPr>
            </w:pPr>
          </w:p>
          <w:p w14:paraId="58B9A333" w14:textId="40ED1600"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The early help process embeds the family in the assess, plan, do, review cycle.</w:t>
            </w:r>
          </w:p>
        </w:tc>
      </w:tr>
      <w:tr w:rsidR="00870F2A" w14:paraId="5F6776CB" w14:textId="77777777" w:rsidTr="00870F2A">
        <w:tc>
          <w:tcPr>
            <w:tcW w:w="1838" w:type="dxa"/>
            <w:shd w:val="clear" w:color="auto" w:fill="FFF2CC" w:themeFill="accent4" w:themeFillTint="33"/>
          </w:tcPr>
          <w:p w14:paraId="138B3DD7" w14:textId="65AF41C8" w:rsidR="00870F2A" w:rsidRPr="00C81F3D" w:rsidRDefault="00870F2A" w:rsidP="00846280">
            <w:pPr>
              <w:spacing w:line="276" w:lineRule="auto"/>
              <w:rPr>
                <w:rFonts w:ascii="Arial" w:hAnsi="Arial" w:cs="Arial"/>
                <w:b/>
                <w:bCs/>
                <w:sz w:val="24"/>
                <w:szCs w:val="24"/>
              </w:rPr>
            </w:pPr>
            <w:r>
              <w:rPr>
                <w:rFonts w:ascii="Arial" w:hAnsi="Arial" w:cs="Arial"/>
                <w:b/>
                <w:bCs/>
                <w:sz w:val="24"/>
                <w:szCs w:val="24"/>
              </w:rPr>
              <w:t>Working with Families</w:t>
            </w:r>
          </w:p>
        </w:tc>
        <w:tc>
          <w:tcPr>
            <w:tcW w:w="3119" w:type="dxa"/>
            <w:shd w:val="clear" w:color="auto" w:fill="FFF2CC" w:themeFill="accent4" w:themeFillTint="33"/>
          </w:tcPr>
          <w:p w14:paraId="61B116EC" w14:textId="1A56B220"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Open communications between family, pupils and School/setting to ensure working in co-production</w:t>
            </w:r>
          </w:p>
          <w:p w14:paraId="038B66DD" w14:textId="77777777" w:rsidR="00870F2A" w:rsidRPr="009775CA" w:rsidRDefault="00870F2A" w:rsidP="00846280">
            <w:pPr>
              <w:spacing w:line="276" w:lineRule="auto"/>
              <w:rPr>
                <w:rFonts w:ascii="Arial" w:hAnsi="Arial" w:cs="Arial"/>
                <w:sz w:val="24"/>
                <w:szCs w:val="24"/>
              </w:rPr>
            </w:pPr>
          </w:p>
          <w:p w14:paraId="3BBF2875" w14:textId="30F5A28A"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Discussion with parents/carers to establish their views, to understand the experience of the CYP </w:t>
            </w:r>
            <w:r w:rsidRPr="009775CA">
              <w:rPr>
                <w:rFonts w:ascii="Arial" w:hAnsi="Arial" w:cs="Arial"/>
                <w:sz w:val="24"/>
                <w:szCs w:val="24"/>
              </w:rPr>
              <w:lastRenderedPageBreak/>
              <w:t>and their social and emotional needs. This should explore, Adverse Childhood Experiences (ACEs), key life events, traumatic experiences or similar, including drug / alcohol consumption during pregnancy (especially where Foetal Alcohol Spectrum Disorder (FASD) is suspected). This needs to be done in a sensitive and skilful way once a positive and trusting relationship have developed with the family.</w:t>
            </w:r>
          </w:p>
          <w:p w14:paraId="5A695C5A" w14:textId="63A62E41" w:rsidR="00870F2A" w:rsidRPr="009775CA" w:rsidRDefault="00870F2A" w:rsidP="00846280">
            <w:pPr>
              <w:spacing w:line="276" w:lineRule="auto"/>
              <w:rPr>
                <w:rFonts w:ascii="Arial" w:hAnsi="Arial" w:cs="Arial"/>
                <w:sz w:val="24"/>
                <w:szCs w:val="24"/>
              </w:rPr>
            </w:pPr>
          </w:p>
          <w:p w14:paraId="506F9EBC" w14:textId="68827A9D"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Explore Early Help Assessment with the family; let them know how the holistic exploration of child and family’s strengths and needs enhances planning. Whole family </w:t>
            </w:r>
            <w:r w:rsidRPr="009775CA">
              <w:rPr>
                <w:rFonts w:ascii="Arial" w:hAnsi="Arial" w:cs="Arial"/>
                <w:sz w:val="24"/>
                <w:szCs w:val="24"/>
              </w:rPr>
              <w:lastRenderedPageBreak/>
              <w:t>working ensures the child, parent/carer, and sibling’s needs are understood and met.</w:t>
            </w:r>
          </w:p>
        </w:tc>
        <w:tc>
          <w:tcPr>
            <w:tcW w:w="3685" w:type="dxa"/>
            <w:shd w:val="clear" w:color="auto" w:fill="FFF2CC" w:themeFill="accent4" w:themeFillTint="33"/>
          </w:tcPr>
          <w:p w14:paraId="383A9F55" w14:textId="77777777"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lastRenderedPageBreak/>
              <w:t>Family views to be taken into account when planning and implementing individualised approach to teaching and learning.</w:t>
            </w:r>
          </w:p>
          <w:p w14:paraId="4A30C6E9" w14:textId="77777777" w:rsidR="00870F2A" w:rsidRPr="009775CA" w:rsidRDefault="00870F2A" w:rsidP="00846280">
            <w:pPr>
              <w:spacing w:line="276" w:lineRule="auto"/>
              <w:rPr>
                <w:rFonts w:ascii="Arial" w:hAnsi="Arial" w:cs="Arial"/>
                <w:sz w:val="24"/>
                <w:szCs w:val="24"/>
              </w:rPr>
            </w:pPr>
          </w:p>
          <w:p w14:paraId="65297473" w14:textId="26275710"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Holistic Early Help Assessment enables planning to include wider child and family needs to </w:t>
            </w:r>
            <w:r w:rsidRPr="009775CA">
              <w:rPr>
                <w:rFonts w:ascii="Arial" w:hAnsi="Arial" w:cs="Arial"/>
                <w:sz w:val="24"/>
                <w:szCs w:val="24"/>
              </w:rPr>
              <w:lastRenderedPageBreak/>
              <w:t xml:space="preserve">address </w:t>
            </w:r>
            <w:r w:rsidRPr="006C3000">
              <w:rPr>
                <w:rFonts w:ascii="Arial" w:hAnsi="Arial" w:cs="Arial"/>
                <w:sz w:val="24"/>
                <w:szCs w:val="24"/>
              </w:rPr>
              <w:t>causes</w:t>
            </w:r>
            <w:r w:rsidRPr="009775CA">
              <w:rPr>
                <w:rFonts w:ascii="Arial" w:hAnsi="Arial" w:cs="Arial"/>
                <w:sz w:val="24"/>
                <w:szCs w:val="24"/>
              </w:rPr>
              <w:t xml:space="preserve"> or contributing factors to the presenting needs. Whole-family working ensures parents/carers are supported, preventing escalation of need.</w:t>
            </w:r>
          </w:p>
        </w:tc>
        <w:tc>
          <w:tcPr>
            <w:tcW w:w="3686" w:type="dxa"/>
            <w:shd w:val="clear" w:color="auto" w:fill="FFF2CC" w:themeFill="accent4" w:themeFillTint="33"/>
          </w:tcPr>
          <w:p w14:paraId="5F1531C9" w14:textId="77777777"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lastRenderedPageBreak/>
              <w:t>Gather families’ views, ensuring these are recorded.</w:t>
            </w:r>
          </w:p>
          <w:p w14:paraId="38F9BD1C" w14:textId="77777777" w:rsidR="00870F2A" w:rsidRPr="009775CA" w:rsidRDefault="00870F2A" w:rsidP="00846280">
            <w:pPr>
              <w:spacing w:line="276" w:lineRule="auto"/>
              <w:rPr>
                <w:rFonts w:ascii="Arial" w:hAnsi="Arial" w:cs="Arial"/>
                <w:sz w:val="24"/>
                <w:szCs w:val="24"/>
              </w:rPr>
            </w:pPr>
          </w:p>
          <w:p w14:paraId="02655E09" w14:textId="5A715FFA"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The early help Team Around the Family approach creates a framework for planning and review that embeds the child and whole-family views throughout,</w:t>
            </w:r>
            <w:r>
              <w:t xml:space="preserve"> </w:t>
            </w:r>
            <w:r w:rsidRPr="009775CA">
              <w:rPr>
                <w:rFonts w:ascii="Arial" w:hAnsi="Arial" w:cs="Arial"/>
                <w:sz w:val="24"/>
                <w:szCs w:val="24"/>
              </w:rPr>
              <w:t xml:space="preserve">this enables </w:t>
            </w:r>
            <w:r w:rsidRPr="009775CA">
              <w:rPr>
                <w:rFonts w:ascii="Arial" w:hAnsi="Arial" w:cs="Arial"/>
                <w:sz w:val="24"/>
                <w:szCs w:val="24"/>
              </w:rPr>
              <w:lastRenderedPageBreak/>
              <w:t>partnership working with family and services.</w:t>
            </w:r>
          </w:p>
        </w:tc>
        <w:tc>
          <w:tcPr>
            <w:tcW w:w="3118" w:type="dxa"/>
            <w:shd w:val="clear" w:color="auto" w:fill="FFF2CC" w:themeFill="accent4" w:themeFillTint="33"/>
          </w:tcPr>
          <w:p w14:paraId="7B371ED5" w14:textId="77777777"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lastRenderedPageBreak/>
              <w:t>Discussion with family and School/setting should inform future decisions regarding provision.</w:t>
            </w:r>
          </w:p>
          <w:p w14:paraId="764D3840" w14:textId="77777777" w:rsidR="00870F2A" w:rsidRPr="009775CA" w:rsidRDefault="00870F2A" w:rsidP="00846280">
            <w:pPr>
              <w:spacing w:line="276" w:lineRule="auto"/>
              <w:rPr>
                <w:rFonts w:ascii="Arial" w:hAnsi="Arial" w:cs="Arial"/>
                <w:sz w:val="24"/>
                <w:szCs w:val="24"/>
              </w:rPr>
            </w:pPr>
          </w:p>
          <w:p w14:paraId="05D53539" w14:textId="3F6D6D86"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The early help process embeds the family in the assess, plan, do, review process.</w:t>
            </w:r>
          </w:p>
        </w:tc>
      </w:tr>
      <w:tr w:rsidR="00870F2A" w14:paraId="542B66B8" w14:textId="77777777" w:rsidTr="00870F2A">
        <w:tc>
          <w:tcPr>
            <w:tcW w:w="1838" w:type="dxa"/>
            <w:shd w:val="clear" w:color="auto" w:fill="FBE4D5" w:themeFill="accent2" w:themeFillTint="33"/>
          </w:tcPr>
          <w:p w14:paraId="455D4645" w14:textId="066AB161" w:rsidR="00870F2A" w:rsidRPr="00C81F3D" w:rsidRDefault="00870F2A" w:rsidP="00846280">
            <w:pPr>
              <w:spacing w:line="276" w:lineRule="auto"/>
              <w:rPr>
                <w:rFonts w:ascii="Arial" w:hAnsi="Arial" w:cs="Arial"/>
                <w:b/>
                <w:bCs/>
                <w:sz w:val="24"/>
                <w:szCs w:val="24"/>
              </w:rPr>
            </w:pPr>
            <w:bookmarkStart w:id="9" w:name="_Hlk115082257"/>
            <w:r>
              <w:rPr>
                <w:rFonts w:ascii="Arial" w:hAnsi="Arial" w:cs="Arial"/>
                <w:b/>
                <w:bCs/>
                <w:sz w:val="24"/>
                <w:szCs w:val="24"/>
              </w:rPr>
              <w:lastRenderedPageBreak/>
              <w:t>Working with Professionals &amp; Communities</w:t>
            </w:r>
          </w:p>
        </w:tc>
        <w:tc>
          <w:tcPr>
            <w:tcW w:w="13608" w:type="dxa"/>
            <w:gridSpan w:val="4"/>
            <w:shd w:val="clear" w:color="auto" w:fill="FBE4D5" w:themeFill="accent2" w:themeFillTint="33"/>
          </w:tcPr>
          <w:p w14:paraId="17AAAAA0" w14:textId="21D69DBB"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Where relevant, ensure that CYP social worker / Virtual School / Early help worker is involved in discussions and are made aware of the emerging difficulties that the CYP is experiencing. </w:t>
            </w:r>
          </w:p>
          <w:p w14:paraId="57830C21" w14:textId="77777777" w:rsidR="00870F2A" w:rsidRPr="009775CA" w:rsidRDefault="00870F2A" w:rsidP="00846280">
            <w:pPr>
              <w:spacing w:line="276" w:lineRule="auto"/>
              <w:rPr>
                <w:rFonts w:ascii="Arial" w:hAnsi="Arial" w:cs="Arial"/>
                <w:sz w:val="24"/>
                <w:szCs w:val="24"/>
              </w:rPr>
            </w:pPr>
          </w:p>
          <w:p w14:paraId="752DF51E" w14:textId="09608961"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The School/setting will engage with on-going CPD to support children with a range of differing needs. This could include: SENDCO networks, in house training, Trauma training, online training etc. </w:t>
            </w:r>
          </w:p>
          <w:p w14:paraId="31F7C4F7" w14:textId="77777777" w:rsidR="00870F2A" w:rsidRPr="009775CA" w:rsidRDefault="00870F2A" w:rsidP="00846280">
            <w:pPr>
              <w:spacing w:line="276" w:lineRule="auto"/>
              <w:rPr>
                <w:rFonts w:ascii="Arial" w:hAnsi="Arial" w:cs="Arial"/>
                <w:sz w:val="24"/>
                <w:szCs w:val="24"/>
              </w:rPr>
            </w:pPr>
          </w:p>
          <w:p w14:paraId="7F217156" w14:textId="71DA2172"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The School/setting will disseminate training throughout School/setting and to relevant colleagues to ensure strategies, knowledge and information is used to improve provision and outcomes for children and young people. </w:t>
            </w:r>
          </w:p>
          <w:p w14:paraId="2C0168EC" w14:textId="77777777" w:rsidR="00870F2A" w:rsidRPr="009775CA" w:rsidRDefault="00870F2A" w:rsidP="00846280">
            <w:pPr>
              <w:spacing w:line="276" w:lineRule="auto"/>
              <w:rPr>
                <w:rFonts w:ascii="Arial" w:hAnsi="Arial" w:cs="Arial"/>
                <w:sz w:val="24"/>
                <w:szCs w:val="24"/>
              </w:rPr>
            </w:pPr>
          </w:p>
          <w:p w14:paraId="4105F0BF" w14:textId="47172AA9"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 xml:space="preserve">School/setting to be aware of community based projects and opportunities to be able to signpost to students and families. </w:t>
            </w:r>
            <w:hyperlink w:anchor="DirectoryofServices" w:history="1">
              <w:r w:rsidR="00463B58" w:rsidRPr="009775CA">
                <w:rPr>
                  <w:rStyle w:val="Hyperlink"/>
                  <w:rFonts w:ascii="Arial" w:hAnsi="Arial" w:cs="Arial"/>
                  <w:sz w:val="24"/>
                  <w:szCs w:val="24"/>
                </w:rPr>
                <w:t>Directory of Services Link</w:t>
              </w:r>
            </w:hyperlink>
          </w:p>
          <w:p w14:paraId="5AFAE4C3" w14:textId="77777777" w:rsidR="00870F2A" w:rsidRPr="009775CA" w:rsidRDefault="00870F2A" w:rsidP="00846280">
            <w:pPr>
              <w:spacing w:line="276" w:lineRule="auto"/>
              <w:rPr>
                <w:rFonts w:ascii="Arial" w:hAnsi="Arial" w:cs="Arial"/>
                <w:sz w:val="24"/>
                <w:szCs w:val="24"/>
              </w:rPr>
            </w:pPr>
          </w:p>
          <w:p w14:paraId="59D5E0CC" w14:textId="77777777" w:rsidR="00870F2A" w:rsidRPr="009775CA" w:rsidRDefault="00870F2A" w:rsidP="00846280">
            <w:pPr>
              <w:spacing w:line="276" w:lineRule="auto"/>
              <w:rPr>
                <w:rFonts w:ascii="Arial" w:hAnsi="Arial" w:cs="Arial"/>
                <w:sz w:val="24"/>
                <w:szCs w:val="24"/>
              </w:rPr>
            </w:pPr>
            <w:r w:rsidRPr="009775CA">
              <w:rPr>
                <w:rFonts w:ascii="Arial" w:hAnsi="Arial" w:cs="Arial"/>
                <w:sz w:val="24"/>
                <w:szCs w:val="24"/>
              </w:rPr>
              <w:t>School/setting to be aware of and encourage the early help process with families as a means of exploring and meeting causes and contributing factors to the child’s presenting learning needs, the process enables partnership working with family and other professionals. The Early Help Coordinator team provide information, advice and guidance to professionals on all aspects of early help to include service within</w:t>
            </w:r>
            <w:r>
              <w:t xml:space="preserve"> </w:t>
            </w:r>
            <w:r w:rsidRPr="009775CA">
              <w:rPr>
                <w:rFonts w:ascii="Arial" w:hAnsi="Arial" w:cs="Arial"/>
                <w:sz w:val="24"/>
                <w:szCs w:val="24"/>
              </w:rPr>
              <w:t>local communities through ‘earliest help’.</w:t>
            </w:r>
          </w:p>
          <w:p w14:paraId="7C22EF91" w14:textId="77777777" w:rsidR="00870F2A" w:rsidRPr="009775CA" w:rsidRDefault="00870F2A" w:rsidP="00846280">
            <w:pPr>
              <w:spacing w:line="276" w:lineRule="auto"/>
              <w:rPr>
                <w:rFonts w:ascii="Arial" w:hAnsi="Arial" w:cs="Arial"/>
                <w:sz w:val="24"/>
                <w:szCs w:val="24"/>
              </w:rPr>
            </w:pPr>
          </w:p>
          <w:p w14:paraId="40498D1D" w14:textId="77777777" w:rsidR="00870F2A" w:rsidRPr="009775CA" w:rsidRDefault="00870F2A" w:rsidP="00846280">
            <w:pPr>
              <w:spacing w:line="276" w:lineRule="auto"/>
              <w:rPr>
                <w:rFonts w:ascii="Arial" w:hAnsi="Arial" w:cs="Arial"/>
                <w:b/>
                <w:bCs/>
                <w:sz w:val="24"/>
                <w:szCs w:val="24"/>
              </w:rPr>
            </w:pPr>
            <w:r w:rsidRPr="009775CA">
              <w:rPr>
                <w:rFonts w:ascii="Arial" w:hAnsi="Arial" w:cs="Arial"/>
                <w:sz w:val="24"/>
                <w:szCs w:val="24"/>
              </w:rPr>
              <w:t xml:space="preserve">School/setting to be aware of Local Authority / Health / Social Care pathways to access </w:t>
            </w:r>
            <w:r w:rsidRPr="009775CA">
              <w:rPr>
                <w:rFonts w:ascii="Arial" w:hAnsi="Arial" w:cs="Arial"/>
                <w:b/>
                <w:bCs/>
                <w:sz w:val="24"/>
                <w:szCs w:val="24"/>
              </w:rPr>
              <w:t>the right support at the right time</w:t>
            </w:r>
            <w:r w:rsidRPr="009775CA">
              <w:rPr>
                <w:rFonts w:ascii="Arial" w:hAnsi="Arial" w:cs="Arial"/>
                <w:sz w:val="24"/>
                <w:szCs w:val="24"/>
              </w:rPr>
              <w:t xml:space="preserve"> for CYP e.g. Emotionally Based School Avoidance Pathway, Access Pathway, Health &amp; Justice Pathway, Compass Go, Young Minds Matter</w:t>
            </w:r>
            <w:r w:rsidRPr="009775CA">
              <w:rPr>
                <w:rFonts w:ascii="Arial" w:hAnsi="Arial" w:cs="Arial"/>
                <w:b/>
                <w:bCs/>
                <w:sz w:val="24"/>
                <w:szCs w:val="24"/>
              </w:rPr>
              <w:t xml:space="preserve"> </w:t>
            </w:r>
          </w:p>
          <w:p w14:paraId="60B76DD8" w14:textId="77777777" w:rsidR="00EA07D3" w:rsidRPr="009775CA" w:rsidRDefault="00000000" w:rsidP="00EA07D3">
            <w:pPr>
              <w:spacing w:line="276" w:lineRule="auto"/>
              <w:rPr>
                <w:rFonts w:ascii="Arial" w:hAnsi="Arial" w:cs="Arial"/>
                <w:sz w:val="24"/>
                <w:szCs w:val="24"/>
              </w:rPr>
            </w:pPr>
            <w:hyperlink w:anchor="EducationSupportTeams" w:history="1">
              <w:r w:rsidR="00EA07D3" w:rsidRPr="009775CA">
                <w:rPr>
                  <w:rStyle w:val="Hyperlink"/>
                  <w:rFonts w:ascii="Arial" w:hAnsi="Arial" w:cs="Arial"/>
                  <w:sz w:val="24"/>
                  <w:szCs w:val="24"/>
                </w:rPr>
                <w:t>Click here for Education Support Teams</w:t>
              </w:r>
            </w:hyperlink>
          </w:p>
          <w:p w14:paraId="7B71B4A0" w14:textId="77FDEF47" w:rsidR="00EA07D3" w:rsidRPr="009775CA" w:rsidRDefault="00000000" w:rsidP="00EA07D3">
            <w:pPr>
              <w:spacing w:line="276" w:lineRule="auto"/>
              <w:rPr>
                <w:rFonts w:ascii="Arial" w:hAnsi="Arial" w:cs="Arial"/>
                <w:sz w:val="24"/>
                <w:szCs w:val="24"/>
              </w:rPr>
            </w:pPr>
            <w:hyperlink w:anchor="MentalHealthSupport" w:history="1">
              <w:r w:rsidR="00EA07D3" w:rsidRPr="009775CA">
                <w:rPr>
                  <w:rStyle w:val="Hyperlink"/>
                  <w:rFonts w:ascii="Arial" w:hAnsi="Arial" w:cs="Arial"/>
                  <w:sz w:val="24"/>
                  <w:szCs w:val="24"/>
                </w:rPr>
                <w:t>Click here for Mental Health Support Teams</w:t>
              </w:r>
            </w:hyperlink>
          </w:p>
        </w:tc>
      </w:tr>
    </w:tbl>
    <w:bookmarkEnd w:id="9"/>
    <w:p w14:paraId="70B089E8" w14:textId="5E20F0AE" w:rsidR="002E1CFF" w:rsidRPr="009775CA" w:rsidRDefault="004E4D77" w:rsidP="00356988">
      <w:pPr>
        <w:rPr>
          <w:rFonts w:ascii="Arial" w:hAnsi="Arial" w:cs="Arial"/>
          <w:b/>
          <w:bCs/>
          <w:color w:val="2F5496" w:themeColor="accent1" w:themeShade="BF"/>
          <w:sz w:val="28"/>
          <w:szCs w:val="28"/>
        </w:rPr>
      </w:pPr>
      <w:r w:rsidRPr="009775CA">
        <w:rPr>
          <w:rFonts w:ascii="Arial" w:hAnsi="Arial" w:cs="Arial"/>
          <w:b/>
          <w:bCs/>
          <w:color w:val="2F5496" w:themeColor="accent1" w:themeShade="BF"/>
          <w:sz w:val="28"/>
          <w:szCs w:val="28"/>
        </w:rPr>
        <w:lastRenderedPageBreak/>
        <w:fldChar w:fldCharType="begin"/>
      </w:r>
      <w:r w:rsidRPr="009775CA">
        <w:rPr>
          <w:rFonts w:ascii="Arial" w:hAnsi="Arial" w:cs="Arial"/>
          <w:b/>
          <w:bCs/>
          <w:color w:val="2F5496" w:themeColor="accent1" w:themeShade="BF"/>
          <w:sz w:val="28"/>
          <w:szCs w:val="28"/>
        </w:rPr>
        <w:instrText xml:space="preserve"> HYPERLINK  \l "Contents" </w:instrText>
      </w:r>
      <w:r w:rsidRPr="009775CA">
        <w:rPr>
          <w:rFonts w:ascii="Arial" w:hAnsi="Arial" w:cs="Arial"/>
          <w:b/>
          <w:bCs/>
          <w:color w:val="2F5496" w:themeColor="accent1" w:themeShade="BF"/>
          <w:sz w:val="28"/>
          <w:szCs w:val="28"/>
        </w:rPr>
        <w:fldChar w:fldCharType="separate"/>
      </w:r>
      <w:r w:rsidRPr="009775CA">
        <w:rPr>
          <w:rStyle w:val="Hyperlink"/>
          <w:rFonts w:ascii="Arial" w:hAnsi="Arial" w:cs="Arial"/>
          <w:b/>
          <w:bCs/>
          <w:sz w:val="28"/>
          <w:szCs w:val="28"/>
        </w:rPr>
        <w:t>Return to Contents</w:t>
      </w:r>
      <w:r w:rsidRPr="009775CA">
        <w:rPr>
          <w:rFonts w:ascii="Arial" w:hAnsi="Arial" w:cs="Arial"/>
          <w:b/>
          <w:bCs/>
          <w:color w:val="2F5496" w:themeColor="accent1" w:themeShade="BF"/>
          <w:sz w:val="28"/>
          <w:szCs w:val="28"/>
        </w:rPr>
        <w:fldChar w:fldCharType="end"/>
      </w:r>
      <w:r w:rsidRPr="009775CA">
        <w:rPr>
          <w:rFonts w:ascii="Arial" w:hAnsi="Arial" w:cs="Arial"/>
          <w:b/>
          <w:bCs/>
          <w:color w:val="2F5496" w:themeColor="accent1" w:themeShade="BF"/>
          <w:sz w:val="28"/>
          <w:szCs w:val="28"/>
        </w:rPr>
        <w:t xml:space="preserve"> </w:t>
      </w:r>
    </w:p>
    <w:p w14:paraId="4AAB7455" w14:textId="5178F6A2" w:rsidR="00CA6C2E" w:rsidRPr="009775CA" w:rsidRDefault="002D0067" w:rsidP="00356988">
      <w:pPr>
        <w:rPr>
          <w:rFonts w:ascii="Arial" w:hAnsi="Arial" w:cs="Arial"/>
          <w:b/>
          <w:bCs/>
          <w:color w:val="2F5496" w:themeColor="accent1" w:themeShade="BF"/>
          <w:sz w:val="28"/>
          <w:szCs w:val="28"/>
        </w:rPr>
      </w:pPr>
      <w:r w:rsidRPr="009775CA">
        <w:rPr>
          <w:rFonts w:ascii="Arial" w:hAnsi="Arial" w:cs="Arial"/>
          <w:b/>
          <w:bCs/>
          <w:color w:val="2F5496" w:themeColor="accent1" w:themeShade="BF"/>
          <w:sz w:val="56"/>
          <w:szCs w:val="56"/>
        </w:rPr>
        <w:t xml:space="preserve">SEMH </w:t>
      </w:r>
      <w:r w:rsidR="00782BA3" w:rsidRPr="009775CA">
        <w:rPr>
          <w:rFonts w:ascii="Arial" w:hAnsi="Arial" w:cs="Arial"/>
          <w:b/>
          <w:bCs/>
          <w:color w:val="2F5496" w:themeColor="accent1" w:themeShade="BF"/>
          <w:sz w:val="56"/>
          <w:szCs w:val="56"/>
        </w:rPr>
        <w:t>Targeted</w:t>
      </w:r>
      <w:r w:rsidR="00493889" w:rsidRPr="009775CA">
        <w:rPr>
          <w:rFonts w:ascii="Arial" w:hAnsi="Arial" w:cs="Arial"/>
          <w:b/>
          <w:bCs/>
          <w:color w:val="2F5496" w:themeColor="accent1" w:themeShade="BF"/>
          <w:sz w:val="56"/>
          <w:szCs w:val="56"/>
        </w:rPr>
        <w:t xml:space="preserve"> </w:t>
      </w:r>
      <w:r w:rsidR="00CA6C2E" w:rsidRPr="009775CA">
        <w:rPr>
          <w:rFonts w:ascii="Arial" w:hAnsi="Arial" w:cs="Arial"/>
          <w:b/>
          <w:bCs/>
          <w:color w:val="2F5496" w:themeColor="accent1" w:themeShade="BF"/>
          <w:sz w:val="56"/>
          <w:szCs w:val="56"/>
        </w:rPr>
        <w:t>Response</w:t>
      </w:r>
      <w:r w:rsidR="007F1E7B" w:rsidRPr="009775CA">
        <w:rPr>
          <w:rFonts w:ascii="Arial" w:hAnsi="Arial" w:cs="Arial"/>
          <w:b/>
          <w:bCs/>
          <w:color w:val="2F5496" w:themeColor="accent1" w:themeShade="BF"/>
          <w:sz w:val="56"/>
          <w:szCs w:val="56"/>
        </w:rPr>
        <w:t xml:space="preserve">                                 </w:t>
      </w:r>
      <w:hyperlink w:anchor="Contents" w:history="1">
        <w:r w:rsidR="007F1E7B" w:rsidRPr="009775CA">
          <w:rPr>
            <w:rStyle w:val="Hyperlink"/>
            <w:rFonts w:ascii="Arial" w:hAnsi="Arial" w:cs="Arial"/>
            <w:b/>
            <w:bCs/>
            <w:sz w:val="28"/>
            <w:szCs w:val="28"/>
          </w:rPr>
          <w:t>Return to Contents</w:t>
        </w:r>
      </w:hyperlink>
      <w:r w:rsidR="007F1E7B" w:rsidRPr="009775CA">
        <w:rPr>
          <w:rFonts w:ascii="Arial" w:hAnsi="Arial" w:cs="Arial"/>
          <w:b/>
          <w:bCs/>
          <w:color w:val="2F5496" w:themeColor="accent1" w:themeShade="BF"/>
          <w:sz w:val="28"/>
          <w:szCs w:val="28"/>
        </w:rPr>
        <w:t xml:space="preserve"> </w:t>
      </w:r>
    </w:p>
    <w:p w14:paraId="2208B318" w14:textId="67CB1FE2" w:rsidR="002D0067" w:rsidRPr="009775CA" w:rsidRDefault="002D0067" w:rsidP="00EC32C0">
      <w:pPr>
        <w:spacing w:line="276" w:lineRule="auto"/>
        <w:jc w:val="both"/>
        <w:rPr>
          <w:rFonts w:ascii="Arial" w:hAnsi="Arial" w:cs="Arial"/>
          <w:color w:val="2F5496" w:themeColor="accent1" w:themeShade="BF"/>
          <w:sz w:val="40"/>
          <w:szCs w:val="40"/>
        </w:rPr>
      </w:pPr>
      <w:r w:rsidRPr="009775CA">
        <w:rPr>
          <w:rFonts w:ascii="Arial" w:hAnsi="Arial" w:cs="Arial"/>
          <w:color w:val="2F5496" w:themeColor="accent1" w:themeShade="BF"/>
          <w:sz w:val="40"/>
          <w:szCs w:val="40"/>
        </w:rPr>
        <w:t>In addition to the universal response – Some Children &amp; Young People</w:t>
      </w:r>
    </w:p>
    <w:p w14:paraId="78069A43" w14:textId="77777777" w:rsidR="00EC32C0" w:rsidRPr="000C4584" w:rsidRDefault="00EC32C0" w:rsidP="000C4584">
      <w:pPr>
        <w:pStyle w:val="NoSpacing"/>
        <w:spacing w:line="276" w:lineRule="auto"/>
        <w:jc w:val="both"/>
        <w:rPr>
          <w:rFonts w:ascii="Arial" w:hAnsi="Arial" w:cs="Arial"/>
          <w:sz w:val="24"/>
          <w:szCs w:val="24"/>
        </w:rPr>
      </w:pPr>
      <w:r w:rsidRPr="000C4584">
        <w:rPr>
          <w:rFonts w:ascii="Arial" w:hAnsi="Arial" w:cs="Arial"/>
          <w:sz w:val="24"/>
          <w:szCs w:val="24"/>
        </w:rPr>
        <w:t>Universal high-quality teaching that is adapted to meet the needs of individual learners at all levels of need.</w:t>
      </w:r>
    </w:p>
    <w:p w14:paraId="056B09AA" w14:textId="3E261FF4" w:rsidR="000C4584" w:rsidRDefault="00EC32C0" w:rsidP="000C4584">
      <w:pPr>
        <w:pStyle w:val="NoSpacing"/>
        <w:spacing w:line="276" w:lineRule="auto"/>
        <w:jc w:val="both"/>
        <w:rPr>
          <w:rFonts w:ascii="Arial" w:hAnsi="Arial" w:cs="Arial"/>
          <w:sz w:val="24"/>
          <w:szCs w:val="24"/>
        </w:rPr>
      </w:pPr>
      <w:r w:rsidRPr="000C4584">
        <w:rPr>
          <w:rFonts w:ascii="Arial" w:hAnsi="Arial" w:cs="Arial"/>
          <w:sz w:val="24"/>
          <w:szCs w:val="24"/>
        </w:rPr>
        <w:t>Universal services involved at all levels of need as appropriate.</w:t>
      </w:r>
    </w:p>
    <w:p w14:paraId="57A4A264" w14:textId="77777777" w:rsidR="000C4584" w:rsidRPr="000C4584" w:rsidRDefault="000C4584" w:rsidP="000C4584">
      <w:pPr>
        <w:pStyle w:val="NoSpacing"/>
        <w:spacing w:line="276" w:lineRule="auto"/>
        <w:jc w:val="both"/>
        <w:rPr>
          <w:rFonts w:ascii="Arial" w:hAnsi="Arial" w:cs="Arial"/>
          <w:sz w:val="24"/>
          <w:szCs w:val="24"/>
        </w:rPr>
      </w:pPr>
    </w:p>
    <w:p w14:paraId="04C3D267" w14:textId="3D9E54B0" w:rsidR="000C4584" w:rsidRPr="009775CA" w:rsidRDefault="000C4584" w:rsidP="00463B58">
      <w:pPr>
        <w:spacing w:line="276" w:lineRule="auto"/>
        <w:rPr>
          <w:rFonts w:ascii="Arial" w:hAnsi="Arial" w:cs="Arial"/>
          <w:sz w:val="24"/>
          <w:szCs w:val="24"/>
          <w:highlight w:val="yellow"/>
        </w:rPr>
      </w:pPr>
      <w:r w:rsidRPr="009775CA">
        <w:rPr>
          <w:rFonts w:ascii="Arial" w:hAnsi="Arial" w:cs="Arial"/>
          <w:b/>
          <w:bCs/>
          <w:sz w:val="24"/>
          <w:szCs w:val="24"/>
        </w:rPr>
        <w:t xml:space="preserve">Some </w:t>
      </w:r>
      <w:r w:rsidRPr="009775CA">
        <w:rPr>
          <w:rFonts w:ascii="Arial" w:hAnsi="Arial" w:cs="Arial"/>
          <w:sz w:val="24"/>
          <w:szCs w:val="24"/>
        </w:rPr>
        <w:t>children and young people’s (CYP) difficulties cannot be met by universal, whole school or class approaches. These difficulties are sustained over a period of time and these CYP will require a graduated approach which draws on increasingly personalised learning, evidenced based interventions and support, information and advice from appropriate professionals and successive cycles of assess, plan, do, review. These become increasingly personalised to meet the CYP’s identified needs.</w:t>
      </w:r>
      <w:r w:rsidR="00132B7B" w:rsidRPr="009775CA">
        <w:rPr>
          <w:rFonts w:ascii="Arial" w:hAnsi="Arial" w:cs="Arial"/>
          <w:sz w:val="24"/>
          <w:szCs w:val="24"/>
        </w:rPr>
        <w:t xml:space="preserve"> </w:t>
      </w:r>
      <w:hyperlink w:anchor="BestPracticeforInclusiveClassroom" w:history="1">
        <w:r w:rsidR="00463B58" w:rsidRPr="009775CA">
          <w:rPr>
            <w:rStyle w:val="Hyperlink"/>
            <w:rFonts w:ascii="Arial" w:hAnsi="Arial" w:cs="Arial"/>
            <w:sz w:val="24"/>
            <w:szCs w:val="24"/>
          </w:rPr>
          <w:t>Click here for Best Practice Inclusive Classroom</w:t>
        </w:r>
      </w:hyperlink>
    </w:p>
    <w:tbl>
      <w:tblPr>
        <w:tblStyle w:val="TableGrid"/>
        <w:tblW w:w="0" w:type="auto"/>
        <w:tblLook w:val="04A0" w:firstRow="1" w:lastRow="0" w:firstColumn="1" w:lastColumn="0" w:noHBand="0" w:noVBand="1"/>
      </w:tblPr>
      <w:tblGrid>
        <w:gridCol w:w="15388"/>
      </w:tblGrid>
      <w:tr w:rsidR="00870F2A" w14:paraId="28E977A4" w14:textId="77777777" w:rsidTr="008F2FCF">
        <w:tc>
          <w:tcPr>
            <w:tcW w:w="15388" w:type="dxa"/>
            <w:shd w:val="clear" w:color="auto" w:fill="F1DDFF"/>
          </w:tcPr>
          <w:p w14:paraId="142A529F" w14:textId="77777777" w:rsidR="00870F2A" w:rsidRPr="009775CA" w:rsidRDefault="00870F2A" w:rsidP="008F2FCF">
            <w:pPr>
              <w:spacing w:line="276" w:lineRule="auto"/>
              <w:rPr>
                <w:rFonts w:ascii="Arial" w:hAnsi="Arial" w:cs="Arial"/>
                <w:sz w:val="24"/>
                <w:szCs w:val="24"/>
              </w:rPr>
            </w:pPr>
            <w:bookmarkStart w:id="10" w:name="_Hlk115364118"/>
            <w:r w:rsidRPr="009775CA">
              <w:rPr>
                <w:rFonts w:ascii="Arial" w:hAnsi="Arial" w:cs="Arial"/>
                <w:b/>
                <w:bCs/>
                <w:sz w:val="24"/>
                <w:szCs w:val="24"/>
              </w:rPr>
              <w:t xml:space="preserve">Descriptor of Need - </w:t>
            </w:r>
            <w:r w:rsidRPr="009775CA">
              <w:rPr>
                <w:rFonts w:ascii="Arial" w:hAnsi="Arial" w:cs="Arial"/>
                <w:sz w:val="24"/>
                <w:szCs w:val="24"/>
              </w:rPr>
              <w:t>What might we see?</w:t>
            </w:r>
          </w:p>
          <w:p w14:paraId="36B06A44" w14:textId="77777777" w:rsidR="00870F2A" w:rsidRDefault="00870F2A" w:rsidP="008F2FCF">
            <w:pPr>
              <w:spacing w:line="276" w:lineRule="auto"/>
              <w:jc w:val="both"/>
              <w:rPr>
                <w:rFonts w:ascii="Arial" w:hAnsi="Arial" w:cs="Arial"/>
                <w:sz w:val="24"/>
                <w:szCs w:val="24"/>
              </w:rPr>
            </w:pPr>
          </w:p>
        </w:tc>
      </w:tr>
      <w:tr w:rsidR="00870F2A" w14:paraId="319FFE5F" w14:textId="77777777" w:rsidTr="008F2FCF">
        <w:tc>
          <w:tcPr>
            <w:tcW w:w="15388" w:type="dxa"/>
            <w:shd w:val="clear" w:color="auto" w:fill="FFFFFF" w:themeFill="background1"/>
          </w:tcPr>
          <w:p w14:paraId="43D56F54" w14:textId="77777777" w:rsidR="00870F2A" w:rsidRPr="00870F2A" w:rsidRDefault="00870F2A" w:rsidP="00870F2A">
            <w:pPr>
              <w:spacing w:line="276" w:lineRule="auto"/>
              <w:jc w:val="both"/>
              <w:rPr>
                <w:rFonts w:ascii="Arial" w:hAnsi="Arial" w:cs="Arial"/>
                <w:sz w:val="24"/>
                <w:szCs w:val="24"/>
              </w:rPr>
            </w:pPr>
            <w:r w:rsidRPr="00870F2A">
              <w:rPr>
                <w:rFonts w:ascii="Arial" w:hAnsi="Arial" w:cs="Arial"/>
                <w:sz w:val="24"/>
                <w:szCs w:val="24"/>
              </w:rPr>
              <w:t xml:space="preserve">An increase in, or persistence with, difficulties which have not been resolved through strategies and/or provision outlined in Universal: All. The intensity and frequency of the presenting behaviours may increase. </w:t>
            </w:r>
          </w:p>
          <w:p w14:paraId="6E1CC60D" w14:textId="77777777" w:rsidR="00870F2A" w:rsidRPr="00870F2A" w:rsidRDefault="00870F2A" w:rsidP="00870F2A">
            <w:pPr>
              <w:spacing w:line="276" w:lineRule="auto"/>
              <w:jc w:val="both"/>
              <w:rPr>
                <w:rFonts w:ascii="Arial" w:hAnsi="Arial" w:cs="Arial"/>
                <w:sz w:val="24"/>
                <w:szCs w:val="24"/>
              </w:rPr>
            </w:pPr>
          </w:p>
          <w:p w14:paraId="60E6C713" w14:textId="77777777" w:rsidR="00870F2A" w:rsidRPr="009C6B2D" w:rsidRDefault="00870F2A" w:rsidP="00870F2A">
            <w:pPr>
              <w:spacing w:line="276" w:lineRule="auto"/>
              <w:jc w:val="both"/>
              <w:rPr>
                <w:rFonts w:ascii="Arial" w:hAnsi="Arial" w:cs="Arial"/>
                <w:b/>
                <w:bCs/>
                <w:sz w:val="24"/>
                <w:szCs w:val="24"/>
              </w:rPr>
            </w:pPr>
            <w:r w:rsidRPr="009C6B2D">
              <w:rPr>
                <w:rFonts w:ascii="Arial" w:hAnsi="Arial" w:cs="Arial"/>
                <w:b/>
                <w:bCs/>
                <w:sz w:val="24"/>
                <w:szCs w:val="24"/>
              </w:rPr>
              <w:t>SOCIAL:</w:t>
            </w:r>
          </w:p>
          <w:p w14:paraId="1070028A" w14:textId="77777777" w:rsidR="00870F2A" w:rsidRPr="009C6B2D" w:rsidRDefault="00870F2A" w:rsidP="00132941">
            <w:pPr>
              <w:pStyle w:val="ListParagraph"/>
              <w:numPr>
                <w:ilvl w:val="0"/>
                <w:numId w:val="22"/>
              </w:numPr>
              <w:spacing w:line="276" w:lineRule="auto"/>
              <w:jc w:val="both"/>
              <w:rPr>
                <w:rFonts w:ascii="Arial" w:hAnsi="Arial" w:cs="Arial"/>
                <w:sz w:val="24"/>
                <w:szCs w:val="24"/>
              </w:rPr>
            </w:pPr>
            <w:r w:rsidRPr="009C6B2D">
              <w:rPr>
                <w:rFonts w:ascii="Arial" w:hAnsi="Arial" w:cs="Arial"/>
                <w:sz w:val="24"/>
                <w:szCs w:val="24"/>
              </w:rPr>
              <w:t>Attention needing (connection seeking), disruptive or challenging behaviours which cause frequent disruption in learning and group activities</w:t>
            </w:r>
          </w:p>
          <w:p w14:paraId="0474860F" w14:textId="77777777" w:rsidR="00870F2A" w:rsidRPr="009C6B2D" w:rsidRDefault="00870F2A" w:rsidP="00132941">
            <w:pPr>
              <w:pStyle w:val="ListParagraph"/>
              <w:numPr>
                <w:ilvl w:val="0"/>
                <w:numId w:val="22"/>
              </w:numPr>
              <w:spacing w:line="276" w:lineRule="auto"/>
              <w:jc w:val="both"/>
              <w:rPr>
                <w:rFonts w:ascii="Arial" w:hAnsi="Arial" w:cs="Arial"/>
                <w:sz w:val="24"/>
                <w:szCs w:val="24"/>
              </w:rPr>
            </w:pPr>
            <w:r w:rsidRPr="009C6B2D">
              <w:rPr>
                <w:rFonts w:ascii="Arial" w:hAnsi="Arial" w:cs="Arial"/>
                <w:sz w:val="24"/>
                <w:szCs w:val="24"/>
              </w:rPr>
              <w:t>Relationship difficulties, including bullying or intimidating (or victim of bullying)</w:t>
            </w:r>
          </w:p>
          <w:p w14:paraId="29CFC06F" w14:textId="77777777" w:rsidR="00870F2A" w:rsidRPr="009C6B2D" w:rsidRDefault="00870F2A" w:rsidP="00132941">
            <w:pPr>
              <w:pStyle w:val="ListParagraph"/>
              <w:numPr>
                <w:ilvl w:val="0"/>
                <w:numId w:val="22"/>
              </w:numPr>
              <w:spacing w:line="276" w:lineRule="auto"/>
              <w:jc w:val="both"/>
              <w:rPr>
                <w:rFonts w:ascii="Arial" w:hAnsi="Arial" w:cs="Arial"/>
                <w:sz w:val="24"/>
                <w:szCs w:val="24"/>
              </w:rPr>
            </w:pPr>
            <w:r w:rsidRPr="009C6B2D">
              <w:rPr>
                <w:rFonts w:ascii="Arial" w:hAnsi="Arial" w:cs="Arial"/>
                <w:sz w:val="24"/>
                <w:szCs w:val="24"/>
              </w:rPr>
              <w:t>Unable / difficulties recognising the impact of their behaviour on others</w:t>
            </w:r>
          </w:p>
          <w:p w14:paraId="45D339AF" w14:textId="77777777" w:rsidR="00870F2A" w:rsidRPr="009C6B2D" w:rsidRDefault="00870F2A" w:rsidP="00132941">
            <w:pPr>
              <w:pStyle w:val="ListParagraph"/>
              <w:numPr>
                <w:ilvl w:val="0"/>
                <w:numId w:val="22"/>
              </w:numPr>
              <w:spacing w:line="276" w:lineRule="auto"/>
              <w:jc w:val="both"/>
              <w:rPr>
                <w:rFonts w:ascii="Arial" w:hAnsi="Arial" w:cs="Arial"/>
                <w:sz w:val="24"/>
                <w:szCs w:val="24"/>
              </w:rPr>
            </w:pPr>
            <w:r w:rsidRPr="009C6B2D">
              <w:rPr>
                <w:rFonts w:ascii="Arial" w:hAnsi="Arial" w:cs="Arial"/>
                <w:sz w:val="24"/>
                <w:szCs w:val="24"/>
              </w:rPr>
              <w:lastRenderedPageBreak/>
              <w:t>Difficulty working co-operatively in a group with peers</w:t>
            </w:r>
          </w:p>
          <w:p w14:paraId="12D91BFB" w14:textId="77777777" w:rsidR="00870F2A" w:rsidRPr="009C6B2D" w:rsidRDefault="00870F2A" w:rsidP="00132941">
            <w:pPr>
              <w:pStyle w:val="ListParagraph"/>
              <w:numPr>
                <w:ilvl w:val="0"/>
                <w:numId w:val="22"/>
              </w:numPr>
              <w:spacing w:line="276" w:lineRule="auto"/>
              <w:jc w:val="both"/>
              <w:rPr>
                <w:rFonts w:ascii="Arial" w:hAnsi="Arial" w:cs="Arial"/>
                <w:sz w:val="24"/>
                <w:szCs w:val="24"/>
              </w:rPr>
            </w:pPr>
            <w:r w:rsidRPr="009C6B2D">
              <w:rPr>
                <w:rFonts w:ascii="Arial" w:hAnsi="Arial" w:cs="Arial"/>
                <w:sz w:val="24"/>
                <w:szCs w:val="24"/>
              </w:rPr>
              <w:t>Shows impulsive, risk taking behaviours / unable to keep self-safe</w:t>
            </w:r>
          </w:p>
          <w:p w14:paraId="3013F829" w14:textId="77777777" w:rsidR="00870F2A" w:rsidRPr="009C6B2D" w:rsidRDefault="00870F2A" w:rsidP="00132941">
            <w:pPr>
              <w:pStyle w:val="ListParagraph"/>
              <w:numPr>
                <w:ilvl w:val="0"/>
                <w:numId w:val="22"/>
              </w:numPr>
              <w:spacing w:line="276" w:lineRule="auto"/>
              <w:jc w:val="both"/>
              <w:rPr>
                <w:rFonts w:ascii="Arial" w:hAnsi="Arial" w:cs="Arial"/>
                <w:sz w:val="24"/>
                <w:szCs w:val="24"/>
              </w:rPr>
            </w:pPr>
            <w:r w:rsidRPr="009C6B2D">
              <w:rPr>
                <w:rFonts w:ascii="Arial" w:hAnsi="Arial" w:cs="Arial"/>
                <w:sz w:val="24"/>
                <w:szCs w:val="24"/>
              </w:rPr>
              <w:t>Increasing inability to follow instructions and routines</w:t>
            </w:r>
          </w:p>
          <w:p w14:paraId="473E6AD7" w14:textId="77777777" w:rsidR="00870F2A" w:rsidRPr="009C6B2D" w:rsidRDefault="00870F2A" w:rsidP="00132941">
            <w:pPr>
              <w:pStyle w:val="ListParagraph"/>
              <w:numPr>
                <w:ilvl w:val="0"/>
                <w:numId w:val="22"/>
              </w:numPr>
              <w:spacing w:line="276" w:lineRule="auto"/>
              <w:jc w:val="both"/>
              <w:rPr>
                <w:rFonts w:ascii="Arial" w:hAnsi="Arial" w:cs="Arial"/>
                <w:sz w:val="24"/>
                <w:szCs w:val="24"/>
              </w:rPr>
            </w:pPr>
            <w:r w:rsidRPr="009C6B2D">
              <w:rPr>
                <w:rFonts w:ascii="Arial" w:hAnsi="Arial" w:cs="Arial"/>
                <w:sz w:val="24"/>
                <w:szCs w:val="24"/>
              </w:rPr>
              <w:t>An increasing need to use unkind words and physical behaviours to communicate their wants, needs, thoughts and feelings</w:t>
            </w:r>
          </w:p>
          <w:p w14:paraId="475085F4" w14:textId="77777777" w:rsidR="00870F2A" w:rsidRPr="009C6B2D" w:rsidRDefault="00870F2A" w:rsidP="00132941">
            <w:pPr>
              <w:pStyle w:val="ListParagraph"/>
              <w:numPr>
                <w:ilvl w:val="0"/>
                <w:numId w:val="22"/>
              </w:numPr>
              <w:spacing w:line="276" w:lineRule="auto"/>
              <w:jc w:val="both"/>
              <w:rPr>
                <w:rFonts w:ascii="Arial" w:hAnsi="Arial" w:cs="Arial"/>
                <w:sz w:val="24"/>
                <w:szCs w:val="24"/>
              </w:rPr>
            </w:pPr>
            <w:r w:rsidRPr="009C6B2D">
              <w:rPr>
                <w:rFonts w:ascii="Arial" w:hAnsi="Arial" w:cs="Arial"/>
                <w:sz w:val="24"/>
                <w:szCs w:val="24"/>
              </w:rPr>
              <w:t>It takes a long time for the CYP to self-regulate despite adult support</w:t>
            </w:r>
          </w:p>
          <w:p w14:paraId="7E4F02CF" w14:textId="5E9AECC4" w:rsidR="00870F2A" w:rsidRPr="008D0030" w:rsidRDefault="00870F2A" w:rsidP="00870F2A">
            <w:pPr>
              <w:spacing w:line="276" w:lineRule="auto"/>
              <w:jc w:val="both"/>
              <w:rPr>
                <w:rFonts w:ascii="Arial" w:hAnsi="Arial" w:cs="Arial"/>
                <w:b/>
                <w:bCs/>
                <w:sz w:val="24"/>
                <w:szCs w:val="24"/>
              </w:rPr>
            </w:pPr>
            <w:r w:rsidRPr="009C6B2D">
              <w:rPr>
                <w:rFonts w:ascii="Arial" w:hAnsi="Arial" w:cs="Arial"/>
                <w:b/>
                <w:bCs/>
                <w:sz w:val="24"/>
                <w:szCs w:val="24"/>
              </w:rPr>
              <w:t>EMOTIONAL &amp; MENTAL HEALTH</w:t>
            </w:r>
            <w:r w:rsidR="008D0030">
              <w:rPr>
                <w:rFonts w:ascii="Arial" w:hAnsi="Arial" w:cs="Arial"/>
                <w:b/>
                <w:bCs/>
                <w:sz w:val="24"/>
                <w:szCs w:val="24"/>
              </w:rPr>
              <w:t xml:space="preserve"> - </w:t>
            </w:r>
            <w:hyperlink r:id="rId52" w:history="1">
              <w:r w:rsidR="008D0030" w:rsidRPr="008D0030">
                <w:rPr>
                  <w:rStyle w:val="Hyperlink"/>
                  <w:rFonts w:ascii="Arial" w:hAnsi="Arial" w:cs="Arial"/>
                  <w:sz w:val="24"/>
                  <w:szCs w:val="24"/>
                </w:rPr>
                <w:t>Survival-In-Primary-School-2019.pdf (innerworldwork.co.uk)</w:t>
              </w:r>
            </w:hyperlink>
            <w:r w:rsidR="008D0030">
              <w:rPr>
                <w:rFonts w:ascii="Arial" w:hAnsi="Arial" w:cs="Arial"/>
                <w:sz w:val="24"/>
                <w:szCs w:val="24"/>
              </w:rPr>
              <w:t xml:space="preserve">  </w:t>
            </w:r>
            <w:hyperlink r:id="rId53" w:history="1">
              <w:r w:rsidR="008D0030" w:rsidRPr="008D0030">
                <w:rPr>
                  <w:rStyle w:val="Hyperlink"/>
                  <w:rFonts w:ascii="Arial" w:hAnsi="Arial" w:cs="Arial"/>
                  <w:sz w:val="24"/>
                  <w:szCs w:val="24"/>
                </w:rPr>
                <w:t>Survival In Secondary School (beaconhouse.org.uk)</w:t>
              </w:r>
            </w:hyperlink>
            <w:r w:rsidR="008D0030">
              <w:rPr>
                <w:rFonts w:ascii="Arial" w:hAnsi="Arial" w:cs="Arial"/>
                <w:sz w:val="24"/>
                <w:szCs w:val="24"/>
              </w:rPr>
              <w:t xml:space="preserve">  </w:t>
            </w:r>
            <w:hyperlink r:id="rId54" w:history="1">
              <w:r w:rsidR="008D0030" w:rsidRPr="008D0030">
                <w:rPr>
                  <w:rStyle w:val="Hyperlink"/>
                  <w:rFonts w:ascii="Arial" w:hAnsi="Arial" w:cs="Arial"/>
                  <w:sz w:val="24"/>
                  <w:szCs w:val="24"/>
                </w:rPr>
                <w:t>What Survival Looks Like At Home (beaconhouse.org.uk)</w:t>
              </w:r>
            </w:hyperlink>
          </w:p>
          <w:p w14:paraId="382BAEEB" w14:textId="77777777" w:rsidR="00870F2A" w:rsidRPr="009C6B2D" w:rsidRDefault="00870F2A" w:rsidP="00132941">
            <w:pPr>
              <w:pStyle w:val="ListParagraph"/>
              <w:numPr>
                <w:ilvl w:val="0"/>
                <w:numId w:val="21"/>
              </w:numPr>
              <w:spacing w:line="276" w:lineRule="auto"/>
              <w:jc w:val="both"/>
              <w:rPr>
                <w:rFonts w:ascii="Arial" w:hAnsi="Arial" w:cs="Arial"/>
                <w:sz w:val="24"/>
                <w:szCs w:val="24"/>
              </w:rPr>
            </w:pPr>
            <w:r w:rsidRPr="009C6B2D">
              <w:rPr>
                <w:rFonts w:ascii="Arial" w:hAnsi="Arial" w:cs="Arial"/>
                <w:sz w:val="24"/>
                <w:szCs w:val="24"/>
              </w:rPr>
              <w:t>Frequent difficulties managing own emotions</w:t>
            </w:r>
          </w:p>
          <w:p w14:paraId="48D5BFAB" w14:textId="77777777" w:rsidR="00870F2A" w:rsidRPr="009C6B2D" w:rsidRDefault="00870F2A" w:rsidP="00132941">
            <w:pPr>
              <w:pStyle w:val="ListParagraph"/>
              <w:numPr>
                <w:ilvl w:val="0"/>
                <w:numId w:val="21"/>
              </w:numPr>
              <w:spacing w:line="276" w:lineRule="auto"/>
              <w:jc w:val="both"/>
              <w:rPr>
                <w:rFonts w:ascii="Arial" w:hAnsi="Arial" w:cs="Arial"/>
                <w:sz w:val="24"/>
                <w:szCs w:val="24"/>
              </w:rPr>
            </w:pPr>
            <w:r w:rsidRPr="009C6B2D">
              <w:rPr>
                <w:rFonts w:ascii="Arial" w:hAnsi="Arial" w:cs="Arial"/>
                <w:sz w:val="24"/>
                <w:szCs w:val="24"/>
              </w:rPr>
              <w:t>Difficulties relating to unfamiliar people</w:t>
            </w:r>
          </w:p>
          <w:p w14:paraId="2F86FD8E" w14:textId="77777777" w:rsidR="00870F2A" w:rsidRPr="009C6B2D" w:rsidRDefault="00870F2A" w:rsidP="00132941">
            <w:pPr>
              <w:pStyle w:val="ListParagraph"/>
              <w:numPr>
                <w:ilvl w:val="0"/>
                <w:numId w:val="21"/>
              </w:numPr>
              <w:spacing w:line="276" w:lineRule="auto"/>
              <w:jc w:val="both"/>
              <w:rPr>
                <w:rFonts w:ascii="Arial" w:hAnsi="Arial" w:cs="Arial"/>
                <w:sz w:val="24"/>
                <w:szCs w:val="24"/>
              </w:rPr>
            </w:pPr>
            <w:r w:rsidRPr="009C6B2D">
              <w:rPr>
                <w:rFonts w:ascii="Arial" w:hAnsi="Arial" w:cs="Arial"/>
                <w:sz w:val="24"/>
                <w:szCs w:val="24"/>
              </w:rPr>
              <w:t xml:space="preserve">Low self-confidence / self-esteem </w:t>
            </w:r>
          </w:p>
          <w:p w14:paraId="41492AA3" w14:textId="77777777" w:rsidR="00870F2A" w:rsidRPr="009C6B2D" w:rsidRDefault="00870F2A" w:rsidP="00132941">
            <w:pPr>
              <w:pStyle w:val="ListParagraph"/>
              <w:numPr>
                <w:ilvl w:val="0"/>
                <w:numId w:val="21"/>
              </w:numPr>
              <w:spacing w:line="276" w:lineRule="auto"/>
              <w:jc w:val="both"/>
              <w:rPr>
                <w:rFonts w:ascii="Arial" w:hAnsi="Arial" w:cs="Arial"/>
                <w:sz w:val="24"/>
                <w:szCs w:val="24"/>
              </w:rPr>
            </w:pPr>
            <w:r w:rsidRPr="009C6B2D">
              <w:rPr>
                <w:rFonts w:ascii="Arial" w:hAnsi="Arial" w:cs="Arial"/>
                <w:sz w:val="24"/>
                <w:szCs w:val="24"/>
              </w:rPr>
              <w:t>Quick triggers to emotional responses /slow to calm down</w:t>
            </w:r>
          </w:p>
          <w:p w14:paraId="1AE2C36B" w14:textId="77777777" w:rsidR="00870F2A" w:rsidRPr="009C6B2D" w:rsidRDefault="00870F2A" w:rsidP="00132941">
            <w:pPr>
              <w:pStyle w:val="ListParagraph"/>
              <w:numPr>
                <w:ilvl w:val="0"/>
                <w:numId w:val="21"/>
              </w:numPr>
              <w:spacing w:line="276" w:lineRule="auto"/>
              <w:jc w:val="both"/>
              <w:rPr>
                <w:rFonts w:ascii="Arial" w:hAnsi="Arial" w:cs="Arial"/>
                <w:sz w:val="24"/>
                <w:szCs w:val="24"/>
              </w:rPr>
            </w:pPr>
            <w:r w:rsidRPr="009C6B2D">
              <w:rPr>
                <w:rFonts w:ascii="Arial" w:hAnsi="Arial" w:cs="Arial"/>
                <w:sz w:val="24"/>
                <w:szCs w:val="24"/>
              </w:rPr>
              <w:t>Emotional responses frequently outside of age appropriate norms</w:t>
            </w:r>
          </w:p>
          <w:p w14:paraId="3D463A0E" w14:textId="77777777" w:rsidR="00870F2A" w:rsidRPr="009C6B2D" w:rsidRDefault="00870F2A" w:rsidP="00132941">
            <w:pPr>
              <w:pStyle w:val="ListParagraph"/>
              <w:numPr>
                <w:ilvl w:val="0"/>
                <w:numId w:val="21"/>
              </w:numPr>
              <w:spacing w:line="276" w:lineRule="auto"/>
              <w:jc w:val="both"/>
              <w:rPr>
                <w:rFonts w:ascii="Arial" w:hAnsi="Arial" w:cs="Arial"/>
                <w:sz w:val="24"/>
                <w:szCs w:val="24"/>
              </w:rPr>
            </w:pPr>
            <w:r w:rsidRPr="009C6B2D">
              <w:rPr>
                <w:rFonts w:ascii="Arial" w:hAnsi="Arial" w:cs="Arial"/>
                <w:sz w:val="24"/>
                <w:szCs w:val="24"/>
              </w:rPr>
              <w:t>Frequently becomes withdrawn or isolated</w:t>
            </w:r>
          </w:p>
          <w:p w14:paraId="601E652F" w14:textId="77777777" w:rsidR="00870F2A" w:rsidRPr="009C6B2D" w:rsidRDefault="00870F2A" w:rsidP="00132941">
            <w:pPr>
              <w:pStyle w:val="ListParagraph"/>
              <w:numPr>
                <w:ilvl w:val="0"/>
                <w:numId w:val="21"/>
              </w:numPr>
              <w:spacing w:line="276" w:lineRule="auto"/>
              <w:jc w:val="both"/>
              <w:rPr>
                <w:rFonts w:ascii="Arial" w:hAnsi="Arial" w:cs="Arial"/>
                <w:sz w:val="24"/>
                <w:szCs w:val="24"/>
              </w:rPr>
            </w:pPr>
            <w:r w:rsidRPr="009C6B2D">
              <w:rPr>
                <w:rFonts w:ascii="Arial" w:hAnsi="Arial" w:cs="Arial"/>
                <w:sz w:val="24"/>
                <w:szCs w:val="24"/>
              </w:rPr>
              <w:t>Separation anxiety which is affecting ability to participate and engage in school life and their learning</w:t>
            </w:r>
          </w:p>
          <w:p w14:paraId="2D11113E" w14:textId="77777777" w:rsidR="00870F2A" w:rsidRPr="009C6B2D" w:rsidRDefault="00870F2A" w:rsidP="00132941">
            <w:pPr>
              <w:pStyle w:val="ListParagraph"/>
              <w:numPr>
                <w:ilvl w:val="0"/>
                <w:numId w:val="21"/>
              </w:numPr>
              <w:spacing w:line="276" w:lineRule="auto"/>
              <w:jc w:val="both"/>
              <w:rPr>
                <w:rFonts w:ascii="Arial" w:hAnsi="Arial" w:cs="Arial"/>
                <w:sz w:val="24"/>
                <w:szCs w:val="24"/>
              </w:rPr>
            </w:pPr>
            <w:r w:rsidRPr="009C6B2D">
              <w:rPr>
                <w:rFonts w:ascii="Arial" w:hAnsi="Arial" w:cs="Arial"/>
                <w:sz w:val="24"/>
                <w:szCs w:val="24"/>
              </w:rPr>
              <w:t>CYP is engaging in unpredictable and unhelpful behaviours to get their needs met</w:t>
            </w:r>
          </w:p>
          <w:p w14:paraId="66FB283F" w14:textId="77777777" w:rsidR="00870F2A" w:rsidRPr="009C6B2D" w:rsidRDefault="00870F2A" w:rsidP="00132941">
            <w:pPr>
              <w:pStyle w:val="ListParagraph"/>
              <w:numPr>
                <w:ilvl w:val="0"/>
                <w:numId w:val="21"/>
              </w:numPr>
              <w:spacing w:line="276" w:lineRule="auto"/>
              <w:jc w:val="both"/>
              <w:rPr>
                <w:rFonts w:ascii="Arial" w:hAnsi="Arial" w:cs="Arial"/>
                <w:sz w:val="24"/>
                <w:szCs w:val="24"/>
              </w:rPr>
            </w:pPr>
            <w:r w:rsidRPr="009C6B2D">
              <w:rPr>
                <w:rFonts w:ascii="Arial" w:hAnsi="Arial" w:cs="Arial"/>
                <w:sz w:val="24"/>
                <w:szCs w:val="24"/>
              </w:rPr>
              <w:t>Increasing frequency of low mood</w:t>
            </w:r>
          </w:p>
          <w:p w14:paraId="65C09B26" w14:textId="77777777" w:rsidR="00870F2A" w:rsidRPr="009C6B2D" w:rsidRDefault="00870F2A" w:rsidP="00132941">
            <w:pPr>
              <w:pStyle w:val="ListParagraph"/>
              <w:numPr>
                <w:ilvl w:val="0"/>
                <w:numId w:val="21"/>
              </w:numPr>
              <w:spacing w:line="276" w:lineRule="auto"/>
              <w:jc w:val="both"/>
              <w:rPr>
                <w:rFonts w:ascii="Arial" w:hAnsi="Arial" w:cs="Arial"/>
                <w:sz w:val="24"/>
                <w:szCs w:val="24"/>
              </w:rPr>
            </w:pPr>
            <w:r w:rsidRPr="009C6B2D">
              <w:rPr>
                <w:rFonts w:ascii="Arial" w:hAnsi="Arial" w:cs="Arial"/>
                <w:sz w:val="24"/>
                <w:szCs w:val="24"/>
              </w:rPr>
              <w:t>Some indication of obsessive behaviours</w:t>
            </w:r>
          </w:p>
          <w:p w14:paraId="1C4E4C24" w14:textId="77777777" w:rsidR="009C6B2D" w:rsidRPr="009C6B2D" w:rsidRDefault="00870F2A" w:rsidP="00132941">
            <w:pPr>
              <w:pStyle w:val="ListParagraph"/>
              <w:numPr>
                <w:ilvl w:val="0"/>
                <w:numId w:val="21"/>
              </w:numPr>
              <w:spacing w:line="276" w:lineRule="auto"/>
              <w:jc w:val="both"/>
              <w:rPr>
                <w:rFonts w:ascii="Arial" w:hAnsi="Arial" w:cs="Arial"/>
                <w:sz w:val="24"/>
                <w:szCs w:val="24"/>
              </w:rPr>
            </w:pPr>
            <w:r w:rsidRPr="009C6B2D">
              <w:rPr>
                <w:rFonts w:ascii="Arial" w:hAnsi="Arial" w:cs="Arial"/>
                <w:sz w:val="24"/>
                <w:szCs w:val="24"/>
              </w:rPr>
              <w:t>May lack empathy</w:t>
            </w:r>
          </w:p>
          <w:p w14:paraId="28603FA1" w14:textId="1086BEB1" w:rsidR="00870F2A" w:rsidRPr="009C6B2D" w:rsidRDefault="00870F2A" w:rsidP="00132941">
            <w:pPr>
              <w:pStyle w:val="ListParagraph"/>
              <w:numPr>
                <w:ilvl w:val="0"/>
                <w:numId w:val="21"/>
              </w:numPr>
              <w:spacing w:line="276" w:lineRule="auto"/>
              <w:jc w:val="both"/>
              <w:rPr>
                <w:rFonts w:ascii="Arial" w:hAnsi="Arial" w:cs="Arial"/>
                <w:sz w:val="24"/>
                <w:szCs w:val="24"/>
              </w:rPr>
            </w:pPr>
            <w:r w:rsidRPr="009C6B2D">
              <w:rPr>
                <w:rFonts w:ascii="Arial" w:hAnsi="Arial" w:cs="Arial"/>
                <w:sz w:val="24"/>
                <w:szCs w:val="24"/>
              </w:rPr>
              <w:t>Increased hypervigilance</w:t>
            </w:r>
          </w:p>
          <w:p w14:paraId="0F75BA7D" w14:textId="77777777" w:rsidR="00870F2A" w:rsidRPr="009C6B2D" w:rsidRDefault="00870F2A" w:rsidP="00132941">
            <w:pPr>
              <w:pStyle w:val="ListParagraph"/>
              <w:numPr>
                <w:ilvl w:val="0"/>
                <w:numId w:val="21"/>
              </w:numPr>
              <w:spacing w:line="276" w:lineRule="auto"/>
              <w:jc w:val="both"/>
              <w:rPr>
                <w:rFonts w:ascii="Arial" w:hAnsi="Arial" w:cs="Arial"/>
                <w:sz w:val="24"/>
                <w:szCs w:val="24"/>
              </w:rPr>
            </w:pPr>
            <w:r w:rsidRPr="009C6B2D">
              <w:rPr>
                <w:rFonts w:ascii="Arial" w:hAnsi="Arial" w:cs="Arial"/>
                <w:sz w:val="24"/>
                <w:szCs w:val="24"/>
              </w:rPr>
              <w:t>Low level self-harm</w:t>
            </w:r>
          </w:p>
          <w:p w14:paraId="32800D53" w14:textId="77777777" w:rsidR="00870F2A" w:rsidRPr="00870F2A" w:rsidRDefault="00870F2A" w:rsidP="00870F2A">
            <w:pPr>
              <w:spacing w:line="276" w:lineRule="auto"/>
              <w:jc w:val="both"/>
              <w:rPr>
                <w:rFonts w:ascii="Arial" w:hAnsi="Arial" w:cs="Arial"/>
                <w:sz w:val="24"/>
                <w:szCs w:val="24"/>
              </w:rPr>
            </w:pPr>
          </w:p>
          <w:p w14:paraId="758C00AA" w14:textId="77777777" w:rsidR="00870F2A" w:rsidRPr="009C6B2D" w:rsidRDefault="00870F2A" w:rsidP="00870F2A">
            <w:pPr>
              <w:spacing w:line="276" w:lineRule="auto"/>
              <w:jc w:val="both"/>
              <w:rPr>
                <w:rFonts w:ascii="Arial" w:hAnsi="Arial" w:cs="Arial"/>
                <w:b/>
                <w:bCs/>
                <w:sz w:val="24"/>
                <w:szCs w:val="24"/>
              </w:rPr>
            </w:pPr>
            <w:r w:rsidRPr="009C6B2D">
              <w:rPr>
                <w:rFonts w:ascii="Arial" w:hAnsi="Arial" w:cs="Arial"/>
                <w:b/>
                <w:bCs/>
                <w:sz w:val="24"/>
                <w:szCs w:val="24"/>
              </w:rPr>
              <w:t>Adverse Childhood Experiences (ACEs):</w:t>
            </w:r>
          </w:p>
          <w:p w14:paraId="38DDD779" w14:textId="0261A6D0" w:rsidR="00870F2A" w:rsidRPr="00870F2A" w:rsidRDefault="00870F2A" w:rsidP="00870F2A">
            <w:pPr>
              <w:spacing w:line="276" w:lineRule="auto"/>
              <w:jc w:val="both"/>
              <w:rPr>
                <w:rFonts w:ascii="Arial" w:hAnsi="Arial" w:cs="Arial"/>
                <w:sz w:val="24"/>
                <w:szCs w:val="24"/>
              </w:rPr>
            </w:pPr>
            <w:r w:rsidRPr="00870F2A">
              <w:rPr>
                <w:rFonts w:ascii="Arial" w:hAnsi="Arial" w:cs="Arial"/>
                <w:sz w:val="24"/>
                <w:szCs w:val="24"/>
              </w:rPr>
              <w:t>Pupils with 2 or more ACEs and with limited protective factors in their lives at the time the ACES occurred, may need specific support for their SEMH needs.</w:t>
            </w:r>
            <w:r>
              <w:rPr>
                <w:rFonts w:ascii="Arial" w:hAnsi="Arial" w:cs="Arial"/>
                <w:sz w:val="24"/>
                <w:szCs w:val="24"/>
              </w:rPr>
              <w:t xml:space="preserve"> </w:t>
            </w:r>
            <w:hyperlink r:id="rId55" w:anchor="what-are-aces" w:history="1">
              <w:r w:rsidRPr="009775CA">
                <w:rPr>
                  <w:rStyle w:val="Hyperlink"/>
                  <w:rFonts w:ascii="Arial" w:hAnsi="Arial" w:cs="Arial"/>
                  <w:sz w:val="24"/>
                  <w:szCs w:val="24"/>
                </w:rPr>
                <w:t>Further information can be found here</w:t>
              </w:r>
            </w:hyperlink>
          </w:p>
        </w:tc>
      </w:tr>
      <w:bookmarkEnd w:id="10"/>
    </w:tbl>
    <w:p w14:paraId="038BD901" w14:textId="4F9AD7DD" w:rsidR="00805A15" w:rsidRPr="009775CA" w:rsidRDefault="00805A15" w:rsidP="00EC32C0">
      <w:pPr>
        <w:spacing w:line="276" w:lineRule="auto"/>
        <w:jc w:val="both"/>
        <w:rPr>
          <w:rFonts w:ascii="Arial" w:hAnsi="Arial" w:cs="Arial"/>
          <w:sz w:val="24"/>
          <w:szCs w:val="24"/>
        </w:rPr>
      </w:pPr>
    </w:p>
    <w:p w14:paraId="02580E42" w14:textId="42893929" w:rsidR="007F1E7B" w:rsidRPr="009775CA" w:rsidRDefault="00000000" w:rsidP="007F1E7B">
      <w:pPr>
        <w:rPr>
          <w:rFonts w:ascii="Arial" w:hAnsi="Arial" w:cs="Arial"/>
          <w:b/>
          <w:bCs/>
          <w:color w:val="2F5496" w:themeColor="accent1" w:themeShade="BF"/>
          <w:sz w:val="28"/>
          <w:szCs w:val="28"/>
        </w:rPr>
      </w:pPr>
      <w:hyperlink w:anchor="Contents" w:history="1">
        <w:r w:rsidR="007F1E7B" w:rsidRPr="009775CA">
          <w:rPr>
            <w:rStyle w:val="Hyperlink"/>
            <w:rFonts w:ascii="Arial" w:hAnsi="Arial" w:cs="Arial"/>
            <w:b/>
            <w:bCs/>
            <w:sz w:val="28"/>
            <w:szCs w:val="28"/>
          </w:rPr>
          <w:t>Return to Contents</w:t>
        </w:r>
      </w:hyperlink>
      <w:r w:rsidR="007F1E7B" w:rsidRPr="009775CA">
        <w:rPr>
          <w:rFonts w:ascii="Arial" w:hAnsi="Arial" w:cs="Arial"/>
          <w:b/>
          <w:bCs/>
          <w:color w:val="2F5496" w:themeColor="accent1" w:themeShade="BF"/>
          <w:sz w:val="28"/>
          <w:szCs w:val="28"/>
        </w:rPr>
        <w:t xml:space="preserve"> </w:t>
      </w:r>
    </w:p>
    <w:tbl>
      <w:tblPr>
        <w:tblStyle w:val="TableGrid"/>
        <w:tblpPr w:leftFromText="180" w:rightFromText="180" w:vertAnchor="text" w:tblpY="1"/>
        <w:tblOverlap w:val="never"/>
        <w:tblW w:w="15446" w:type="dxa"/>
        <w:tblLayout w:type="fixed"/>
        <w:tblLook w:val="04A0" w:firstRow="1" w:lastRow="0" w:firstColumn="1" w:lastColumn="0" w:noHBand="0" w:noVBand="1"/>
      </w:tblPr>
      <w:tblGrid>
        <w:gridCol w:w="1838"/>
        <w:gridCol w:w="2977"/>
        <w:gridCol w:w="2835"/>
        <w:gridCol w:w="5103"/>
        <w:gridCol w:w="2693"/>
      </w:tblGrid>
      <w:tr w:rsidR="00F04EC7" w14:paraId="364ED9F1" w14:textId="77777777" w:rsidTr="008F2FCF">
        <w:trPr>
          <w:trHeight w:val="272"/>
          <w:tblHeader/>
        </w:trPr>
        <w:tc>
          <w:tcPr>
            <w:tcW w:w="1838" w:type="dxa"/>
            <w:shd w:val="clear" w:color="auto" w:fill="D0CECE" w:themeFill="background2" w:themeFillShade="E6"/>
          </w:tcPr>
          <w:p w14:paraId="609FF50F" w14:textId="68080617" w:rsidR="00F04EC7" w:rsidRPr="009775CA" w:rsidRDefault="00F04EC7" w:rsidP="00926422">
            <w:pPr>
              <w:spacing w:line="276" w:lineRule="auto"/>
              <w:jc w:val="both"/>
              <w:rPr>
                <w:rFonts w:ascii="Arial" w:hAnsi="Arial" w:cs="Arial"/>
                <w:b/>
                <w:bCs/>
                <w:sz w:val="24"/>
                <w:szCs w:val="24"/>
              </w:rPr>
            </w:pPr>
            <w:bookmarkStart w:id="11" w:name="TargetedResponse"/>
            <w:bookmarkEnd w:id="11"/>
            <w:r w:rsidRPr="009775CA">
              <w:rPr>
                <w:rFonts w:ascii="Arial" w:hAnsi="Arial" w:cs="Arial"/>
                <w:b/>
                <w:bCs/>
                <w:sz w:val="24"/>
                <w:szCs w:val="24"/>
              </w:rPr>
              <w:t>Targeted Response</w:t>
            </w:r>
          </w:p>
        </w:tc>
        <w:tc>
          <w:tcPr>
            <w:tcW w:w="5812" w:type="dxa"/>
            <w:gridSpan w:val="2"/>
            <w:shd w:val="clear" w:color="auto" w:fill="D0CECE" w:themeFill="background2" w:themeFillShade="E6"/>
          </w:tcPr>
          <w:p w14:paraId="187CB5E4" w14:textId="24F6ED09" w:rsidR="00F04EC7" w:rsidRPr="009775CA" w:rsidRDefault="00F04EC7" w:rsidP="00F04EC7">
            <w:pPr>
              <w:spacing w:line="276" w:lineRule="auto"/>
              <w:rPr>
                <w:rFonts w:ascii="Arial" w:hAnsi="Arial" w:cs="Arial"/>
                <w:b/>
                <w:bCs/>
                <w:sz w:val="24"/>
                <w:szCs w:val="24"/>
              </w:rPr>
            </w:pPr>
            <w:r w:rsidRPr="009775CA">
              <w:rPr>
                <w:rFonts w:ascii="Arial" w:hAnsi="Arial" w:cs="Arial"/>
                <w:b/>
                <w:bCs/>
                <w:sz w:val="24"/>
                <w:szCs w:val="24"/>
              </w:rPr>
              <w:t>Assess and Plan</w:t>
            </w:r>
          </w:p>
        </w:tc>
        <w:tc>
          <w:tcPr>
            <w:tcW w:w="5103" w:type="dxa"/>
            <w:shd w:val="clear" w:color="auto" w:fill="D0CECE" w:themeFill="background2" w:themeFillShade="E6"/>
          </w:tcPr>
          <w:p w14:paraId="035AB8C9" w14:textId="77777777" w:rsidR="00F04EC7" w:rsidRPr="009775CA" w:rsidRDefault="00F04EC7" w:rsidP="00926422">
            <w:pPr>
              <w:spacing w:line="276" w:lineRule="auto"/>
              <w:jc w:val="both"/>
              <w:rPr>
                <w:rFonts w:ascii="Arial" w:hAnsi="Arial" w:cs="Arial"/>
                <w:b/>
                <w:bCs/>
                <w:sz w:val="24"/>
                <w:szCs w:val="24"/>
              </w:rPr>
            </w:pPr>
            <w:r w:rsidRPr="009775CA">
              <w:rPr>
                <w:rFonts w:ascii="Arial" w:hAnsi="Arial" w:cs="Arial"/>
                <w:b/>
                <w:bCs/>
                <w:sz w:val="24"/>
                <w:szCs w:val="24"/>
              </w:rPr>
              <w:t>Do</w:t>
            </w:r>
          </w:p>
        </w:tc>
        <w:tc>
          <w:tcPr>
            <w:tcW w:w="2693" w:type="dxa"/>
            <w:shd w:val="clear" w:color="auto" w:fill="D0CECE" w:themeFill="background2" w:themeFillShade="E6"/>
          </w:tcPr>
          <w:p w14:paraId="4A6F9909" w14:textId="683E250D" w:rsidR="00F04EC7" w:rsidRPr="009775CA" w:rsidRDefault="00F04EC7" w:rsidP="00926422">
            <w:pPr>
              <w:spacing w:line="276" w:lineRule="auto"/>
              <w:jc w:val="both"/>
              <w:rPr>
                <w:rFonts w:ascii="Arial" w:hAnsi="Arial" w:cs="Arial"/>
                <w:b/>
                <w:bCs/>
                <w:sz w:val="24"/>
                <w:szCs w:val="24"/>
              </w:rPr>
            </w:pPr>
            <w:r w:rsidRPr="009775CA">
              <w:rPr>
                <w:rFonts w:ascii="Arial" w:hAnsi="Arial" w:cs="Arial"/>
                <w:b/>
                <w:bCs/>
                <w:sz w:val="24"/>
                <w:szCs w:val="24"/>
              </w:rPr>
              <w:t>Review</w:t>
            </w:r>
          </w:p>
        </w:tc>
      </w:tr>
      <w:tr w:rsidR="009C6B2D" w14:paraId="0DCF4B11" w14:textId="77777777" w:rsidTr="00FB53A1">
        <w:trPr>
          <w:trHeight w:val="686"/>
          <w:tblHeader/>
        </w:trPr>
        <w:tc>
          <w:tcPr>
            <w:tcW w:w="1838" w:type="dxa"/>
            <w:shd w:val="clear" w:color="auto" w:fill="F2F2F2" w:themeFill="background1" w:themeFillShade="F2"/>
          </w:tcPr>
          <w:p w14:paraId="0A0BCD11" w14:textId="66266915" w:rsidR="009C6B2D" w:rsidRPr="009775CA" w:rsidRDefault="009C6B2D" w:rsidP="00926422">
            <w:pPr>
              <w:spacing w:line="276" w:lineRule="auto"/>
              <w:rPr>
                <w:rFonts w:ascii="Arial" w:hAnsi="Arial" w:cs="Arial"/>
                <w:sz w:val="24"/>
                <w:szCs w:val="24"/>
              </w:rPr>
            </w:pPr>
          </w:p>
        </w:tc>
        <w:tc>
          <w:tcPr>
            <w:tcW w:w="2977" w:type="dxa"/>
            <w:shd w:val="clear" w:color="auto" w:fill="F2F2F2" w:themeFill="background1" w:themeFillShade="F2"/>
          </w:tcPr>
          <w:p w14:paraId="6D5A11A9" w14:textId="08231213" w:rsidR="009C6B2D" w:rsidRPr="009775CA" w:rsidRDefault="00FB53A1" w:rsidP="00926422">
            <w:pPr>
              <w:spacing w:line="276" w:lineRule="auto"/>
              <w:rPr>
                <w:rFonts w:ascii="Arial" w:hAnsi="Arial" w:cs="Arial"/>
                <w:sz w:val="24"/>
                <w:szCs w:val="24"/>
              </w:rPr>
            </w:pPr>
            <w:r w:rsidRPr="009775CA">
              <w:rPr>
                <w:rFonts w:ascii="Arial" w:hAnsi="Arial" w:cs="Arial"/>
                <w:sz w:val="24"/>
                <w:szCs w:val="24"/>
              </w:rPr>
              <w:t>What could be causing the emerging need? What is the CYP SEMH baseline?</w:t>
            </w:r>
          </w:p>
        </w:tc>
        <w:tc>
          <w:tcPr>
            <w:tcW w:w="2835" w:type="dxa"/>
            <w:shd w:val="clear" w:color="auto" w:fill="F2F2F2" w:themeFill="background1" w:themeFillShade="F2"/>
          </w:tcPr>
          <w:p w14:paraId="3364700A" w14:textId="77777777"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How should we respond?</w:t>
            </w:r>
          </w:p>
          <w:p w14:paraId="2F2AFBFC" w14:textId="77777777" w:rsidR="009C6B2D" w:rsidRPr="009775CA" w:rsidRDefault="009C6B2D" w:rsidP="00926422">
            <w:pPr>
              <w:spacing w:line="276" w:lineRule="auto"/>
              <w:rPr>
                <w:rFonts w:ascii="Arial" w:hAnsi="Arial" w:cs="Arial"/>
                <w:sz w:val="24"/>
                <w:szCs w:val="24"/>
              </w:rPr>
            </w:pPr>
          </w:p>
        </w:tc>
        <w:tc>
          <w:tcPr>
            <w:tcW w:w="5103" w:type="dxa"/>
            <w:shd w:val="clear" w:color="auto" w:fill="F2F2F2" w:themeFill="background1" w:themeFillShade="F2"/>
          </w:tcPr>
          <w:p w14:paraId="1F11CFE9" w14:textId="77777777" w:rsidR="009C6B2D" w:rsidRPr="009775CA" w:rsidRDefault="009C6B2D" w:rsidP="0043283C">
            <w:pPr>
              <w:spacing w:line="276" w:lineRule="auto"/>
              <w:rPr>
                <w:rFonts w:ascii="Arial" w:hAnsi="Arial" w:cs="Arial"/>
                <w:sz w:val="24"/>
                <w:szCs w:val="24"/>
              </w:rPr>
            </w:pPr>
            <w:r w:rsidRPr="009775CA">
              <w:rPr>
                <w:rFonts w:ascii="Arial" w:hAnsi="Arial" w:cs="Arial"/>
                <w:sz w:val="24"/>
                <w:szCs w:val="24"/>
              </w:rPr>
              <w:t>What strategies/support can we put in place?</w:t>
            </w:r>
          </w:p>
          <w:p w14:paraId="0961DD90" w14:textId="77777777" w:rsidR="009C6B2D" w:rsidRPr="009775CA" w:rsidRDefault="009C6B2D" w:rsidP="0043283C">
            <w:pPr>
              <w:spacing w:line="276" w:lineRule="auto"/>
              <w:rPr>
                <w:rFonts w:ascii="Arial" w:hAnsi="Arial" w:cs="Arial"/>
                <w:sz w:val="24"/>
                <w:szCs w:val="24"/>
              </w:rPr>
            </w:pPr>
          </w:p>
        </w:tc>
        <w:tc>
          <w:tcPr>
            <w:tcW w:w="2693" w:type="dxa"/>
            <w:shd w:val="clear" w:color="auto" w:fill="F2F2F2" w:themeFill="background1" w:themeFillShade="F2"/>
          </w:tcPr>
          <w:p w14:paraId="0A7D8E78" w14:textId="77777777" w:rsidR="009C6B2D" w:rsidRDefault="009C6B2D" w:rsidP="00926422">
            <w:pPr>
              <w:spacing w:line="276" w:lineRule="auto"/>
              <w:rPr>
                <w:rFonts w:ascii="Arial" w:hAnsi="Arial" w:cs="Arial"/>
                <w:noProof/>
                <w:sz w:val="24"/>
                <w:szCs w:val="24"/>
              </w:rPr>
            </w:pPr>
            <w:r w:rsidRPr="009775CA">
              <w:rPr>
                <w:rFonts w:ascii="Arial" w:hAnsi="Arial" w:cs="Arial"/>
                <w:sz w:val="24"/>
                <w:szCs w:val="24"/>
              </w:rPr>
              <w:t xml:space="preserve">How do we track and record progress &amp; outcomes? </w:t>
            </w:r>
            <w:r w:rsidRPr="009775CA">
              <w:rPr>
                <w:rFonts w:ascii="Arial" w:hAnsi="Arial" w:cs="Arial"/>
                <w:b/>
                <w:bCs/>
                <w:color w:val="2F5496" w:themeColor="accent1" w:themeShade="BF"/>
                <w:sz w:val="24"/>
                <w:szCs w:val="24"/>
              </w:rPr>
              <w:t xml:space="preserve">                      </w:t>
            </w:r>
          </w:p>
        </w:tc>
      </w:tr>
      <w:tr w:rsidR="009C6B2D" w14:paraId="75724DBC" w14:textId="77777777" w:rsidTr="00FB53A1">
        <w:tc>
          <w:tcPr>
            <w:tcW w:w="1838" w:type="dxa"/>
            <w:shd w:val="clear" w:color="auto" w:fill="D9E2F3" w:themeFill="accent1" w:themeFillTint="33"/>
          </w:tcPr>
          <w:p w14:paraId="3D1C027F" w14:textId="77777777" w:rsidR="009C6B2D" w:rsidRDefault="009C6B2D" w:rsidP="00926422">
            <w:pPr>
              <w:spacing w:line="276" w:lineRule="auto"/>
              <w:rPr>
                <w:rFonts w:ascii="Arial" w:hAnsi="Arial" w:cs="Arial"/>
                <w:b/>
                <w:bCs/>
                <w:sz w:val="24"/>
                <w:szCs w:val="24"/>
              </w:rPr>
            </w:pPr>
            <w:r w:rsidRPr="00C81F3D">
              <w:rPr>
                <w:rFonts w:ascii="Arial" w:hAnsi="Arial" w:cs="Arial"/>
                <w:b/>
                <w:bCs/>
                <w:sz w:val="24"/>
                <w:szCs w:val="24"/>
              </w:rPr>
              <w:t>School</w:t>
            </w:r>
            <w:r>
              <w:rPr>
                <w:rFonts w:ascii="Arial" w:hAnsi="Arial" w:cs="Arial"/>
                <w:b/>
                <w:bCs/>
                <w:sz w:val="24"/>
                <w:szCs w:val="24"/>
              </w:rPr>
              <w:t xml:space="preserve"> </w:t>
            </w:r>
            <w:r w:rsidRPr="00C81F3D">
              <w:rPr>
                <w:rFonts w:ascii="Arial" w:hAnsi="Arial" w:cs="Arial"/>
                <w:b/>
                <w:bCs/>
                <w:sz w:val="24"/>
                <w:szCs w:val="24"/>
              </w:rPr>
              <w:t>/</w:t>
            </w:r>
            <w:r>
              <w:rPr>
                <w:rFonts w:ascii="Arial" w:hAnsi="Arial" w:cs="Arial"/>
                <w:b/>
                <w:bCs/>
                <w:sz w:val="24"/>
                <w:szCs w:val="24"/>
              </w:rPr>
              <w:t xml:space="preserve"> </w:t>
            </w:r>
            <w:r w:rsidRPr="00C81F3D">
              <w:rPr>
                <w:rFonts w:ascii="Arial" w:hAnsi="Arial" w:cs="Arial"/>
                <w:b/>
                <w:bCs/>
                <w:sz w:val="24"/>
                <w:szCs w:val="24"/>
              </w:rPr>
              <w:t>setting Provision and Resources</w:t>
            </w:r>
          </w:p>
          <w:p w14:paraId="5981C206" w14:textId="77777777" w:rsidR="00463B58" w:rsidRDefault="00463B58" w:rsidP="00926422">
            <w:pPr>
              <w:spacing w:line="276" w:lineRule="auto"/>
              <w:rPr>
                <w:rFonts w:ascii="Arial" w:hAnsi="Arial" w:cs="Arial"/>
                <w:b/>
                <w:bCs/>
                <w:sz w:val="24"/>
                <w:szCs w:val="24"/>
              </w:rPr>
            </w:pPr>
          </w:p>
          <w:p w14:paraId="1238E30E" w14:textId="69C439E8" w:rsidR="00463B58" w:rsidRPr="009775CA" w:rsidRDefault="00000000" w:rsidP="00463B58">
            <w:pPr>
              <w:spacing w:line="276" w:lineRule="auto"/>
              <w:rPr>
                <w:rFonts w:ascii="Arial" w:hAnsi="Arial" w:cs="Arial"/>
                <w:sz w:val="24"/>
                <w:szCs w:val="24"/>
              </w:rPr>
            </w:pPr>
            <w:hyperlink w:anchor="SEMHPracticalResources" w:history="1">
              <w:r w:rsidR="00463B58" w:rsidRPr="009775CA">
                <w:rPr>
                  <w:rStyle w:val="Hyperlink"/>
                  <w:rFonts w:ascii="Arial" w:hAnsi="Arial" w:cs="Arial"/>
                  <w:sz w:val="24"/>
                  <w:szCs w:val="24"/>
                </w:rPr>
                <w:t>Practical SEMH Resources</w:t>
              </w:r>
            </w:hyperlink>
          </w:p>
          <w:p w14:paraId="4FCBFD4D" w14:textId="77777777" w:rsidR="00463B58" w:rsidRPr="009775CA" w:rsidRDefault="00463B58" w:rsidP="00463B58">
            <w:pPr>
              <w:spacing w:line="276" w:lineRule="auto"/>
              <w:rPr>
                <w:rFonts w:ascii="Arial" w:hAnsi="Arial" w:cs="Arial"/>
                <w:sz w:val="24"/>
                <w:szCs w:val="24"/>
              </w:rPr>
            </w:pPr>
          </w:p>
          <w:p w14:paraId="61FD4003" w14:textId="2B6B55EC" w:rsidR="00463B58" w:rsidRPr="009775CA" w:rsidRDefault="00000000" w:rsidP="00463B58">
            <w:pPr>
              <w:spacing w:line="276" w:lineRule="auto"/>
              <w:rPr>
                <w:rFonts w:ascii="Arial" w:hAnsi="Arial" w:cs="Arial"/>
                <w:sz w:val="24"/>
                <w:szCs w:val="24"/>
              </w:rPr>
            </w:pPr>
            <w:hyperlink w:anchor="ResourcesInterventions" w:history="1">
              <w:r w:rsidR="00463B58" w:rsidRPr="009775CA">
                <w:rPr>
                  <w:rStyle w:val="Hyperlink"/>
                  <w:rFonts w:ascii="Arial" w:hAnsi="Arial" w:cs="Arial"/>
                  <w:sz w:val="24"/>
                  <w:szCs w:val="24"/>
                </w:rPr>
                <w:t>Possible Interventions &amp; Resources here</w:t>
              </w:r>
            </w:hyperlink>
          </w:p>
          <w:p w14:paraId="647F8ADD" w14:textId="7698A869" w:rsidR="00463B58" w:rsidRPr="009775CA" w:rsidRDefault="00463B58" w:rsidP="00926422">
            <w:pPr>
              <w:spacing w:line="276" w:lineRule="auto"/>
              <w:rPr>
                <w:rFonts w:ascii="Arial" w:hAnsi="Arial" w:cs="Arial"/>
                <w:b/>
                <w:bCs/>
                <w:sz w:val="24"/>
                <w:szCs w:val="24"/>
              </w:rPr>
            </w:pPr>
          </w:p>
        </w:tc>
        <w:tc>
          <w:tcPr>
            <w:tcW w:w="2977" w:type="dxa"/>
            <w:shd w:val="clear" w:color="auto" w:fill="D9E2F3" w:themeFill="accent1" w:themeFillTint="33"/>
          </w:tcPr>
          <w:p w14:paraId="1098CC5D" w14:textId="77777777"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The SENCO could be involved in targeted observations and quality assurance measures, across a range of lessons.</w:t>
            </w:r>
          </w:p>
          <w:p w14:paraId="74C64546" w14:textId="77777777" w:rsidR="009C6B2D" w:rsidRPr="009775CA" w:rsidRDefault="009C6B2D" w:rsidP="00926422">
            <w:pPr>
              <w:spacing w:line="276" w:lineRule="auto"/>
              <w:rPr>
                <w:rFonts w:ascii="Arial" w:hAnsi="Arial" w:cs="Arial"/>
                <w:sz w:val="24"/>
                <w:szCs w:val="24"/>
              </w:rPr>
            </w:pPr>
          </w:p>
          <w:p w14:paraId="3280E410" w14:textId="77777777" w:rsidR="00463B58" w:rsidRPr="009775CA" w:rsidRDefault="009C6B2D" w:rsidP="00926422">
            <w:pPr>
              <w:spacing w:line="276" w:lineRule="auto"/>
              <w:rPr>
                <w:rFonts w:ascii="Arial" w:hAnsi="Arial" w:cs="Arial"/>
                <w:sz w:val="24"/>
                <w:szCs w:val="24"/>
                <w:highlight w:val="yellow"/>
              </w:rPr>
            </w:pPr>
            <w:r w:rsidRPr="009775CA">
              <w:rPr>
                <w:rFonts w:ascii="Arial" w:hAnsi="Arial" w:cs="Arial"/>
                <w:sz w:val="24"/>
                <w:szCs w:val="24"/>
              </w:rPr>
              <w:t xml:space="preserve">Detailed recording, monitoring of frequency, intensity of specific behaviours including functional analysis to determine antecedents, behaviours and consequences </w:t>
            </w:r>
          </w:p>
          <w:p w14:paraId="644B60C2" w14:textId="34473985" w:rsidR="009C6B2D" w:rsidRPr="009775CA" w:rsidRDefault="00000000" w:rsidP="00926422">
            <w:pPr>
              <w:spacing w:line="276" w:lineRule="auto"/>
              <w:rPr>
                <w:rFonts w:ascii="Arial" w:hAnsi="Arial" w:cs="Arial"/>
                <w:sz w:val="24"/>
                <w:szCs w:val="24"/>
              </w:rPr>
            </w:pPr>
            <w:hyperlink w:anchor="ResourcesInterventions" w:history="1">
              <w:r w:rsidR="009C6B2D" w:rsidRPr="009775CA">
                <w:rPr>
                  <w:rStyle w:val="Hyperlink"/>
                  <w:rFonts w:ascii="Arial" w:hAnsi="Arial" w:cs="Arial"/>
                  <w:sz w:val="24"/>
                  <w:szCs w:val="24"/>
                </w:rPr>
                <w:t>ABC charts</w:t>
              </w:r>
              <w:r w:rsidR="00463B58" w:rsidRPr="009775CA">
                <w:rPr>
                  <w:rStyle w:val="Hyperlink"/>
                  <w:rFonts w:ascii="Arial" w:hAnsi="Arial" w:cs="Arial"/>
                  <w:sz w:val="24"/>
                  <w:szCs w:val="24"/>
                </w:rPr>
                <w:t xml:space="preserve"> Link</w:t>
              </w:r>
            </w:hyperlink>
          </w:p>
          <w:p w14:paraId="386145FA" w14:textId="77777777" w:rsidR="009C6B2D" w:rsidRPr="009775CA" w:rsidRDefault="009C6B2D" w:rsidP="00926422">
            <w:pPr>
              <w:spacing w:line="276" w:lineRule="auto"/>
              <w:rPr>
                <w:rFonts w:ascii="Arial" w:hAnsi="Arial" w:cs="Arial"/>
                <w:sz w:val="24"/>
                <w:szCs w:val="24"/>
              </w:rPr>
            </w:pPr>
          </w:p>
          <w:p w14:paraId="3E487287" w14:textId="4479C1BD"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 xml:space="preserve">SENCO and/or Class teacher will have spent one-to-one time with the student to identified strengths and barriers to learning, to enable them to plan strategies to remove barriers more effectively. </w:t>
            </w:r>
          </w:p>
          <w:p w14:paraId="0E0A4023" w14:textId="3A4B3557" w:rsidR="009C6B2D" w:rsidRPr="009775CA" w:rsidRDefault="009C6B2D" w:rsidP="00926422">
            <w:pPr>
              <w:spacing w:line="276" w:lineRule="auto"/>
              <w:rPr>
                <w:rFonts w:ascii="Arial" w:hAnsi="Arial" w:cs="Arial"/>
                <w:sz w:val="24"/>
                <w:szCs w:val="24"/>
              </w:rPr>
            </w:pPr>
          </w:p>
          <w:p w14:paraId="724A0E0A" w14:textId="1FBBABC4"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Consider a</w:t>
            </w:r>
            <w:r w:rsidR="00FB53A1" w:rsidRPr="009775CA">
              <w:rPr>
                <w:rFonts w:ascii="Arial" w:hAnsi="Arial" w:cs="Arial"/>
                <w:sz w:val="24"/>
                <w:szCs w:val="24"/>
              </w:rPr>
              <w:t>ctivities to gain the Voice of the CYP</w:t>
            </w:r>
            <w:r w:rsidRPr="009775CA">
              <w:rPr>
                <w:rFonts w:ascii="Arial" w:hAnsi="Arial" w:cs="Arial"/>
                <w:sz w:val="24"/>
                <w:szCs w:val="24"/>
              </w:rPr>
              <w:t xml:space="preserve"> to gain a better understanding of the risk and protective factors impacting them. </w:t>
            </w:r>
          </w:p>
          <w:p w14:paraId="7DB938A5" w14:textId="45BF05DB" w:rsidR="00352A0B" w:rsidRPr="009775CA" w:rsidRDefault="00000000" w:rsidP="00926422">
            <w:pPr>
              <w:spacing w:line="276" w:lineRule="auto"/>
              <w:rPr>
                <w:rFonts w:ascii="Arial" w:hAnsi="Arial" w:cs="Arial"/>
                <w:sz w:val="24"/>
                <w:szCs w:val="24"/>
              </w:rPr>
            </w:pPr>
            <w:hyperlink r:id="rId56" w:history="1">
              <w:r w:rsidR="00352A0B" w:rsidRPr="009775CA">
                <w:rPr>
                  <w:rStyle w:val="Hyperlink"/>
                  <w:rFonts w:ascii="Arial" w:hAnsi="Arial" w:cs="Arial"/>
                  <w:sz w:val="24"/>
                  <w:szCs w:val="24"/>
                </w:rPr>
                <w:t>https://sendlocaloffer.nelincs.gov.uk/capturing-the-voice-of-the-child/</w:t>
              </w:r>
            </w:hyperlink>
          </w:p>
          <w:p w14:paraId="2D841645" w14:textId="77777777" w:rsidR="00FB53A1" w:rsidRPr="009775CA" w:rsidRDefault="00FB53A1" w:rsidP="00926422">
            <w:pPr>
              <w:spacing w:line="276" w:lineRule="auto"/>
              <w:rPr>
                <w:rFonts w:ascii="Arial" w:hAnsi="Arial" w:cs="Arial"/>
                <w:sz w:val="24"/>
                <w:szCs w:val="24"/>
              </w:rPr>
            </w:pPr>
          </w:p>
          <w:p w14:paraId="7C2E97D6" w14:textId="77777777"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Screeners and diagnostic assessment may be used to further identify barriers to learning. Assessments are related to the type of need.</w:t>
            </w:r>
          </w:p>
          <w:p w14:paraId="3B1A2698" w14:textId="77777777" w:rsidR="009C6B2D" w:rsidRPr="009775CA" w:rsidRDefault="009C6B2D" w:rsidP="00926422">
            <w:pPr>
              <w:spacing w:line="276" w:lineRule="auto"/>
              <w:rPr>
                <w:rFonts w:ascii="Arial" w:hAnsi="Arial" w:cs="Arial"/>
                <w:sz w:val="24"/>
                <w:szCs w:val="24"/>
              </w:rPr>
            </w:pPr>
          </w:p>
          <w:p w14:paraId="5356F828" w14:textId="77777777"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 xml:space="preserve">Where baseline assessments were previously carried out, these should be updated and compared to identify any steps of progress, no </w:t>
            </w:r>
            <w:r w:rsidRPr="009775CA">
              <w:rPr>
                <w:rFonts w:ascii="Arial" w:hAnsi="Arial" w:cs="Arial"/>
                <w:sz w:val="24"/>
                <w:szCs w:val="24"/>
              </w:rPr>
              <w:lastRenderedPageBreak/>
              <w:t xml:space="preserve">matter how small, and further areas to be targeted. </w:t>
            </w:r>
          </w:p>
          <w:p w14:paraId="6BCE4260" w14:textId="77777777" w:rsidR="009C6B2D" w:rsidRPr="009775CA" w:rsidRDefault="009C6B2D" w:rsidP="00926422">
            <w:pPr>
              <w:spacing w:line="276" w:lineRule="auto"/>
              <w:rPr>
                <w:rFonts w:ascii="Arial" w:hAnsi="Arial" w:cs="Arial"/>
                <w:sz w:val="24"/>
                <w:szCs w:val="24"/>
              </w:rPr>
            </w:pPr>
          </w:p>
          <w:p w14:paraId="62D558F4" w14:textId="77777777"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Ensure the checks and assessments have been carried out exploring background and ACEs –see Universal above.</w:t>
            </w:r>
          </w:p>
          <w:p w14:paraId="2DC2810D" w14:textId="77777777" w:rsidR="009C6B2D" w:rsidRPr="009775CA" w:rsidRDefault="009C6B2D" w:rsidP="00926422">
            <w:pPr>
              <w:spacing w:line="276" w:lineRule="auto"/>
              <w:rPr>
                <w:rFonts w:ascii="Arial" w:hAnsi="Arial" w:cs="Arial"/>
                <w:sz w:val="24"/>
                <w:szCs w:val="24"/>
              </w:rPr>
            </w:pPr>
          </w:p>
          <w:p w14:paraId="19DDA598" w14:textId="77777777"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 xml:space="preserve">Check, assess and identify any unmet SEN needs before assuming it is an SEMH need for example learning, communication and sensory needs. This is to include review of curriculum access, progress and attainment as well as other learning assessments. These are needed to check for any underlying learning need </w:t>
            </w:r>
            <w:r w:rsidRPr="009775CA">
              <w:rPr>
                <w:rFonts w:ascii="Arial" w:hAnsi="Arial" w:cs="Arial"/>
                <w:sz w:val="24"/>
                <w:szCs w:val="24"/>
              </w:rPr>
              <w:lastRenderedPageBreak/>
              <w:t>that is impacting upon the CYP’s SEMH need.</w:t>
            </w:r>
          </w:p>
          <w:p w14:paraId="672671D6" w14:textId="77777777" w:rsidR="009C6B2D" w:rsidRPr="009775CA" w:rsidRDefault="009C6B2D" w:rsidP="00926422">
            <w:pPr>
              <w:spacing w:line="276" w:lineRule="auto"/>
              <w:rPr>
                <w:rFonts w:ascii="Arial" w:hAnsi="Arial" w:cs="Arial"/>
                <w:sz w:val="24"/>
                <w:szCs w:val="24"/>
              </w:rPr>
            </w:pPr>
          </w:p>
          <w:p w14:paraId="48EA12BB" w14:textId="77777777"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In discussion with SENDCo, teacher, CYP and family, add the CYP onto the SEN Register as SEN Support (Code K).</w:t>
            </w:r>
          </w:p>
          <w:p w14:paraId="56DD70AA" w14:textId="77777777" w:rsidR="009C6B2D" w:rsidRPr="009775CA" w:rsidRDefault="009C6B2D" w:rsidP="00926422">
            <w:pPr>
              <w:spacing w:line="276" w:lineRule="auto"/>
              <w:rPr>
                <w:rFonts w:ascii="Arial" w:hAnsi="Arial" w:cs="Arial"/>
                <w:sz w:val="24"/>
                <w:szCs w:val="24"/>
              </w:rPr>
            </w:pPr>
          </w:p>
          <w:p w14:paraId="083816B5" w14:textId="77777777"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SEMH Baseline measures/assessment tools should be used again to assess levels and types of need. These could include:</w:t>
            </w:r>
          </w:p>
          <w:p w14:paraId="6ACBD546" w14:textId="2E6B336A" w:rsidR="009C6B2D" w:rsidRPr="009775CA" w:rsidRDefault="009C6B2D" w:rsidP="00132941">
            <w:pPr>
              <w:pStyle w:val="ListParagraph"/>
              <w:numPr>
                <w:ilvl w:val="0"/>
                <w:numId w:val="13"/>
              </w:numPr>
              <w:spacing w:line="276" w:lineRule="auto"/>
              <w:rPr>
                <w:rFonts w:ascii="Arial" w:hAnsi="Arial" w:cs="Arial"/>
                <w:sz w:val="24"/>
                <w:szCs w:val="24"/>
              </w:rPr>
            </w:pPr>
            <w:r w:rsidRPr="009775CA">
              <w:rPr>
                <w:rFonts w:ascii="Arial" w:hAnsi="Arial" w:cs="Arial"/>
                <w:sz w:val="24"/>
                <w:szCs w:val="24"/>
              </w:rPr>
              <w:t>SEMH Positive Outcomes Toolkit (SPOT)</w:t>
            </w:r>
          </w:p>
          <w:p w14:paraId="5A02B8FF" w14:textId="5C598171" w:rsidR="009C6B2D" w:rsidRPr="009775CA" w:rsidRDefault="009C6B2D" w:rsidP="00132941">
            <w:pPr>
              <w:pStyle w:val="ListParagraph"/>
              <w:numPr>
                <w:ilvl w:val="0"/>
                <w:numId w:val="13"/>
              </w:numPr>
              <w:spacing w:line="276" w:lineRule="auto"/>
              <w:rPr>
                <w:rFonts w:ascii="Arial" w:hAnsi="Arial" w:cs="Arial"/>
                <w:sz w:val="24"/>
                <w:szCs w:val="24"/>
              </w:rPr>
            </w:pPr>
            <w:r w:rsidRPr="009775CA">
              <w:rPr>
                <w:rFonts w:ascii="Arial" w:hAnsi="Arial" w:cs="Arial"/>
                <w:sz w:val="24"/>
                <w:szCs w:val="24"/>
              </w:rPr>
              <w:t>Thrive Approach</w:t>
            </w:r>
          </w:p>
          <w:p w14:paraId="357FFEBB" w14:textId="77777777" w:rsidR="009C6B2D" w:rsidRPr="009775CA" w:rsidRDefault="009C6B2D" w:rsidP="00132941">
            <w:pPr>
              <w:pStyle w:val="ListParagraph"/>
              <w:numPr>
                <w:ilvl w:val="0"/>
                <w:numId w:val="13"/>
              </w:numPr>
              <w:spacing w:line="276" w:lineRule="auto"/>
              <w:rPr>
                <w:rFonts w:ascii="Arial" w:hAnsi="Arial" w:cs="Arial"/>
                <w:sz w:val="24"/>
                <w:szCs w:val="24"/>
              </w:rPr>
            </w:pPr>
            <w:r w:rsidRPr="009775CA">
              <w:rPr>
                <w:rFonts w:ascii="Arial" w:hAnsi="Arial" w:cs="Arial"/>
                <w:sz w:val="24"/>
                <w:szCs w:val="24"/>
              </w:rPr>
              <w:t>Boxall profile</w:t>
            </w:r>
          </w:p>
          <w:p w14:paraId="242C1B8C" w14:textId="77777777" w:rsidR="009C6B2D" w:rsidRPr="009775CA" w:rsidRDefault="009C6B2D" w:rsidP="00132941">
            <w:pPr>
              <w:pStyle w:val="ListParagraph"/>
              <w:numPr>
                <w:ilvl w:val="0"/>
                <w:numId w:val="13"/>
              </w:numPr>
              <w:spacing w:line="276" w:lineRule="auto"/>
              <w:rPr>
                <w:rFonts w:ascii="Arial" w:hAnsi="Arial" w:cs="Arial"/>
                <w:sz w:val="24"/>
                <w:szCs w:val="24"/>
              </w:rPr>
            </w:pPr>
            <w:r w:rsidRPr="009775CA">
              <w:rPr>
                <w:rFonts w:ascii="Arial" w:hAnsi="Arial" w:cs="Arial"/>
                <w:sz w:val="24"/>
                <w:szCs w:val="24"/>
              </w:rPr>
              <w:t>Strength and Difficulties questionnaire (SDQ)</w:t>
            </w:r>
          </w:p>
          <w:p w14:paraId="795CA8C8" w14:textId="586D7FD1" w:rsidR="009C6B2D" w:rsidRPr="009775CA" w:rsidRDefault="009C6B2D" w:rsidP="00132941">
            <w:pPr>
              <w:pStyle w:val="ListParagraph"/>
              <w:numPr>
                <w:ilvl w:val="0"/>
                <w:numId w:val="13"/>
              </w:numPr>
              <w:spacing w:line="276" w:lineRule="auto"/>
              <w:rPr>
                <w:rFonts w:ascii="Arial" w:hAnsi="Arial" w:cs="Arial"/>
                <w:sz w:val="24"/>
                <w:szCs w:val="24"/>
              </w:rPr>
            </w:pPr>
            <w:r w:rsidRPr="009775CA">
              <w:rPr>
                <w:rFonts w:ascii="Arial" w:hAnsi="Arial" w:cs="Arial"/>
                <w:sz w:val="24"/>
                <w:szCs w:val="24"/>
              </w:rPr>
              <w:t>Leuven Scale</w:t>
            </w:r>
          </w:p>
        </w:tc>
        <w:tc>
          <w:tcPr>
            <w:tcW w:w="2835" w:type="dxa"/>
            <w:shd w:val="clear" w:color="auto" w:fill="D9E2F3" w:themeFill="accent1" w:themeFillTint="33"/>
          </w:tcPr>
          <w:p w14:paraId="2CA011C7" w14:textId="77777777"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lastRenderedPageBreak/>
              <w:t>Curriculum planning clearly reflects levels of achievement and addresses learning gaps and barriers.</w:t>
            </w:r>
          </w:p>
          <w:p w14:paraId="346E9DDC" w14:textId="77777777" w:rsidR="009C6B2D" w:rsidRPr="009775CA" w:rsidRDefault="009C6B2D" w:rsidP="00926422">
            <w:pPr>
              <w:spacing w:line="276" w:lineRule="auto"/>
              <w:rPr>
                <w:rFonts w:ascii="Arial" w:hAnsi="Arial" w:cs="Arial"/>
                <w:sz w:val="24"/>
                <w:szCs w:val="24"/>
              </w:rPr>
            </w:pPr>
          </w:p>
          <w:p w14:paraId="2A60B0A1" w14:textId="512F8D68"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 xml:space="preserve">Interventions that are to be implemented should have clear, assessable SMART outcomes. These should have an identified review date from the outset. </w:t>
            </w:r>
          </w:p>
          <w:p w14:paraId="6811DD24" w14:textId="77777777" w:rsidR="009C6B2D" w:rsidRPr="009775CA" w:rsidRDefault="009C6B2D" w:rsidP="00926422">
            <w:pPr>
              <w:spacing w:line="276" w:lineRule="auto"/>
              <w:rPr>
                <w:rFonts w:ascii="Arial" w:hAnsi="Arial" w:cs="Arial"/>
                <w:sz w:val="24"/>
                <w:szCs w:val="24"/>
              </w:rPr>
            </w:pPr>
          </w:p>
          <w:p w14:paraId="2013AB9F" w14:textId="77777777"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Strategies and interventions may be recorded through an Assess, Plan, Do, Review (APDR) plan. CYP may require more structured tracking of outcomes and impact of provision/strategies.</w:t>
            </w:r>
          </w:p>
          <w:p w14:paraId="32426837" w14:textId="77777777" w:rsidR="009C6B2D" w:rsidRPr="009775CA" w:rsidRDefault="009C6B2D" w:rsidP="00926422">
            <w:pPr>
              <w:spacing w:line="276" w:lineRule="auto"/>
              <w:rPr>
                <w:rFonts w:ascii="Arial" w:hAnsi="Arial" w:cs="Arial"/>
                <w:sz w:val="24"/>
                <w:szCs w:val="24"/>
              </w:rPr>
            </w:pPr>
          </w:p>
          <w:p w14:paraId="12024527" w14:textId="77777777"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 xml:space="preserve">If needed, risk assessment to be in </w:t>
            </w:r>
            <w:r w:rsidRPr="009775CA">
              <w:rPr>
                <w:rFonts w:ascii="Arial" w:hAnsi="Arial" w:cs="Arial"/>
                <w:sz w:val="24"/>
                <w:szCs w:val="24"/>
              </w:rPr>
              <w:lastRenderedPageBreak/>
              <w:t>place and shared with all key staff and family.</w:t>
            </w:r>
          </w:p>
          <w:p w14:paraId="7E9907F6" w14:textId="77777777" w:rsidR="009C6B2D" w:rsidRPr="009775CA" w:rsidRDefault="009C6B2D" w:rsidP="00926422">
            <w:pPr>
              <w:spacing w:line="276" w:lineRule="auto"/>
              <w:rPr>
                <w:rFonts w:ascii="Arial" w:hAnsi="Arial" w:cs="Arial"/>
                <w:sz w:val="24"/>
                <w:szCs w:val="24"/>
              </w:rPr>
            </w:pPr>
          </w:p>
          <w:p w14:paraId="4FD36845" w14:textId="77777777" w:rsidR="009C6B2D" w:rsidRPr="009775CA" w:rsidRDefault="009C6B2D" w:rsidP="009478E8">
            <w:pPr>
              <w:spacing w:line="276" w:lineRule="auto"/>
              <w:rPr>
                <w:rFonts w:ascii="Arial" w:hAnsi="Arial" w:cs="Arial"/>
                <w:sz w:val="24"/>
                <w:szCs w:val="24"/>
              </w:rPr>
            </w:pPr>
            <w:r w:rsidRPr="009775CA">
              <w:rPr>
                <w:rFonts w:ascii="Arial" w:hAnsi="Arial" w:cs="Arial"/>
                <w:sz w:val="24"/>
                <w:szCs w:val="24"/>
              </w:rPr>
              <w:t xml:space="preserve">Assess, plan, do and review the support plan. This should be written with CYP, their family and other professionals (as appropriate) and reviewed at least three times a year </w:t>
            </w:r>
            <w:r w:rsidRPr="009775CA">
              <w:rPr>
                <w:rFonts w:ascii="Arial" w:hAnsi="Arial" w:cs="Arial"/>
                <w:b/>
                <w:bCs/>
                <w:sz w:val="24"/>
                <w:szCs w:val="24"/>
              </w:rPr>
              <w:t>but sooner where required.</w:t>
            </w:r>
            <w:r w:rsidRPr="009775CA">
              <w:rPr>
                <w:rFonts w:ascii="Arial" w:hAnsi="Arial" w:cs="Arial"/>
                <w:sz w:val="24"/>
                <w:szCs w:val="24"/>
              </w:rPr>
              <w:t xml:space="preserve"> Where additional/different targeted provision is planned for, check there are clear and expected outcomes linked directly to the provision and SMART targets set.</w:t>
            </w:r>
          </w:p>
          <w:p w14:paraId="397F4561" w14:textId="77777777" w:rsidR="009C6B2D" w:rsidRPr="009775CA" w:rsidRDefault="009C6B2D" w:rsidP="009478E8">
            <w:pPr>
              <w:spacing w:line="276" w:lineRule="auto"/>
              <w:rPr>
                <w:rFonts w:ascii="Arial" w:hAnsi="Arial" w:cs="Arial"/>
                <w:sz w:val="24"/>
                <w:szCs w:val="24"/>
              </w:rPr>
            </w:pPr>
          </w:p>
          <w:p w14:paraId="7C53FB4D" w14:textId="00C8FC2F" w:rsidR="009C6B2D" w:rsidRPr="009775CA" w:rsidRDefault="009C6B2D" w:rsidP="009478E8">
            <w:pPr>
              <w:spacing w:line="276" w:lineRule="auto"/>
              <w:rPr>
                <w:rFonts w:ascii="Arial" w:hAnsi="Arial" w:cs="Arial"/>
                <w:sz w:val="24"/>
                <w:szCs w:val="24"/>
              </w:rPr>
            </w:pPr>
            <w:r w:rsidRPr="009775CA">
              <w:rPr>
                <w:rFonts w:ascii="Arial" w:hAnsi="Arial" w:cs="Arial"/>
                <w:sz w:val="24"/>
                <w:szCs w:val="24"/>
              </w:rPr>
              <w:t xml:space="preserve">Use a consistent school wide approach to communicate aspiration, need, outcomes and </w:t>
            </w:r>
            <w:r w:rsidRPr="009775CA">
              <w:rPr>
                <w:rFonts w:ascii="Arial" w:hAnsi="Arial" w:cs="Arial"/>
                <w:sz w:val="24"/>
                <w:szCs w:val="24"/>
              </w:rPr>
              <w:lastRenderedPageBreak/>
              <w:t>provision to staff, for example My Plan</w:t>
            </w:r>
          </w:p>
          <w:p w14:paraId="3EC72EF7" w14:textId="77777777" w:rsidR="009C6B2D" w:rsidRPr="009775CA" w:rsidRDefault="009C6B2D" w:rsidP="009478E8">
            <w:pPr>
              <w:spacing w:line="276" w:lineRule="auto"/>
              <w:rPr>
                <w:rFonts w:ascii="Arial" w:hAnsi="Arial" w:cs="Arial"/>
                <w:sz w:val="24"/>
                <w:szCs w:val="24"/>
              </w:rPr>
            </w:pPr>
          </w:p>
          <w:p w14:paraId="3CDCA9D1" w14:textId="169DCCD1" w:rsidR="009C6B2D" w:rsidRPr="009775CA" w:rsidRDefault="009C6B2D" w:rsidP="009478E8">
            <w:pPr>
              <w:spacing w:line="276" w:lineRule="auto"/>
              <w:rPr>
                <w:rFonts w:ascii="Arial" w:hAnsi="Arial" w:cs="Arial"/>
                <w:sz w:val="24"/>
                <w:szCs w:val="24"/>
              </w:rPr>
            </w:pPr>
            <w:r w:rsidRPr="009775CA">
              <w:rPr>
                <w:rFonts w:ascii="Arial" w:hAnsi="Arial" w:cs="Arial"/>
                <w:sz w:val="24"/>
                <w:szCs w:val="24"/>
              </w:rPr>
              <w:t>A detailed support plan may include a provision map and/or personalised timetable.</w:t>
            </w:r>
          </w:p>
          <w:p w14:paraId="0C31EC25" w14:textId="77777777" w:rsidR="009C6B2D" w:rsidRPr="009775CA" w:rsidRDefault="009C6B2D" w:rsidP="009478E8">
            <w:pPr>
              <w:spacing w:line="276" w:lineRule="auto"/>
              <w:rPr>
                <w:rFonts w:ascii="Arial" w:hAnsi="Arial" w:cs="Arial"/>
                <w:sz w:val="24"/>
                <w:szCs w:val="24"/>
              </w:rPr>
            </w:pPr>
          </w:p>
          <w:p w14:paraId="7106E741" w14:textId="77777777" w:rsidR="009C6B2D" w:rsidRPr="009775CA" w:rsidRDefault="009C6B2D" w:rsidP="009478E8">
            <w:pPr>
              <w:spacing w:line="276" w:lineRule="auto"/>
              <w:rPr>
                <w:rFonts w:ascii="Arial" w:hAnsi="Arial" w:cs="Arial"/>
                <w:sz w:val="24"/>
                <w:szCs w:val="24"/>
              </w:rPr>
            </w:pPr>
            <w:r w:rsidRPr="009775CA">
              <w:rPr>
                <w:rFonts w:ascii="Arial" w:hAnsi="Arial" w:cs="Arial"/>
                <w:sz w:val="24"/>
                <w:szCs w:val="24"/>
              </w:rPr>
              <w:t>Complete specific risk assessments, where required, to mitigate risks and keep all CYP and staff safe</w:t>
            </w:r>
          </w:p>
          <w:p w14:paraId="01A714C9" w14:textId="77777777" w:rsidR="009C6B2D" w:rsidRPr="009775CA" w:rsidRDefault="009C6B2D" w:rsidP="009478E8">
            <w:pPr>
              <w:spacing w:line="276" w:lineRule="auto"/>
              <w:rPr>
                <w:rFonts w:ascii="Arial" w:hAnsi="Arial" w:cs="Arial"/>
                <w:sz w:val="24"/>
                <w:szCs w:val="24"/>
              </w:rPr>
            </w:pPr>
          </w:p>
          <w:p w14:paraId="0B4EA869" w14:textId="089FB42F" w:rsidR="00463B58" w:rsidRPr="009775CA" w:rsidRDefault="009C6B2D" w:rsidP="009478E8">
            <w:pPr>
              <w:spacing w:line="276" w:lineRule="auto"/>
              <w:rPr>
                <w:rFonts w:ascii="Arial" w:hAnsi="Arial" w:cs="Arial"/>
                <w:sz w:val="24"/>
                <w:szCs w:val="24"/>
              </w:rPr>
            </w:pPr>
            <w:r w:rsidRPr="009775CA">
              <w:rPr>
                <w:rFonts w:ascii="Arial" w:hAnsi="Arial" w:cs="Arial"/>
                <w:sz w:val="24"/>
                <w:szCs w:val="24"/>
              </w:rPr>
              <w:t xml:space="preserve">Liaison and consultation with external professionals and support services as appropriate. </w:t>
            </w:r>
          </w:p>
          <w:p w14:paraId="5668E850" w14:textId="77777777" w:rsidR="00463B58" w:rsidRPr="009775CA" w:rsidRDefault="00000000" w:rsidP="00463B58">
            <w:pPr>
              <w:spacing w:line="276" w:lineRule="auto"/>
              <w:rPr>
                <w:rFonts w:ascii="Arial" w:hAnsi="Arial" w:cs="Arial"/>
                <w:sz w:val="24"/>
                <w:szCs w:val="24"/>
              </w:rPr>
            </w:pPr>
            <w:hyperlink w:anchor="EducationSupportTeams" w:history="1">
              <w:r w:rsidR="00463B58" w:rsidRPr="009775CA">
                <w:rPr>
                  <w:rStyle w:val="Hyperlink"/>
                  <w:rFonts w:ascii="Arial" w:hAnsi="Arial" w:cs="Arial"/>
                  <w:sz w:val="24"/>
                  <w:szCs w:val="24"/>
                </w:rPr>
                <w:t>Click here for Education Support Teams</w:t>
              </w:r>
            </w:hyperlink>
          </w:p>
          <w:p w14:paraId="71D012AA" w14:textId="11A515EA" w:rsidR="00463B58" w:rsidRPr="009775CA" w:rsidRDefault="00000000" w:rsidP="00463B58">
            <w:pPr>
              <w:spacing w:line="276" w:lineRule="auto"/>
              <w:rPr>
                <w:rFonts w:ascii="Arial" w:hAnsi="Arial" w:cs="Arial"/>
                <w:sz w:val="24"/>
                <w:szCs w:val="24"/>
              </w:rPr>
            </w:pPr>
            <w:hyperlink w:anchor="MentalHealthSupport" w:history="1">
              <w:r w:rsidR="00463B58" w:rsidRPr="009775CA">
                <w:rPr>
                  <w:rStyle w:val="Hyperlink"/>
                  <w:rFonts w:ascii="Arial" w:hAnsi="Arial" w:cs="Arial"/>
                  <w:sz w:val="24"/>
                  <w:szCs w:val="24"/>
                </w:rPr>
                <w:t>Click here for Mental Health Support Teams</w:t>
              </w:r>
            </w:hyperlink>
          </w:p>
          <w:p w14:paraId="01D507BD" w14:textId="7BC3382A" w:rsidR="009C6B2D" w:rsidRPr="009775CA" w:rsidRDefault="009C6B2D" w:rsidP="009478E8">
            <w:pPr>
              <w:spacing w:line="276" w:lineRule="auto"/>
              <w:rPr>
                <w:rFonts w:ascii="Arial" w:hAnsi="Arial" w:cs="Arial"/>
                <w:sz w:val="24"/>
                <w:szCs w:val="24"/>
              </w:rPr>
            </w:pPr>
            <w:r w:rsidRPr="009775CA">
              <w:rPr>
                <w:rFonts w:ascii="Arial" w:hAnsi="Arial" w:cs="Arial"/>
                <w:sz w:val="24"/>
                <w:szCs w:val="24"/>
              </w:rPr>
              <w:t>These could include:</w:t>
            </w:r>
          </w:p>
          <w:p w14:paraId="64969149" w14:textId="77777777" w:rsidR="009C6B2D" w:rsidRPr="009775CA" w:rsidRDefault="009C6B2D" w:rsidP="00132941">
            <w:pPr>
              <w:pStyle w:val="ListParagraph"/>
              <w:numPr>
                <w:ilvl w:val="0"/>
                <w:numId w:val="12"/>
              </w:numPr>
              <w:spacing w:line="276" w:lineRule="auto"/>
              <w:rPr>
                <w:rFonts w:ascii="Arial" w:hAnsi="Arial" w:cs="Arial"/>
                <w:sz w:val="24"/>
                <w:szCs w:val="24"/>
              </w:rPr>
            </w:pPr>
            <w:r w:rsidRPr="009775CA">
              <w:rPr>
                <w:rFonts w:ascii="Arial" w:hAnsi="Arial" w:cs="Arial"/>
                <w:sz w:val="24"/>
                <w:szCs w:val="24"/>
              </w:rPr>
              <w:lastRenderedPageBreak/>
              <w:t>Specialist Advisory Service</w:t>
            </w:r>
          </w:p>
          <w:p w14:paraId="7F5088A0" w14:textId="77777777" w:rsidR="009C6B2D" w:rsidRPr="009775CA" w:rsidRDefault="009C6B2D" w:rsidP="00132941">
            <w:pPr>
              <w:pStyle w:val="ListParagraph"/>
              <w:numPr>
                <w:ilvl w:val="0"/>
                <w:numId w:val="12"/>
              </w:numPr>
              <w:spacing w:line="276" w:lineRule="auto"/>
              <w:rPr>
                <w:rFonts w:ascii="Arial" w:hAnsi="Arial" w:cs="Arial"/>
                <w:sz w:val="24"/>
                <w:szCs w:val="24"/>
              </w:rPr>
            </w:pPr>
            <w:r w:rsidRPr="009775CA">
              <w:rPr>
                <w:rFonts w:ascii="Arial" w:hAnsi="Arial" w:cs="Arial"/>
                <w:sz w:val="24"/>
                <w:szCs w:val="24"/>
              </w:rPr>
              <w:t>Educational Psychology Service</w:t>
            </w:r>
          </w:p>
          <w:p w14:paraId="4F965151" w14:textId="77777777" w:rsidR="009C6B2D" w:rsidRPr="009775CA" w:rsidRDefault="009C6B2D" w:rsidP="00132941">
            <w:pPr>
              <w:pStyle w:val="ListParagraph"/>
              <w:numPr>
                <w:ilvl w:val="0"/>
                <w:numId w:val="12"/>
              </w:numPr>
              <w:spacing w:line="276" w:lineRule="auto"/>
              <w:rPr>
                <w:rFonts w:ascii="Arial" w:hAnsi="Arial" w:cs="Arial"/>
                <w:sz w:val="24"/>
                <w:szCs w:val="24"/>
              </w:rPr>
            </w:pPr>
            <w:r w:rsidRPr="009775CA">
              <w:rPr>
                <w:rFonts w:ascii="Arial" w:hAnsi="Arial" w:cs="Arial"/>
                <w:sz w:val="24"/>
                <w:szCs w:val="24"/>
              </w:rPr>
              <w:t>Inclusion Service</w:t>
            </w:r>
          </w:p>
          <w:p w14:paraId="54BA7F8B" w14:textId="77777777" w:rsidR="009C6B2D" w:rsidRPr="009775CA" w:rsidRDefault="009C6B2D" w:rsidP="00132941">
            <w:pPr>
              <w:pStyle w:val="ListParagraph"/>
              <w:numPr>
                <w:ilvl w:val="0"/>
                <w:numId w:val="12"/>
              </w:numPr>
              <w:spacing w:line="276" w:lineRule="auto"/>
              <w:rPr>
                <w:rFonts w:ascii="Arial" w:hAnsi="Arial" w:cs="Arial"/>
                <w:sz w:val="24"/>
                <w:szCs w:val="24"/>
              </w:rPr>
            </w:pPr>
            <w:r w:rsidRPr="009775CA">
              <w:rPr>
                <w:rFonts w:ascii="Arial" w:hAnsi="Arial" w:cs="Arial"/>
                <w:sz w:val="24"/>
                <w:szCs w:val="24"/>
              </w:rPr>
              <w:t>Education Welfare Service</w:t>
            </w:r>
          </w:p>
          <w:p w14:paraId="11BBDFA6" w14:textId="77777777" w:rsidR="009C6B2D" w:rsidRPr="009775CA" w:rsidRDefault="009C6B2D" w:rsidP="00132941">
            <w:pPr>
              <w:pStyle w:val="ListParagraph"/>
              <w:numPr>
                <w:ilvl w:val="0"/>
                <w:numId w:val="12"/>
              </w:numPr>
              <w:spacing w:line="276" w:lineRule="auto"/>
              <w:rPr>
                <w:rFonts w:ascii="Arial" w:hAnsi="Arial" w:cs="Arial"/>
                <w:sz w:val="24"/>
                <w:szCs w:val="24"/>
              </w:rPr>
            </w:pPr>
            <w:r w:rsidRPr="009775CA">
              <w:rPr>
                <w:rFonts w:ascii="Arial" w:hAnsi="Arial" w:cs="Arial"/>
                <w:sz w:val="24"/>
                <w:szCs w:val="24"/>
              </w:rPr>
              <w:t>Therapeutic Services e.g. Fortis</w:t>
            </w:r>
          </w:p>
          <w:p w14:paraId="6F7FA936" w14:textId="77777777" w:rsidR="009C6B2D" w:rsidRPr="009775CA" w:rsidRDefault="009C6B2D" w:rsidP="009478E8">
            <w:pPr>
              <w:spacing w:line="276" w:lineRule="auto"/>
              <w:rPr>
                <w:rFonts w:ascii="Arial" w:hAnsi="Arial" w:cs="Arial"/>
                <w:sz w:val="24"/>
                <w:szCs w:val="24"/>
              </w:rPr>
            </w:pPr>
            <w:r w:rsidRPr="009775CA">
              <w:rPr>
                <w:rFonts w:ascii="Arial" w:hAnsi="Arial" w:cs="Arial"/>
                <w:sz w:val="24"/>
                <w:szCs w:val="24"/>
              </w:rPr>
              <w:t>Health professionals such as</w:t>
            </w:r>
          </w:p>
          <w:p w14:paraId="0F8B6884" w14:textId="77777777" w:rsidR="009C6B2D" w:rsidRPr="009775CA" w:rsidRDefault="009C6B2D" w:rsidP="00132941">
            <w:pPr>
              <w:pStyle w:val="ListParagraph"/>
              <w:numPr>
                <w:ilvl w:val="0"/>
                <w:numId w:val="12"/>
              </w:numPr>
              <w:spacing w:line="276" w:lineRule="auto"/>
              <w:rPr>
                <w:rFonts w:ascii="Arial" w:hAnsi="Arial" w:cs="Arial"/>
                <w:sz w:val="24"/>
                <w:szCs w:val="24"/>
              </w:rPr>
            </w:pPr>
            <w:r w:rsidRPr="009775CA">
              <w:rPr>
                <w:rFonts w:ascii="Arial" w:hAnsi="Arial" w:cs="Arial"/>
                <w:sz w:val="24"/>
                <w:szCs w:val="24"/>
              </w:rPr>
              <w:t>School Nursing Team</w:t>
            </w:r>
          </w:p>
          <w:p w14:paraId="72355901" w14:textId="77777777" w:rsidR="009C6B2D" w:rsidRPr="009775CA" w:rsidRDefault="009C6B2D" w:rsidP="00132941">
            <w:pPr>
              <w:pStyle w:val="ListParagraph"/>
              <w:numPr>
                <w:ilvl w:val="0"/>
                <w:numId w:val="12"/>
              </w:numPr>
              <w:spacing w:line="276" w:lineRule="auto"/>
              <w:rPr>
                <w:rFonts w:ascii="Arial" w:hAnsi="Arial" w:cs="Arial"/>
                <w:sz w:val="24"/>
                <w:szCs w:val="24"/>
              </w:rPr>
            </w:pPr>
            <w:r w:rsidRPr="009775CA">
              <w:rPr>
                <w:rFonts w:ascii="Arial" w:hAnsi="Arial" w:cs="Arial"/>
                <w:sz w:val="24"/>
                <w:szCs w:val="24"/>
              </w:rPr>
              <w:t>Paediatricians</w:t>
            </w:r>
          </w:p>
          <w:p w14:paraId="03A47F64" w14:textId="77777777" w:rsidR="009C6B2D" w:rsidRPr="009775CA" w:rsidRDefault="009C6B2D" w:rsidP="00132941">
            <w:pPr>
              <w:pStyle w:val="ListParagraph"/>
              <w:numPr>
                <w:ilvl w:val="0"/>
                <w:numId w:val="12"/>
              </w:numPr>
              <w:spacing w:line="276" w:lineRule="auto"/>
              <w:rPr>
                <w:rFonts w:ascii="Arial" w:hAnsi="Arial" w:cs="Arial"/>
                <w:sz w:val="24"/>
                <w:szCs w:val="24"/>
              </w:rPr>
            </w:pPr>
            <w:r w:rsidRPr="009775CA">
              <w:rPr>
                <w:rFonts w:ascii="Arial" w:hAnsi="Arial" w:cs="Arial"/>
                <w:sz w:val="24"/>
                <w:szCs w:val="24"/>
              </w:rPr>
              <w:t>Access Pathway</w:t>
            </w:r>
          </w:p>
          <w:p w14:paraId="58B7D4E7" w14:textId="77777777" w:rsidR="009C6B2D" w:rsidRPr="009775CA" w:rsidRDefault="009C6B2D" w:rsidP="00132941">
            <w:pPr>
              <w:pStyle w:val="ListParagraph"/>
              <w:numPr>
                <w:ilvl w:val="0"/>
                <w:numId w:val="12"/>
              </w:numPr>
              <w:spacing w:line="276" w:lineRule="auto"/>
              <w:rPr>
                <w:rFonts w:ascii="Arial" w:hAnsi="Arial" w:cs="Arial"/>
                <w:sz w:val="24"/>
                <w:szCs w:val="24"/>
              </w:rPr>
            </w:pPr>
            <w:r w:rsidRPr="009775CA">
              <w:rPr>
                <w:rFonts w:ascii="Arial" w:hAnsi="Arial" w:cs="Arial"/>
                <w:sz w:val="24"/>
                <w:szCs w:val="24"/>
              </w:rPr>
              <w:t>Compass Go</w:t>
            </w:r>
          </w:p>
          <w:p w14:paraId="1F6F76E4" w14:textId="77777777" w:rsidR="009C6B2D" w:rsidRPr="009775CA" w:rsidRDefault="009C6B2D" w:rsidP="00132941">
            <w:pPr>
              <w:pStyle w:val="ListParagraph"/>
              <w:numPr>
                <w:ilvl w:val="0"/>
                <w:numId w:val="12"/>
              </w:numPr>
              <w:spacing w:line="276" w:lineRule="auto"/>
              <w:rPr>
                <w:rFonts w:ascii="Arial" w:hAnsi="Arial" w:cs="Arial"/>
                <w:sz w:val="24"/>
                <w:szCs w:val="24"/>
              </w:rPr>
            </w:pPr>
            <w:r w:rsidRPr="009775CA">
              <w:rPr>
                <w:rFonts w:ascii="Arial" w:hAnsi="Arial" w:cs="Arial"/>
                <w:sz w:val="24"/>
                <w:szCs w:val="24"/>
              </w:rPr>
              <w:t>Young Minds Matter</w:t>
            </w:r>
          </w:p>
          <w:p w14:paraId="3F24490B" w14:textId="77777777" w:rsidR="002E1CFF" w:rsidRPr="009775CA" w:rsidRDefault="009C6B2D" w:rsidP="009478E8">
            <w:pPr>
              <w:spacing w:line="276" w:lineRule="auto"/>
              <w:rPr>
                <w:rFonts w:ascii="Arial" w:hAnsi="Arial" w:cs="Arial"/>
                <w:sz w:val="24"/>
                <w:szCs w:val="24"/>
              </w:rPr>
            </w:pPr>
            <w:r w:rsidRPr="009775CA">
              <w:rPr>
                <w:rFonts w:ascii="Arial" w:hAnsi="Arial" w:cs="Arial"/>
                <w:sz w:val="24"/>
                <w:szCs w:val="24"/>
              </w:rPr>
              <w:t xml:space="preserve">Colleagues from Early Help and wider Social Care services. </w:t>
            </w:r>
          </w:p>
          <w:p w14:paraId="1230BB8F" w14:textId="2E4F9C19" w:rsidR="009C6B2D" w:rsidRPr="009775CA" w:rsidRDefault="009C6B2D" w:rsidP="009478E8">
            <w:pPr>
              <w:spacing w:line="276" w:lineRule="auto"/>
              <w:rPr>
                <w:rFonts w:ascii="Arial" w:hAnsi="Arial" w:cs="Arial"/>
                <w:sz w:val="24"/>
                <w:szCs w:val="24"/>
              </w:rPr>
            </w:pPr>
            <w:r w:rsidRPr="009775CA">
              <w:rPr>
                <w:rFonts w:ascii="Arial" w:hAnsi="Arial" w:cs="Arial"/>
                <w:sz w:val="24"/>
                <w:szCs w:val="24"/>
              </w:rPr>
              <w:t>Agree how best to communicate aspiration, need, outcomes and provision to staff.</w:t>
            </w:r>
          </w:p>
          <w:p w14:paraId="1C97F5C6" w14:textId="77777777" w:rsidR="002E1CFF" w:rsidRPr="009775CA" w:rsidRDefault="002E1CFF" w:rsidP="009478E8">
            <w:pPr>
              <w:spacing w:line="276" w:lineRule="auto"/>
              <w:rPr>
                <w:rFonts w:ascii="Arial" w:hAnsi="Arial" w:cs="Arial"/>
                <w:sz w:val="24"/>
                <w:szCs w:val="24"/>
              </w:rPr>
            </w:pPr>
          </w:p>
          <w:p w14:paraId="1E1905A3" w14:textId="022D3D5E" w:rsidR="009C6B2D" w:rsidRPr="009775CA" w:rsidRDefault="009C6B2D" w:rsidP="009478E8">
            <w:pPr>
              <w:spacing w:line="276" w:lineRule="auto"/>
              <w:rPr>
                <w:rFonts w:ascii="Arial" w:hAnsi="Arial" w:cs="Arial"/>
                <w:sz w:val="24"/>
                <w:szCs w:val="24"/>
              </w:rPr>
            </w:pPr>
            <w:r w:rsidRPr="009775CA">
              <w:rPr>
                <w:rFonts w:ascii="Arial" w:hAnsi="Arial" w:cs="Arial"/>
                <w:sz w:val="24"/>
                <w:szCs w:val="24"/>
              </w:rPr>
              <w:t xml:space="preserve">Continue to review training requirements for staff. E.g. Restorative approaches, de- escalation and positive handling, trauma awareness and self-harm. </w:t>
            </w:r>
          </w:p>
          <w:p w14:paraId="5493AD1A" w14:textId="6B0E1233" w:rsidR="009C6B2D" w:rsidRPr="009775CA" w:rsidRDefault="00000000" w:rsidP="009478E8">
            <w:pPr>
              <w:spacing w:line="276" w:lineRule="auto"/>
              <w:rPr>
                <w:rFonts w:ascii="Arial" w:hAnsi="Arial" w:cs="Arial"/>
                <w:sz w:val="24"/>
                <w:szCs w:val="24"/>
              </w:rPr>
            </w:pPr>
            <w:hyperlink w:anchor="ResourcesInterventions" w:history="1">
              <w:r w:rsidR="002E1CFF" w:rsidRPr="009775CA">
                <w:rPr>
                  <w:rStyle w:val="Hyperlink"/>
                  <w:rFonts w:ascii="Arial" w:hAnsi="Arial" w:cs="Arial"/>
                  <w:sz w:val="24"/>
                  <w:szCs w:val="24"/>
                </w:rPr>
                <w:t>Useful Resources Here</w:t>
              </w:r>
            </w:hyperlink>
          </w:p>
          <w:p w14:paraId="55C9C279" w14:textId="77777777" w:rsidR="002E1CFF" w:rsidRPr="009775CA" w:rsidRDefault="002E1CFF" w:rsidP="009478E8">
            <w:pPr>
              <w:spacing w:line="276" w:lineRule="auto"/>
              <w:rPr>
                <w:rFonts w:ascii="Arial" w:hAnsi="Arial" w:cs="Arial"/>
                <w:sz w:val="24"/>
                <w:szCs w:val="24"/>
              </w:rPr>
            </w:pPr>
          </w:p>
          <w:p w14:paraId="5F862609" w14:textId="66BC02F1" w:rsidR="009C6B2D" w:rsidRPr="009775CA" w:rsidRDefault="009C6B2D" w:rsidP="009478E8">
            <w:pPr>
              <w:spacing w:line="276" w:lineRule="auto"/>
              <w:rPr>
                <w:rFonts w:ascii="Arial" w:hAnsi="Arial" w:cs="Arial"/>
                <w:sz w:val="24"/>
                <w:szCs w:val="24"/>
              </w:rPr>
            </w:pPr>
            <w:r w:rsidRPr="009775CA">
              <w:rPr>
                <w:rFonts w:ascii="Arial" w:hAnsi="Arial" w:cs="Arial"/>
                <w:sz w:val="24"/>
                <w:szCs w:val="24"/>
              </w:rPr>
              <w:t xml:space="preserve">For some CYP specialist advice or training will be required to meet the needs of the CYP and joint training planned and delivered in school, through SEND Clusters Groups, SENDCo Forums, Wider LA training, Webinars and online courses, could be a route for training and support for </w:t>
            </w:r>
            <w:r w:rsidRPr="009775CA">
              <w:rPr>
                <w:rFonts w:ascii="Arial" w:hAnsi="Arial" w:cs="Arial"/>
                <w:sz w:val="24"/>
                <w:szCs w:val="24"/>
              </w:rPr>
              <w:lastRenderedPageBreak/>
              <w:t>staff</w:t>
            </w:r>
          </w:p>
          <w:p w14:paraId="21178EB7" w14:textId="64F75E54" w:rsidR="00C05E7B" w:rsidRDefault="00000000" w:rsidP="009478E8">
            <w:pPr>
              <w:spacing w:line="276" w:lineRule="auto"/>
              <w:rPr>
                <w:rStyle w:val="Hyperlink"/>
                <w:rFonts w:ascii="Arial" w:hAnsi="Arial" w:cs="Arial"/>
                <w:sz w:val="24"/>
                <w:szCs w:val="24"/>
              </w:rPr>
            </w:pPr>
            <w:hyperlink w:anchor="Training" w:history="1">
              <w:r w:rsidR="000D3514">
                <w:rPr>
                  <w:rStyle w:val="Hyperlink"/>
                  <w:rFonts w:ascii="Arial" w:hAnsi="Arial" w:cs="Arial"/>
                  <w:sz w:val="24"/>
                  <w:szCs w:val="24"/>
                </w:rPr>
                <w:t>Ju</w:t>
              </w:r>
              <w:r w:rsidR="000D3514">
                <w:rPr>
                  <w:rStyle w:val="Hyperlink"/>
                  <w:rFonts w:ascii="Arial" w:hAnsi="Arial" w:cs="Arial"/>
                  <w:sz w:val="24"/>
                  <w:szCs w:val="24"/>
                </w:rPr>
                <w:t>m</w:t>
              </w:r>
              <w:r w:rsidR="000D3514">
                <w:rPr>
                  <w:rStyle w:val="Hyperlink"/>
                  <w:rFonts w:ascii="Arial" w:hAnsi="Arial" w:cs="Arial"/>
                  <w:sz w:val="24"/>
                  <w:szCs w:val="24"/>
                </w:rPr>
                <w:t>p to training on this d</w:t>
              </w:r>
              <w:r w:rsidR="000D3514">
                <w:rPr>
                  <w:rStyle w:val="Hyperlink"/>
                  <w:rFonts w:ascii="Arial" w:hAnsi="Arial" w:cs="Arial"/>
                  <w:sz w:val="24"/>
                  <w:szCs w:val="24"/>
                </w:rPr>
                <w:t>o</w:t>
              </w:r>
              <w:r w:rsidR="000D3514">
                <w:rPr>
                  <w:rStyle w:val="Hyperlink"/>
                  <w:rFonts w:ascii="Arial" w:hAnsi="Arial" w:cs="Arial"/>
                  <w:sz w:val="24"/>
                  <w:szCs w:val="24"/>
                </w:rPr>
                <w:t>c.</w:t>
              </w:r>
            </w:hyperlink>
          </w:p>
          <w:p w14:paraId="352D8182" w14:textId="77777777" w:rsidR="000D3514" w:rsidRPr="009775CA" w:rsidRDefault="000D3514" w:rsidP="009478E8">
            <w:pPr>
              <w:spacing w:line="276" w:lineRule="auto"/>
              <w:rPr>
                <w:rFonts w:ascii="Arial" w:hAnsi="Arial" w:cs="Arial"/>
                <w:sz w:val="24"/>
                <w:szCs w:val="24"/>
              </w:rPr>
            </w:pPr>
          </w:p>
          <w:p w14:paraId="3A2A83DB" w14:textId="2D187439" w:rsidR="00C05E7B" w:rsidRPr="009775CA" w:rsidRDefault="00000000" w:rsidP="009478E8">
            <w:pPr>
              <w:spacing w:line="276" w:lineRule="auto"/>
              <w:rPr>
                <w:rFonts w:ascii="Arial" w:hAnsi="Arial" w:cs="Arial"/>
                <w:sz w:val="24"/>
                <w:szCs w:val="24"/>
              </w:rPr>
            </w:pPr>
            <w:hyperlink r:id="rId57" w:history="1">
              <w:r w:rsidR="00C05E7B" w:rsidRPr="009775CA">
                <w:rPr>
                  <w:rStyle w:val="Hyperlink"/>
                  <w:rFonts w:ascii="Arial" w:hAnsi="Arial" w:cs="Arial"/>
                  <w:sz w:val="24"/>
                  <w:szCs w:val="24"/>
                </w:rPr>
                <w:t>https://sendlocaloffer.nelincs.gov.uk/send-training-professionals/</w:t>
              </w:r>
            </w:hyperlink>
            <w:r w:rsidR="00C05E7B" w:rsidRPr="009775CA">
              <w:rPr>
                <w:rFonts w:ascii="Arial" w:hAnsi="Arial" w:cs="Arial"/>
                <w:sz w:val="24"/>
                <w:szCs w:val="24"/>
              </w:rPr>
              <w:t xml:space="preserve"> </w:t>
            </w:r>
          </w:p>
          <w:p w14:paraId="5AFE47D6" w14:textId="10C9EBF2" w:rsidR="009C6B2D" w:rsidRPr="009775CA" w:rsidRDefault="009C6B2D" w:rsidP="009478E8">
            <w:pPr>
              <w:spacing w:line="276" w:lineRule="auto"/>
              <w:rPr>
                <w:rFonts w:ascii="Arial" w:hAnsi="Arial" w:cs="Arial"/>
                <w:sz w:val="24"/>
                <w:szCs w:val="24"/>
              </w:rPr>
            </w:pPr>
          </w:p>
        </w:tc>
        <w:tc>
          <w:tcPr>
            <w:tcW w:w="5103" w:type="dxa"/>
            <w:shd w:val="clear" w:color="auto" w:fill="D9E2F3" w:themeFill="accent1" w:themeFillTint="33"/>
          </w:tcPr>
          <w:p w14:paraId="66657443" w14:textId="77777777" w:rsidR="009C6B2D" w:rsidRPr="009775CA" w:rsidRDefault="009C6B2D" w:rsidP="0043283C">
            <w:pPr>
              <w:spacing w:line="276" w:lineRule="auto"/>
              <w:rPr>
                <w:rFonts w:ascii="Arial" w:hAnsi="Arial" w:cs="Arial"/>
                <w:sz w:val="24"/>
                <w:szCs w:val="24"/>
              </w:rPr>
            </w:pPr>
            <w:r w:rsidRPr="009775CA">
              <w:rPr>
                <w:rFonts w:ascii="Arial" w:hAnsi="Arial" w:cs="Arial"/>
                <w:sz w:val="24"/>
                <w:szCs w:val="24"/>
              </w:rPr>
              <w:lastRenderedPageBreak/>
              <w:t xml:space="preserve">High quality teaching and learning informed by the assessment and planning undertaken. </w:t>
            </w:r>
          </w:p>
          <w:p w14:paraId="5B6E3960" w14:textId="77777777" w:rsidR="009C6B2D" w:rsidRPr="009775CA" w:rsidRDefault="009C6B2D" w:rsidP="0043283C">
            <w:pPr>
              <w:spacing w:line="276" w:lineRule="auto"/>
              <w:rPr>
                <w:rFonts w:ascii="Arial" w:hAnsi="Arial" w:cs="Arial"/>
                <w:sz w:val="24"/>
                <w:szCs w:val="24"/>
              </w:rPr>
            </w:pPr>
            <w:r w:rsidRPr="009775CA">
              <w:rPr>
                <w:rFonts w:ascii="Arial" w:hAnsi="Arial" w:cs="Arial"/>
                <w:sz w:val="24"/>
                <w:szCs w:val="24"/>
              </w:rPr>
              <w:t>This could include:</w:t>
            </w:r>
          </w:p>
          <w:p w14:paraId="6AF7302C" w14:textId="77777777" w:rsidR="009C6B2D" w:rsidRPr="009775CA" w:rsidRDefault="009C6B2D" w:rsidP="00132941">
            <w:pPr>
              <w:pStyle w:val="ListParagraph"/>
              <w:numPr>
                <w:ilvl w:val="0"/>
                <w:numId w:val="15"/>
              </w:numPr>
              <w:spacing w:line="276" w:lineRule="auto"/>
              <w:rPr>
                <w:rFonts w:ascii="Arial" w:hAnsi="Arial" w:cs="Arial"/>
                <w:sz w:val="24"/>
                <w:szCs w:val="24"/>
              </w:rPr>
            </w:pPr>
            <w:r w:rsidRPr="009775CA">
              <w:rPr>
                <w:rFonts w:ascii="Arial" w:hAnsi="Arial" w:cs="Arial"/>
                <w:sz w:val="24"/>
                <w:szCs w:val="24"/>
              </w:rPr>
              <w:t>Whole class T &amp; L activities personalised to individual needs.</w:t>
            </w:r>
          </w:p>
          <w:p w14:paraId="0A256AD9" w14:textId="77777777" w:rsidR="009C6B2D" w:rsidRPr="009775CA" w:rsidRDefault="009C6B2D" w:rsidP="00132941">
            <w:pPr>
              <w:pStyle w:val="ListParagraph"/>
              <w:numPr>
                <w:ilvl w:val="0"/>
                <w:numId w:val="15"/>
              </w:numPr>
              <w:spacing w:line="276" w:lineRule="auto"/>
              <w:rPr>
                <w:rFonts w:ascii="Arial" w:hAnsi="Arial" w:cs="Arial"/>
                <w:sz w:val="24"/>
                <w:szCs w:val="24"/>
              </w:rPr>
            </w:pPr>
            <w:r w:rsidRPr="009775CA">
              <w:rPr>
                <w:rFonts w:ascii="Arial" w:hAnsi="Arial" w:cs="Arial"/>
                <w:sz w:val="24"/>
                <w:szCs w:val="24"/>
              </w:rPr>
              <w:t>Small group learning with class teacher in addition to HQT lessons e.g. teaching of social skills/dealing with emotions to support outcomes.</w:t>
            </w:r>
          </w:p>
          <w:p w14:paraId="5FDADEA4" w14:textId="7461C691" w:rsidR="004944FE" w:rsidRPr="009775CA" w:rsidRDefault="00000000" w:rsidP="004944FE">
            <w:pPr>
              <w:spacing w:line="276" w:lineRule="auto"/>
              <w:rPr>
                <w:rFonts w:ascii="Arial" w:hAnsi="Arial" w:cs="Arial"/>
                <w:sz w:val="24"/>
                <w:szCs w:val="24"/>
              </w:rPr>
            </w:pPr>
            <w:hyperlink r:id="rId58" w:history="1">
              <w:r w:rsidR="004944FE" w:rsidRPr="004944FE">
                <w:rPr>
                  <w:rStyle w:val="Hyperlink"/>
                  <w:rFonts w:ascii="Arial" w:hAnsi="Arial" w:cs="Arial"/>
                  <w:sz w:val="24"/>
                  <w:szCs w:val="24"/>
                </w:rPr>
                <w:t>Making Best Use of Teaching Assistants | EEF (educationendowmentfoundation.org.uk)</w:t>
              </w:r>
            </w:hyperlink>
          </w:p>
          <w:p w14:paraId="4AD5E2C5" w14:textId="77777777" w:rsidR="009C6B2D" w:rsidRPr="009775CA" w:rsidRDefault="009C6B2D" w:rsidP="0043283C">
            <w:pPr>
              <w:spacing w:line="276" w:lineRule="auto"/>
              <w:rPr>
                <w:rFonts w:ascii="Arial" w:hAnsi="Arial" w:cs="Arial"/>
                <w:sz w:val="24"/>
                <w:szCs w:val="24"/>
              </w:rPr>
            </w:pPr>
          </w:p>
          <w:p w14:paraId="5E96DA6C" w14:textId="77777777" w:rsidR="009C6B2D" w:rsidRDefault="009C6B2D" w:rsidP="0043283C">
            <w:pPr>
              <w:spacing w:line="276" w:lineRule="auto"/>
            </w:pPr>
            <w:r w:rsidRPr="009775CA">
              <w:rPr>
                <w:rFonts w:ascii="Arial" w:hAnsi="Arial" w:cs="Arial"/>
                <w:sz w:val="24"/>
                <w:szCs w:val="24"/>
              </w:rPr>
              <w:t>Short term specific provision and interventions to address needs through a structured approach.</w:t>
            </w:r>
            <w:r>
              <w:t xml:space="preserve"> </w:t>
            </w:r>
          </w:p>
          <w:p w14:paraId="112C2D59" w14:textId="77777777" w:rsidR="009C6B2D" w:rsidRDefault="009C6B2D" w:rsidP="0043283C">
            <w:pPr>
              <w:spacing w:line="276" w:lineRule="auto"/>
            </w:pPr>
          </w:p>
          <w:p w14:paraId="53DFA108" w14:textId="77777777" w:rsidR="00C21E8A" w:rsidRDefault="009C6B2D" w:rsidP="00C21E8A">
            <w:pPr>
              <w:spacing w:line="276" w:lineRule="auto"/>
              <w:rPr>
                <w:rFonts w:ascii="Arial" w:hAnsi="Arial" w:cs="Arial"/>
                <w:sz w:val="24"/>
                <w:szCs w:val="24"/>
              </w:rPr>
            </w:pPr>
            <w:r w:rsidRPr="009775CA">
              <w:rPr>
                <w:rFonts w:ascii="Arial" w:hAnsi="Arial" w:cs="Arial"/>
                <w:sz w:val="24"/>
                <w:szCs w:val="24"/>
              </w:rPr>
              <w:t xml:space="preserve">If attendance is a concern staff should consider how to best support taking into account CYP views, strengths and needs. Use the </w:t>
            </w:r>
            <w:r w:rsidRPr="009775CA">
              <w:rPr>
                <w:rFonts w:ascii="Arial" w:hAnsi="Arial" w:cs="Arial"/>
                <w:b/>
                <w:bCs/>
                <w:sz w:val="24"/>
                <w:szCs w:val="24"/>
              </w:rPr>
              <w:t>‘Attendance Framework’</w:t>
            </w:r>
            <w:r w:rsidRPr="009775CA">
              <w:rPr>
                <w:rFonts w:ascii="Arial" w:hAnsi="Arial" w:cs="Arial"/>
                <w:sz w:val="24"/>
                <w:szCs w:val="24"/>
              </w:rPr>
              <w:t xml:space="preserve"> to support these approaches.</w:t>
            </w:r>
            <w:r w:rsidR="00782043" w:rsidRPr="009775CA">
              <w:rPr>
                <w:rFonts w:ascii="Arial" w:hAnsi="Arial" w:cs="Arial"/>
                <w:sz w:val="24"/>
                <w:szCs w:val="24"/>
              </w:rPr>
              <w:t xml:space="preserve"> </w:t>
            </w:r>
            <w:r w:rsidR="00C21E8A" w:rsidRPr="002C5F3B">
              <w:rPr>
                <w:rFonts w:ascii="Arial" w:hAnsi="Arial" w:cs="Arial"/>
                <w:sz w:val="24"/>
                <w:szCs w:val="24"/>
              </w:rPr>
              <w:t xml:space="preserve"> </w:t>
            </w:r>
          </w:p>
          <w:p w14:paraId="20EFFAF4" w14:textId="27DC9227" w:rsidR="00C21E8A" w:rsidRDefault="00C21E8A" w:rsidP="00C21E8A">
            <w:pPr>
              <w:spacing w:line="276" w:lineRule="auto"/>
              <w:rPr>
                <w:rFonts w:ascii="Arial" w:hAnsi="Arial" w:cs="Arial"/>
                <w:sz w:val="24"/>
                <w:szCs w:val="24"/>
              </w:rPr>
            </w:pPr>
            <w:r w:rsidRPr="002C5F3B">
              <w:rPr>
                <w:rFonts w:ascii="Arial" w:hAnsi="Arial" w:cs="Arial"/>
                <w:sz w:val="24"/>
                <w:szCs w:val="24"/>
              </w:rPr>
              <w:t>Emotionally Based Barriers to School Attendance Team (EBBSA)</w:t>
            </w:r>
          </w:p>
          <w:p w14:paraId="317B2ACC" w14:textId="4756D768" w:rsidR="00C21E8A" w:rsidRPr="00023A19" w:rsidRDefault="00000000" w:rsidP="00C21E8A">
            <w:pPr>
              <w:spacing w:line="276" w:lineRule="auto"/>
              <w:rPr>
                <w:rFonts w:ascii="Arial" w:eastAsia="Arial" w:hAnsi="Arial" w:cs="Arial"/>
                <w:sz w:val="24"/>
                <w:szCs w:val="24"/>
              </w:rPr>
            </w:pPr>
            <w:hyperlink r:id="rId59" w:history="1">
              <w:r w:rsidR="00C21E8A" w:rsidRPr="009775CA">
                <w:rPr>
                  <w:rStyle w:val="Hyperlink"/>
                  <w:rFonts w:ascii="Arial" w:hAnsi="Arial" w:cs="Arial"/>
                  <w:sz w:val="24"/>
                  <w:szCs w:val="24"/>
                </w:rPr>
                <w:t>EBBSA@nelincs.gov.uk</w:t>
              </w:r>
            </w:hyperlink>
            <w:r w:rsidR="00C21E8A" w:rsidRPr="009775CA">
              <w:rPr>
                <w:rFonts w:ascii="Arial" w:hAnsi="Arial" w:cs="Arial"/>
                <w:sz w:val="24"/>
                <w:szCs w:val="24"/>
              </w:rPr>
              <w:t xml:space="preserve">   </w:t>
            </w:r>
            <w:hyperlink w:anchor="EBSA" w:history="1">
              <w:r w:rsidR="00C21E8A" w:rsidRPr="009775CA">
                <w:rPr>
                  <w:rStyle w:val="Hyperlink"/>
                  <w:rFonts w:ascii="Arial" w:hAnsi="Arial" w:cs="Arial"/>
                  <w:sz w:val="24"/>
                  <w:szCs w:val="24"/>
                </w:rPr>
                <w:t>EBSA Toolkit here</w:t>
              </w:r>
            </w:hyperlink>
          </w:p>
          <w:p w14:paraId="7F4F5154" w14:textId="77777777" w:rsidR="00C21E8A" w:rsidRPr="009775CA" w:rsidRDefault="00C21E8A" w:rsidP="0043283C">
            <w:pPr>
              <w:spacing w:line="276" w:lineRule="auto"/>
              <w:rPr>
                <w:rFonts w:ascii="Arial" w:hAnsi="Arial" w:cs="Arial"/>
                <w:sz w:val="24"/>
                <w:szCs w:val="24"/>
              </w:rPr>
            </w:pPr>
          </w:p>
          <w:p w14:paraId="4DCA15A4" w14:textId="26F3C326" w:rsidR="009C6B2D" w:rsidRPr="009775CA" w:rsidRDefault="009C6B2D" w:rsidP="0043283C">
            <w:pPr>
              <w:spacing w:line="276" w:lineRule="auto"/>
              <w:rPr>
                <w:rFonts w:ascii="Arial" w:hAnsi="Arial" w:cs="Arial"/>
                <w:sz w:val="24"/>
                <w:szCs w:val="24"/>
              </w:rPr>
            </w:pPr>
            <w:r w:rsidRPr="009775CA">
              <w:rPr>
                <w:rFonts w:ascii="Arial" w:hAnsi="Arial" w:cs="Arial"/>
                <w:sz w:val="24"/>
                <w:szCs w:val="24"/>
              </w:rPr>
              <w:t xml:space="preserve">CYP may require 1:1/small group pastoral </w:t>
            </w:r>
            <w:r w:rsidRPr="009775CA">
              <w:rPr>
                <w:rFonts w:ascii="Arial" w:hAnsi="Arial" w:cs="Arial"/>
                <w:sz w:val="24"/>
                <w:szCs w:val="24"/>
              </w:rPr>
              <w:lastRenderedPageBreak/>
              <w:t>support from a trusted adult on a weekly basis.</w:t>
            </w:r>
          </w:p>
          <w:p w14:paraId="709257B4" w14:textId="393B787F" w:rsidR="009C6B2D" w:rsidRPr="009775CA" w:rsidRDefault="009C6B2D" w:rsidP="0043283C">
            <w:pPr>
              <w:spacing w:line="276" w:lineRule="auto"/>
              <w:rPr>
                <w:rFonts w:ascii="Arial" w:hAnsi="Arial" w:cs="Arial"/>
                <w:sz w:val="24"/>
                <w:szCs w:val="24"/>
              </w:rPr>
            </w:pPr>
          </w:p>
          <w:p w14:paraId="398A6D63" w14:textId="5A27B717" w:rsidR="009C6B2D" w:rsidRPr="009775CA" w:rsidRDefault="009C6B2D" w:rsidP="0043283C">
            <w:pPr>
              <w:spacing w:line="276" w:lineRule="auto"/>
              <w:rPr>
                <w:rFonts w:ascii="Arial" w:hAnsi="Arial" w:cs="Arial"/>
                <w:sz w:val="24"/>
                <w:szCs w:val="24"/>
              </w:rPr>
            </w:pPr>
            <w:r w:rsidRPr="009775CA">
              <w:rPr>
                <w:rFonts w:ascii="Arial" w:hAnsi="Arial" w:cs="Arial"/>
                <w:sz w:val="24"/>
                <w:szCs w:val="24"/>
              </w:rPr>
              <w:t xml:space="preserve">Across the setting </w:t>
            </w:r>
            <w:r w:rsidRPr="009775CA">
              <w:rPr>
                <w:rFonts w:ascii="Arial" w:hAnsi="Arial" w:cs="Arial"/>
                <w:b/>
                <w:bCs/>
                <w:sz w:val="24"/>
                <w:szCs w:val="24"/>
              </w:rPr>
              <w:t>all staff</w:t>
            </w:r>
            <w:r w:rsidRPr="009775CA">
              <w:rPr>
                <w:rFonts w:ascii="Arial" w:hAnsi="Arial" w:cs="Arial"/>
                <w:sz w:val="24"/>
                <w:szCs w:val="24"/>
              </w:rPr>
              <w:t xml:space="preserve"> clearly understand the needs and provisions a CYP requires to make progress and these are effectively communicated through robust School/setting systems.</w:t>
            </w:r>
          </w:p>
          <w:p w14:paraId="40A7D92D" w14:textId="02437BCD" w:rsidR="009C6B2D" w:rsidRPr="009775CA" w:rsidRDefault="009C6B2D" w:rsidP="0043283C">
            <w:pPr>
              <w:spacing w:line="276" w:lineRule="auto"/>
              <w:rPr>
                <w:rFonts w:ascii="Arial" w:hAnsi="Arial" w:cs="Arial"/>
                <w:sz w:val="24"/>
                <w:szCs w:val="24"/>
              </w:rPr>
            </w:pPr>
          </w:p>
          <w:p w14:paraId="758B40BB" w14:textId="77777777" w:rsidR="009C6B2D" w:rsidRPr="009775CA" w:rsidRDefault="009C6B2D" w:rsidP="0043283C">
            <w:pPr>
              <w:spacing w:line="276" w:lineRule="auto"/>
              <w:rPr>
                <w:rFonts w:ascii="Arial" w:hAnsi="Arial" w:cs="Arial"/>
                <w:sz w:val="24"/>
                <w:szCs w:val="24"/>
              </w:rPr>
            </w:pPr>
            <w:r w:rsidRPr="009775CA">
              <w:rPr>
                <w:rFonts w:ascii="Arial" w:hAnsi="Arial" w:cs="Arial"/>
                <w:b/>
                <w:bCs/>
                <w:sz w:val="24"/>
                <w:szCs w:val="24"/>
              </w:rPr>
              <w:t>All staff</w:t>
            </w:r>
            <w:r w:rsidRPr="009775CA">
              <w:rPr>
                <w:rFonts w:ascii="Arial" w:hAnsi="Arial" w:cs="Arial"/>
                <w:sz w:val="24"/>
                <w:szCs w:val="24"/>
              </w:rPr>
              <w:t xml:space="preserve"> should provide reasonable adjustments in regard to the needs of the CYP. This could be adaptations of the Behaviour Policy in School/setting or other aspects they may be struggling with.</w:t>
            </w:r>
          </w:p>
          <w:p w14:paraId="67250D76" w14:textId="77777777" w:rsidR="009C6B2D" w:rsidRPr="009775CA" w:rsidRDefault="009C6B2D" w:rsidP="0043283C">
            <w:pPr>
              <w:spacing w:line="276" w:lineRule="auto"/>
              <w:rPr>
                <w:rFonts w:ascii="Arial" w:hAnsi="Arial" w:cs="Arial"/>
                <w:sz w:val="24"/>
                <w:szCs w:val="24"/>
              </w:rPr>
            </w:pPr>
          </w:p>
          <w:p w14:paraId="138259FC" w14:textId="635008B5" w:rsidR="009C6B2D" w:rsidRPr="009775CA" w:rsidRDefault="009C6B2D" w:rsidP="0043283C">
            <w:pPr>
              <w:spacing w:line="276" w:lineRule="auto"/>
              <w:rPr>
                <w:rFonts w:ascii="Arial" w:hAnsi="Arial" w:cs="Arial"/>
                <w:sz w:val="24"/>
                <w:szCs w:val="24"/>
              </w:rPr>
            </w:pPr>
            <w:r w:rsidRPr="009775CA">
              <w:rPr>
                <w:rFonts w:ascii="Arial" w:hAnsi="Arial" w:cs="Arial"/>
                <w:sz w:val="24"/>
                <w:szCs w:val="24"/>
              </w:rPr>
              <w:t>Observe the CYP in situations they find difficult and those they respond well to. Capture events through a time in motion or frequency chart (ABC chart). Monitor the frequency of what you are seeing and analyse the data to consider number of incidents, patterns, in house consistency etc (e.g. time of day, day in week, subject area, structured or unstructured time).</w:t>
            </w:r>
          </w:p>
          <w:p w14:paraId="106AF800" w14:textId="12EC1033" w:rsidR="009C6B2D" w:rsidRPr="009775CA" w:rsidRDefault="009C6B2D" w:rsidP="0043283C">
            <w:pPr>
              <w:spacing w:line="276" w:lineRule="auto"/>
              <w:rPr>
                <w:rFonts w:ascii="Arial" w:hAnsi="Arial" w:cs="Arial"/>
                <w:sz w:val="24"/>
                <w:szCs w:val="24"/>
              </w:rPr>
            </w:pPr>
          </w:p>
          <w:p w14:paraId="0ABA93C1" w14:textId="77777777" w:rsidR="009C6B2D" w:rsidRPr="009775CA" w:rsidRDefault="009C6B2D" w:rsidP="0043283C">
            <w:pPr>
              <w:spacing w:line="276" w:lineRule="auto"/>
              <w:rPr>
                <w:rFonts w:ascii="Arial" w:hAnsi="Arial" w:cs="Arial"/>
                <w:sz w:val="24"/>
                <w:szCs w:val="24"/>
              </w:rPr>
            </w:pPr>
            <w:r w:rsidRPr="009775CA">
              <w:rPr>
                <w:rFonts w:ascii="Arial" w:hAnsi="Arial" w:cs="Arial"/>
                <w:sz w:val="24"/>
                <w:szCs w:val="24"/>
              </w:rPr>
              <w:t xml:space="preserve">Continue with any relevant strategies from </w:t>
            </w:r>
            <w:r w:rsidRPr="009775CA">
              <w:rPr>
                <w:rFonts w:ascii="Arial" w:hAnsi="Arial" w:cs="Arial"/>
                <w:b/>
                <w:bCs/>
                <w:sz w:val="24"/>
                <w:szCs w:val="24"/>
              </w:rPr>
              <w:t>Universal: All</w:t>
            </w:r>
            <w:r w:rsidRPr="009775CA">
              <w:rPr>
                <w:rFonts w:ascii="Arial" w:hAnsi="Arial" w:cs="Arial"/>
                <w:sz w:val="24"/>
                <w:szCs w:val="24"/>
              </w:rPr>
              <w:t xml:space="preserve"> plus:</w:t>
            </w:r>
          </w:p>
          <w:p w14:paraId="32C2FE46" w14:textId="39F34A92" w:rsidR="009C6B2D" w:rsidRPr="009775CA" w:rsidRDefault="009C6B2D" w:rsidP="0043283C">
            <w:pPr>
              <w:spacing w:line="276" w:lineRule="auto"/>
              <w:rPr>
                <w:rFonts w:ascii="Arial" w:hAnsi="Arial" w:cs="Arial"/>
                <w:sz w:val="24"/>
                <w:szCs w:val="24"/>
              </w:rPr>
            </w:pPr>
            <w:r w:rsidRPr="009775CA">
              <w:rPr>
                <w:rFonts w:ascii="Arial" w:hAnsi="Arial" w:cs="Arial"/>
                <w:sz w:val="24"/>
                <w:szCs w:val="24"/>
              </w:rPr>
              <w:t>adapting behaviour policy to take into account SEMH needs e.g. safe space, time out, go to person, individual response to ‘high stress’ situations and recognition that adjustments will be needed for some CYP where ‘zero tolerance’ approaches are detrimental and at odds with a whole school approach to supporting SEMH and the Equality Act 2010</w:t>
            </w:r>
          </w:p>
          <w:p w14:paraId="70107AD2" w14:textId="77777777" w:rsidR="009C6B2D" w:rsidRPr="009775CA" w:rsidRDefault="009C6B2D" w:rsidP="0043283C">
            <w:pPr>
              <w:spacing w:line="276" w:lineRule="auto"/>
              <w:rPr>
                <w:rFonts w:ascii="Arial" w:hAnsi="Arial" w:cs="Arial"/>
                <w:sz w:val="24"/>
                <w:szCs w:val="24"/>
              </w:rPr>
            </w:pPr>
          </w:p>
          <w:p w14:paraId="410D960A" w14:textId="77777777" w:rsidR="009C6B2D" w:rsidRPr="009775CA" w:rsidRDefault="009C6B2D" w:rsidP="0043283C">
            <w:pPr>
              <w:spacing w:line="276" w:lineRule="auto"/>
              <w:rPr>
                <w:rFonts w:ascii="Arial" w:hAnsi="Arial" w:cs="Arial"/>
                <w:sz w:val="24"/>
                <w:szCs w:val="24"/>
              </w:rPr>
            </w:pPr>
            <w:r w:rsidRPr="009775CA">
              <w:rPr>
                <w:rFonts w:ascii="Arial" w:hAnsi="Arial" w:cs="Arial"/>
                <w:sz w:val="24"/>
                <w:szCs w:val="24"/>
              </w:rPr>
              <w:t>Reasonable adjustments within the school day which supports meeting the</w:t>
            </w:r>
            <w:r>
              <w:t xml:space="preserve"> </w:t>
            </w:r>
            <w:r w:rsidRPr="009775CA">
              <w:rPr>
                <w:rFonts w:ascii="Arial" w:hAnsi="Arial" w:cs="Arial"/>
                <w:sz w:val="24"/>
                <w:szCs w:val="24"/>
              </w:rPr>
              <w:t xml:space="preserve">individual SEMH needs which were identified through assessment of the CYP and their classroom/school environment. </w:t>
            </w:r>
          </w:p>
          <w:p w14:paraId="13A6C925" w14:textId="77777777" w:rsidR="009C6B2D" w:rsidRPr="009775CA" w:rsidRDefault="009C6B2D" w:rsidP="0043283C">
            <w:pPr>
              <w:spacing w:line="276" w:lineRule="auto"/>
              <w:rPr>
                <w:rFonts w:ascii="Arial" w:hAnsi="Arial" w:cs="Arial"/>
                <w:sz w:val="24"/>
                <w:szCs w:val="24"/>
              </w:rPr>
            </w:pPr>
          </w:p>
          <w:p w14:paraId="2D6BBF66" w14:textId="77777777" w:rsidR="009C6B2D" w:rsidRPr="009775CA" w:rsidRDefault="009C6B2D" w:rsidP="0043283C">
            <w:pPr>
              <w:spacing w:line="276" w:lineRule="auto"/>
              <w:rPr>
                <w:rFonts w:ascii="Arial" w:hAnsi="Arial" w:cs="Arial"/>
                <w:sz w:val="24"/>
                <w:szCs w:val="24"/>
              </w:rPr>
            </w:pPr>
            <w:r w:rsidRPr="009775CA">
              <w:rPr>
                <w:rFonts w:ascii="Arial" w:hAnsi="Arial" w:cs="Arial"/>
                <w:sz w:val="24"/>
                <w:szCs w:val="24"/>
              </w:rPr>
              <w:t xml:space="preserve">Use analysis of high frequency data for individuals and groups to highlight needs. </w:t>
            </w:r>
          </w:p>
          <w:p w14:paraId="54E7C3B4" w14:textId="77777777" w:rsidR="009C6B2D" w:rsidRPr="009775CA" w:rsidRDefault="009C6B2D" w:rsidP="0043283C">
            <w:pPr>
              <w:spacing w:line="276" w:lineRule="auto"/>
              <w:rPr>
                <w:rFonts w:ascii="Arial" w:hAnsi="Arial" w:cs="Arial"/>
                <w:sz w:val="24"/>
                <w:szCs w:val="24"/>
              </w:rPr>
            </w:pPr>
          </w:p>
          <w:p w14:paraId="7DA18EE1" w14:textId="43ED4057" w:rsidR="009C6B2D" w:rsidRPr="009775CA" w:rsidRDefault="009C6B2D" w:rsidP="0043283C">
            <w:pPr>
              <w:spacing w:line="276" w:lineRule="auto"/>
              <w:rPr>
                <w:rFonts w:ascii="Arial" w:hAnsi="Arial" w:cs="Arial"/>
                <w:sz w:val="24"/>
                <w:szCs w:val="24"/>
              </w:rPr>
            </w:pPr>
            <w:r w:rsidRPr="009775CA">
              <w:rPr>
                <w:rFonts w:ascii="Arial" w:hAnsi="Arial" w:cs="Arial"/>
                <w:sz w:val="24"/>
                <w:szCs w:val="24"/>
              </w:rPr>
              <w:t xml:space="preserve">Consider the emotional age of the CYP as well as their chronological age to support emotionally appropriate development. This </w:t>
            </w:r>
            <w:r w:rsidRPr="009775CA">
              <w:rPr>
                <w:rFonts w:ascii="Arial" w:hAnsi="Arial" w:cs="Arial"/>
                <w:sz w:val="24"/>
                <w:szCs w:val="24"/>
              </w:rPr>
              <w:lastRenderedPageBreak/>
              <w:t>could include:</w:t>
            </w:r>
          </w:p>
          <w:p w14:paraId="087C8110" w14:textId="77777777" w:rsidR="009C6B2D" w:rsidRPr="009775CA" w:rsidRDefault="009C6B2D" w:rsidP="00132941">
            <w:pPr>
              <w:pStyle w:val="ListParagraph"/>
              <w:numPr>
                <w:ilvl w:val="0"/>
                <w:numId w:val="14"/>
              </w:numPr>
              <w:spacing w:line="276" w:lineRule="auto"/>
              <w:rPr>
                <w:rFonts w:ascii="Arial" w:hAnsi="Arial" w:cs="Arial"/>
                <w:sz w:val="24"/>
                <w:szCs w:val="24"/>
              </w:rPr>
            </w:pPr>
            <w:r w:rsidRPr="009775CA">
              <w:rPr>
                <w:rFonts w:ascii="Arial" w:hAnsi="Arial" w:cs="Arial"/>
                <w:sz w:val="24"/>
                <w:szCs w:val="24"/>
              </w:rPr>
              <w:t>Supervision during unstructured times.</w:t>
            </w:r>
          </w:p>
          <w:p w14:paraId="2B7007F9" w14:textId="77777777" w:rsidR="009C6B2D" w:rsidRPr="009775CA" w:rsidRDefault="009C6B2D" w:rsidP="00132941">
            <w:pPr>
              <w:pStyle w:val="ListParagraph"/>
              <w:numPr>
                <w:ilvl w:val="0"/>
                <w:numId w:val="14"/>
              </w:numPr>
              <w:spacing w:line="276" w:lineRule="auto"/>
              <w:rPr>
                <w:rFonts w:ascii="Arial" w:hAnsi="Arial" w:cs="Arial"/>
                <w:sz w:val="24"/>
                <w:szCs w:val="24"/>
              </w:rPr>
            </w:pPr>
            <w:r w:rsidRPr="009775CA">
              <w:rPr>
                <w:rFonts w:ascii="Arial" w:hAnsi="Arial" w:cs="Arial"/>
                <w:sz w:val="24"/>
                <w:szCs w:val="24"/>
              </w:rPr>
              <w:t>Reduced transitions or staff changes.</w:t>
            </w:r>
          </w:p>
          <w:p w14:paraId="03EEA80A" w14:textId="77777777" w:rsidR="009C6B2D" w:rsidRPr="009775CA" w:rsidRDefault="009C6B2D" w:rsidP="00132941">
            <w:pPr>
              <w:pStyle w:val="ListParagraph"/>
              <w:numPr>
                <w:ilvl w:val="0"/>
                <w:numId w:val="14"/>
              </w:numPr>
              <w:spacing w:line="276" w:lineRule="auto"/>
              <w:rPr>
                <w:rFonts w:ascii="Arial" w:hAnsi="Arial" w:cs="Arial"/>
                <w:sz w:val="24"/>
                <w:szCs w:val="24"/>
              </w:rPr>
            </w:pPr>
            <w:r w:rsidRPr="009775CA">
              <w:rPr>
                <w:rFonts w:ascii="Arial" w:hAnsi="Arial" w:cs="Arial"/>
                <w:sz w:val="24"/>
                <w:szCs w:val="24"/>
              </w:rPr>
              <w:t>Safe/calm/grounding space</w:t>
            </w:r>
          </w:p>
          <w:p w14:paraId="75B12D2B" w14:textId="77777777" w:rsidR="009C6B2D" w:rsidRPr="009775CA" w:rsidRDefault="009C6B2D" w:rsidP="00132941">
            <w:pPr>
              <w:pStyle w:val="ListParagraph"/>
              <w:numPr>
                <w:ilvl w:val="0"/>
                <w:numId w:val="14"/>
              </w:numPr>
              <w:spacing w:line="276" w:lineRule="auto"/>
              <w:rPr>
                <w:rFonts w:ascii="Arial" w:hAnsi="Arial" w:cs="Arial"/>
                <w:sz w:val="24"/>
                <w:szCs w:val="24"/>
              </w:rPr>
            </w:pPr>
            <w:r w:rsidRPr="009775CA">
              <w:rPr>
                <w:rFonts w:ascii="Arial" w:hAnsi="Arial" w:cs="Arial"/>
                <w:sz w:val="24"/>
                <w:szCs w:val="24"/>
              </w:rPr>
              <w:t>A nominated trusted key person</w:t>
            </w:r>
          </w:p>
          <w:p w14:paraId="291ECAE6" w14:textId="77777777" w:rsidR="009C6B2D" w:rsidRPr="009775CA" w:rsidRDefault="009C6B2D" w:rsidP="00132941">
            <w:pPr>
              <w:pStyle w:val="ListParagraph"/>
              <w:numPr>
                <w:ilvl w:val="0"/>
                <w:numId w:val="14"/>
              </w:numPr>
              <w:spacing w:line="276" w:lineRule="auto"/>
              <w:rPr>
                <w:rFonts w:ascii="Arial" w:hAnsi="Arial" w:cs="Arial"/>
                <w:sz w:val="24"/>
                <w:szCs w:val="24"/>
              </w:rPr>
            </w:pPr>
            <w:r w:rsidRPr="009775CA">
              <w:rPr>
                <w:rFonts w:ascii="Arial" w:hAnsi="Arial" w:cs="Arial"/>
                <w:sz w:val="24"/>
                <w:szCs w:val="24"/>
              </w:rPr>
              <w:t>Small group or 1:1 sessions targeting appropriate social and emotional development</w:t>
            </w:r>
          </w:p>
          <w:p w14:paraId="1D5AB233" w14:textId="77777777" w:rsidR="009C6B2D" w:rsidRPr="009775CA" w:rsidRDefault="009C6B2D" w:rsidP="00132941">
            <w:pPr>
              <w:pStyle w:val="ListParagraph"/>
              <w:numPr>
                <w:ilvl w:val="0"/>
                <w:numId w:val="14"/>
              </w:numPr>
              <w:spacing w:line="276" w:lineRule="auto"/>
              <w:rPr>
                <w:rFonts w:ascii="Arial" w:hAnsi="Arial" w:cs="Arial"/>
                <w:sz w:val="24"/>
                <w:szCs w:val="24"/>
              </w:rPr>
            </w:pPr>
            <w:r w:rsidRPr="009775CA">
              <w:rPr>
                <w:rFonts w:ascii="Arial" w:hAnsi="Arial" w:cs="Arial"/>
                <w:sz w:val="24"/>
                <w:szCs w:val="24"/>
              </w:rPr>
              <w:t>Individual plan to ‘high stress’ situations and help with dysregulation</w:t>
            </w:r>
          </w:p>
          <w:p w14:paraId="3B72FD6F" w14:textId="77777777" w:rsidR="009C6B2D" w:rsidRPr="009775CA" w:rsidRDefault="009C6B2D" w:rsidP="00132941">
            <w:pPr>
              <w:pStyle w:val="ListParagraph"/>
              <w:numPr>
                <w:ilvl w:val="0"/>
                <w:numId w:val="14"/>
              </w:numPr>
              <w:spacing w:line="276" w:lineRule="auto"/>
              <w:rPr>
                <w:rFonts w:ascii="Arial" w:hAnsi="Arial" w:cs="Arial"/>
                <w:sz w:val="24"/>
                <w:szCs w:val="24"/>
              </w:rPr>
            </w:pPr>
            <w:r w:rsidRPr="009775CA">
              <w:rPr>
                <w:rFonts w:ascii="Arial" w:hAnsi="Arial" w:cs="Arial"/>
                <w:sz w:val="24"/>
                <w:szCs w:val="24"/>
              </w:rPr>
              <w:t>Adapted timetable</w:t>
            </w:r>
          </w:p>
          <w:p w14:paraId="28B444DD" w14:textId="77777777" w:rsidR="009C6B2D" w:rsidRPr="009775CA" w:rsidRDefault="009C6B2D" w:rsidP="0043283C">
            <w:pPr>
              <w:spacing w:line="276" w:lineRule="auto"/>
              <w:rPr>
                <w:rFonts w:ascii="Arial" w:hAnsi="Arial" w:cs="Arial"/>
                <w:sz w:val="24"/>
                <w:szCs w:val="24"/>
              </w:rPr>
            </w:pPr>
          </w:p>
          <w:p w14:paraId="457159ED" w14:textId="2D5D99F3" w:rsidR="009C6B2D" w:rsidRPr="009775CA" w:rsidRDefault="009C6B2D" w:rsidP="0043283C">
            <w:pPr>
              <w:spacing w:line="276" w:lineRule="auto"/>
              <w:rPr>
                <w:rFonts w:ascii="Arial" w:hAnsi="Arial" w:cs="Arial"/>
                <w:sz w:val="24"/>
                <w:szCs w:val="24"/>
              </w:rPr>
            </w:pPr>
            <w:r w:rsidRPr="009775CA">
              <w:rPr>
                <w:rFonts w:ascii="Arial" w:hAnsi="Arial" w:cs="Arial"/>
                <w:sz w:val="24"/>
                <w:szCs w:val="24"/>
              </w:rPr>
              <w:t xml:space="preserve">Targeted intervention to teach CYP self-help strategies around social and emotional awareness and regulation and good mental health. This could include: Emotional Literacy Support Assistant (ELSA), social skills groups, relaxation and mindfulness, Thrive, pupil coaching, peer mentoring, engagement work, self-regulation, emotion coaching, zones of regulation and counselling etc. </w:t>
            </w:r>
          </w:p>
          <w:p w14:paraId="7AE7CE79" w14:textId="29E8F7F0" w:rsidR="009C6B2D" w:rsidRPr="009775CA" w:rsidRDefault="009C6B2D" w:rsidP="0043283C">
            <w:pPr>
              <w:spacing w:line="276" w:lineRule="auto"/>
              <w:rPr>
                <w:rFonts w:ascii="Arial" w:hAnsi="Arial" w:cs="Arial"/>
                <w:sz w:val="24"/>
                <w:szCs w:val="24"/>
              </w:rPr>
            </w:pPr>
          </w:p>
          <w:p w14:paraId="65B96C64" w14:textId="4BF85B8C" w:rsidR="009C6B2D" w:rsidRPr="009775CA" w:rsidRDefault="009C6B2D" w:rsidP="00484AEB">
            <w:pPr>
              <w:spacing w:line="276" w:lineRule="auto"/>
              <w:rPr>
                <w:rFonts w:ascii="Arial" w:hAnsi="Arial" w:cs="Arial"/>
                <w:sz w:val="24"/>
                <w:szCs w:val="24"/>
              </w:rPr>
            </w:pPr>
            <w:r w:rsidRPr="009775CA">
              <w:rPr>
                <w:rFonts w:ascii="Arial" w:hAnsi="Arial" w:cs="Arial"/>
                <w:sz w:val="24"/>
                <w:szCs w:val="24"/>
              </w:rPr>
              <w:t xml:space="preserve">Some CYP will need an adapted curriculum and structured activities at certain parts of the </w:t>
            </w:r>
            <w:r w:rsidRPr="009775CA">
              <w:rPr>
                <w:rFonts w:ascii="Arial" w:hAnsi="Arial" w:cs="Arial"/>
                <w:sz w:val="24"/>
                <w:szCs w:val="24"/>
              </w:rPr>
              <w:lastRenderedPageBreak/>
              <w:t>school day e.g. break time, or at points of transition such as after lunch.</w:t>
            </w:r>
          </w:p>
          <w:p w14:paraId="25CBD2DF" w14:textId="17657D78" w:rsidR="009C6B2D" w:rsidRPr="009775CA" w:rsidRDefault="009C6B2D" w:rsidP="00484AEB">
            <w:pPr>
              <w:spacing w:line="276" w:lineRule="auto"/>
              <w:rPr>
                <w:rFonts w:ascii="Arial" w:hAnsi="Arial" w:cs="Arial"/>
                <w:sz w:val="24"/>
                <w:szCs w:val="24"/>
              </w:rPr>
            </w:pPr>
          </w:p>
          <w:p w14:paraId="15DEB168" w14:textId="7BD152DF" w:rsidR="009C6B2D" w:rsidRPr="009775CA" w:rsidRDefault="009C6B2D" w:rsidP="00484AEB">
            <w:pPr>
              <w:spacing w:line="276" w:lineRule="auto"/>
              <w:rPr>
                <w:rFonts w:ascii="Arial" w:hAnsi="Arial" w:cs="Arial"/>
                <w:sz w:val="24"/>
                <w:szCs w:val="24"/>
              </w:rPr>
            </w:pPr>
            <w:r w:rsidRPr="009775CA">
              <w:rPr>
                <w:rFonts w:ascii="Arial" w:hAnsi="Arial" w:cs="Arial"/>
                <w:sz w:val="24"/>
                <w:szCs w:val="24"/>
              </w:rPr>
              <w:t>Develop the skills of key staff to provide risk assessment and safety planning to support mental health needs e.g. personal safety plans for self-harm, including the relevant health professional in this process</w:t>
            </w:r>
            <w:r>
              <w:t>.</w:t>
            </w:r>
          </w:p>
          <w:p w14:paraId="6CFB7375" w14:textId="4E4CCA00" w:rsidR="009C6B2D" w:rsidRPr="009775CA" w:rsidRDefault="009C6B2D" w:rsidP="00027F26">
            <w:pPr>
              <w:spacing w:line="276" w:lineRule="auto"/>
              <w:rPr>
                <w:rFonts w:ascii="Arial" w:hAnsi="Arial" w:cs="Arial"/>
                <w:sz w:val="24"/>
                <w:szCs w:val="24"/>
              </w:rPr>
            </w:pPr>
            <w:r w:rsidRPr="009775CA">
              <w:rPr>
                <w:rFonts w:ascii="Arial" w:hAnsi="Arial" w:cs="Arial"/>
                <w:sz w:val="24"/>
                <w:szCs w:val="24"/>
              </w:rPr>
              <w:t>Develop safe spaces with appropriately trained and trusted ‘go to people’ for CYP to access throughout the school day.</w:t>
            </w:r>
          </w:p>
        </w:tc>
        <w:tc>
          <w:tcPr>
            <w:tcW w:w="2693" w:type="dxa"/>
            <w:shd w:val="clear" w:color="auto" w:fill="D9E2F3" w:themeFill="accent1" w:themeFillTint="33"/>
          </w:tcPr>
          <w:p w14:paraId="41784F41" w14:textId="13D5FBDC" w:rsidR="009C6B2D" w:rsidRPr="009775CA" w:rsidRDefault="009C6B2D" w:rsidP="008C5424">
            <w:pPr>
              <w:spacing w:line="276" w:lineRule="auto"/>
              <w:rPr>
                <w:rFonts w:ascii="Arial" w:hAnsi="Arial" w:cs="Arial"/>
                <w:sz w:val="24"/>
                <w:szCs w:val="24"/>
              </w:rPr>
            </w:pPr>
            <w:r w:rsidRPr="009775CA">
              <w:rPr>
                <w:rFonts w:ascii="Arial" w:hAnsi="Arial" w:cs="Arial"/>
                <w:sz w:val="24"/>
                <w:szCs w:val="24"/>
              </w:rPr>
              <w:lastRenderedPageBreak/>
              <w:t>A wide range of evidence has been collated, reviewed once an intervention has been in place and given time to have an impact.</w:t>
            </w:r>
          </w:p>
          <w:p w14:paraId="11727B46" w14:textId="5AC70FAE" w:rsidR="009C6B2D" w:rsidRPr="009775CA" w:rsidRDefault="009C6B2D" w:rsidP="008C5424">
            <w:pPr>
              <w:spacing w:line="276" w:lineRule="auto"/>
              <w:rPr>
                <w:rFonts w:ascii="Arial" w:hAnsi="Arial" w:cs="Arial"/>
                <w:sz w:val="24"/>
                <w:szCs w:val="24"/>
              </w:rPr>
            </w:pPr>
            <w:r w:rsidRPr="009775CA">
              <w:rPr>
                <w:rFonts w:ascii="Arial" w:hAnsi="Arial" w:cs="Arial"/>
                <w:sz w:val="24"/>
                <w:szCs w:val="24"/>
              </w:rPr>
              <w:t>Evaluation of provisions and interventions will be used to inform future planning and outcomes.</w:t>
            </w:r>
          </w:p>
          <w:p w14:paraId="21B15F61" w14:textId="2CA4D106" w:rsidR="009C6B2D" w:rsidRPr="009775CA" w:rsidRDefault="009C6B2D" w:rsidP="008C5424">
            <w:pPr>
              <w:spacing w:line="276" w:lineRule="auto"/>
              <w:rPr>
                <w:rFonts w:ascii="Arial" w:hAnsi="Arial" w:cs="Arial"/>
                <w:sz w:val="24"/>
                <w:szCs w:val="24"/>
              </w:rPr>
            </w:pPr>
          </w:p>
          <w:p w14:paraId="64FBF960" w14:textId="77777777" w:rsidR="009C6B2D" w:rsidRPr="009775CA" w:rsidRDefault="009C6B2D" w:rsidP="008C5424">
            <w:pPr>
              <w:spacing w:line="276" w:lineRule="auto"/>
              <w:rPr>
                <w:rFonts w:ascii="Arial" w:hAnsi="Arial" w:cs="Arial"/>
                <w:sz w:val="24"/>
                <w:szCs w:val="24"/>
              </w:rPr>
            </w:pPr>
            <w:r w:rsidRPr="009775CA">
              <w:rPr>
                <w:rFonts w:ascii="Arial" w:hAnsi="Arial" w:cs="Arial"/>
                <w:sz w:val="24"/>
                <w:szCs w:val="24"/>
              </w:rPr>
              <w:t xml:space="preserve">Decision could include: </w:t>
            </w:r>
          </w:p>
          <w:p w14:paraId="319AD528" w14:textId="56ADF3A2" w:rsidR="009C6B2D" w:rsidRPr="009775CA" w:rsidRDefault="009C6B2D" w:rsidP="00132941">
            <w:pPr>
              <w:pStyle w:val="ListParagraph"/>
              <w:numPr>
                <w:ilvl w:val="0"/>
                <w:numId w:val="16"/>
              </w:numPr>
              <w:spacing w:line="276" w:lineRule="auto"/>
              <w:rPr>
                <w:rFonts w:ascii="Arial" w:hAnsi="Arial" w:cs="Arial"/>
                <w:sz w:val="24"/>
                <w:szCs w:val="24"/>
              </w:rPr>
            </w:pPr>
            <w:r w:rsidRPr="009775CA">
              <w:rPr>
                <w:rFonts w:ascii="Arial" w:hAnsi="Arial" w:cs="Arial"/>
                <w:sz w:val="24"/>
                <w:szCs w:val="24"/>
              </w:rPr>
              <w:t xml:space="preserve">No further additional provision required. (Accelerated progress) </w:t>
            </w:r>
          </w:p>
          <w:p w14:paraId="1BF02DFC" w14:textId="45BD1C2D" w:rsidR="009C6B2D" w:rsidRPr="009775CA" w:rsidRDefault="009C6B2D" w:rsidP="00132941">
            <w:pPr>
              <w:pStyle w:val="ListParagraph"/>
              <w:numPr>
                <w:ilvl w:val="0"/>
                <w:numId w:val="16"/>
              </w:numPr>
              <w:spacing w:line="276" w:lineRule="auto"/>
              <w:rPr>
                <w:rFonts w:ascii="Arial" w:hAnsi="Arial" w:cs="Arial"/>
                <w:sz w:val="24"/>
                <w:szCs w:val="24"/>
              </w:rPr>
            </w:pPr>
            <w:r w:rsidRPr="009775CA">
              <w:rPr>
                <w:rFonts w:ascii="Arial" w:hAnsi="Arial" w:cs="Arial"/>
                <w:sz w:val="24"/>
                <w:szCs w:val="24"/>
              </w:rPr>
              <w:t xml:space="preserve">A further cycle of ADPR at this stage. (Some progress) </w:t>
            </w:r>
          </w:p>
          <w:p w14:paraId="49F3A347" w14:textId="6E2E8AFE" w:rsidR="009C6B2D" w:rsidRPr="009775CA" w:rsidRDefault="009C6B2D" w:rsidP="00132941">
            <w:pPr>
              <w:pStyle w:val="ListParagraph"/>
              <w:numPr>
                <w:ilvl w:val="0"/>
                <w:numId w:val="16"/>
              </w:numPr>
              <w:spacing w:line="276" w:lineRule="auto"/>
              <w:rPr>
                <w:rFonts w:ascii="Arial" w:hAnsi="Arial" w:cs="Arial"/>
                <w:sz w:val="24"/>
                <w:szCs w:val="24"/>
              </w:rPr>
            </w:pPr>
            <w:r w:rsidRPr="009775CA">
              <w:rPr>
                <w:rFonts w:ascii="Arial" w:hAnsi="Arial" w:cs="Arial"/>
                <w:sz w:val="24"/>
                <w:szCs w:val="24"/>
              </w:rPr>
              <w:t xml:space="preserve">Escalation to Specialist support </w:t>
            </w:r>
            <w:r w:rsidRPr="009775CA">
              <w:rPr>
                <w:rFonts w:ascii="Arial" w:hAnsi="Arial" w:cs="Arial"/>
                <w:i/>
                <w:iCs/>
                <w:sz w:val="24"/>
                <w:szCs w:val="24"/>
              </w:rPr>
              <w:t>(including health,</w:t>
            </w:r>
            <w:r w:rsidRPr="009775CA">
              <w:rPr>
                <w:rFonts w:ascii="Arial" w:hAnsi="Arial" w:cs="Arial"/>
                <w:sz w:val="24"/>
                <w:szCs w:val="24"/>
              </w:rPr>
              <w:t xml:space="preserve"> </w:t>
            </w:r>
            <w:r w:rsidRPr="009775CA">
              <w:rPr>
                <w:rFonts w:ascii="Arial" w:hAnsi="Arial" w:cs="Arial"/>
                <w:i/>
                <w:iCs/>
                <w:sz w:val="24"/>
                <w:szCs w:val="24"/>
              </w:rPr>
              <w:lastRenderedPageBreak/>
              <w:t>therapeutic or social care services)</w:t>
            </w:r>
            <w:r w:rsidRPr="009775CA">
              <w:rPr>
                <w:rFonts w:ascii="Arial" w:hAnsi="Arial" w:cs="Arial"/>
                <w:sz w:val="24"/>
                <w:szCs w:val="24"/>
              </w:rPr>
              <w:t xml:space="preserve"> where additional provision and updated plans will be required.</w:t>
            </w:r>
          </w:p>
          <w:p w14:paraId="357D2B04" w14:textId="31888F89" w:rsidR="009C6B2D" w:rsidRPr="009775CA" w:rsidRDefault="009C6B2D" w:rsidP="008C5424">
            <w:pPr>
              <w:spacing w:line="276" w:lineRule="auto"/>
              <w:rPr>
                <w:rFonts w:ascii="Arial" w:hAnsi="Arial" w:cs="Arial"/>
                <w:sz w:val="24"/>
                <w:szCs w:val="24"/>
              </w:rPr>
            </w:pPr>
          </w:p>
          <w:p w14:paraId="3F490579" w14:textId="77777777" w:rsidR="009C6B2D" w:rsidRPr="009775CA" w:rsidRDefault="009C6B2D" w:rsidP="008C5424">
            <w:pPr>
              <w:spacing w:line="276" w:lineRule="auto"/>
              <w:rPr>
                <w:rFonts w:ascii="Arial" w:hAnsi="Arial" w:cs="Arial"/>
                <w:sz w:val="24"/>
                <w:szCs w:val="24"/>
              </w:rPr>
            </w:pPr>
            <w:r w:rsidRPr="009775CA">
              <w:rPr>
                <w:rFonts w:ascii="Arial" w:hAnsi="Arial" w:cs="Arial"/>
                <w:sz w:val="24"/>
                <w:szCs w:val="24"/>
              </w:rPr>
              <w:t>Reviews are key to the ‘assess, plan, do, review’ process and should be fully recorded.  Reviews should include specific reference to progress towards desired outcomes and targets.</w:t>
            </w:r>
          </w:p>
          <w:p w14:paraId="62D6FE3A" w14:textId="77777777" w:rsidR="009C6B2D" w:rsidRPr="009775CA" w:rsidRDefault="009C6B2D" w:rsidP="008C5424">
            <w:pPr>
              <w:spacing w:line="276" w:lineRule="auto"/>
              <w:rPr>
                <w:rFonts w:ascii="Arial" w:hAnsi="Arial" w:cs="Arial"/>
                <w:sz w:val="24"/>
                <w:szCs w:val="24"/>
              </w:rPr>
            </w:pPr>
          </w:p>
          <w:p w14:paraId="6CE3EBE2" w14:textId="77777777" w:rsidR="009C6B2D" w:rsidRPr="009775CA" w:rsidRDefault="009C6B2D" w:rsidP="008C5424">
            <w:pPr>
              <w:spacing w:line="276" w:lineRule="auto"/>
              <w:rPr>
                <w:rFonts w:ascii="Arial" w:hAnsi="Arial" w:cs="Arial"/>
                <w:sz w:val="24"/>
                <w:szCs w:val="24"/>
              </w:rPr>
            </w:pPr>
            <w:r w:rsidRPr="009775CA">
              <w:rPr>
                <w:rFonts w:ascii="Arial" w:hAnsi="Arial" w:cs="Arial"/>
                <w:sz w:val="24"/>
                <w:szCs w:val="24"/>
              </w:rPr>
              <w:t>Discussion with CYP and their family on the progress the CYP has made towards their targets</w:t>
            </w:r>
          </w:p>
          <w:p w14:paraId="4CCCFEBE" w14:textId="77777777" w:rsidR="009C6B2D" w:rsidRPr="009775CA" w:rsidRDefault="009C6B2D" w:rsidP="008C5424">
            <w:pPr>
              <w:spacing w:line="276" w:lineRule="auto"/>
              <w:rPr>
                <w:rFonts w:ascii="Arial" w:hAnsi="Arial" w:cs="Arial"/>
                <w:sz w:val="24"/>
                <w:szCs w:val="24"/>
              </w:rPr>
            </w:pPr>
          </w:p>
          <w:p w14:paraId="7EDD1DC1" w14:textId="19CF9D29" w:rsidR="009C6B2D" w:rsidRPr="009775CA" w:rsidRDefault="009C6B2D" w:rsidP="008C5424">
            <w:pPr>
              <w:spacing w:line="276" w:lineRule="auto"/>
              <w:rPr>
                <w:rFonts w:ascii="Arial" w:hAnsi="Arial" w:cs="Arial"/>
                <w:sz w:val="24"/>
                <w:szCs w:val="24"/>
              </w:rPr>
            </w:pPr>
            <w:r w:rsidRPr="009775CA">
              <w:rPr>
                <w:rFonts w:ascii="Arial" w:hAnsi="Arial" w:cs="Arial"/>
                <w:sz w:val="24"/>
                <w:szCs w:val="24"/>
              </w:rPr>
              <w:t xml:space="preserve">The effectiveness and </w:t>
            </w:r>
            <w:r w:rsidRPr="009775CA">
              <w:rPr>
                <w:rFonts w:ascii="Arial" w:hAnsi="Arial" w:cs="Arial"/>
                <w:sz w:val="24"/>
                <w:szCs w:val="24"/>
              </w:rPr>
              <w:lastRenderedPageBreak/>
              <w:t>impact of the strategies used</w:t>
            </w:r>
          </w:p>
          <w:p w14:paraId="3D6C9C6D" w14:textId="77777777" w:rsidR="009C6B2D" w:rsidRPr="009775CA" w:rsidRDefault="009C6B2D" w:rsidP="008C5424">
            <w:pPr>
              <w:spacing w:line="276" w:lineRule="auto"/>
              <w:rPr>
                <w:rFonts w:ascii="Arial" w:hAnsi="Arial" w:cs="Arial"/>
                <w:sz w:val="24"/>
                <w:szCs w:val="24"/>
              </w:rPr>
            </w:pPr>
          </w:p>
          <w:p w14:paraId="03CB819C" w14:textId="0AB9CCD4" w:rsidR="009C6B2D" w:rsidRPr="009775CA" w:rsidRDefault="009C6B2D" w:rsidP="008C5424">
            <w:pPr>
              <w:spacing w:line="276" w:lineRule="auto"/>
              <w:rPr>
                <w:rFonts w:ascii="Arial" w:hAnsi="Arial" w:cs="Arial"/>
                <w:sz w:val="24"/>
                <w:szCs w:val="24"/>
              </w:rPr>
            </w:pPr>
            <w:r w:rsidRPr="009775CA">
              <w:rPr>
                <w:rFonts w:ascii="Arial" w:hAnsi="Arial" w:cs="Arial"/>
                <w:sz w:val="24"/>
                <w:szCs w:val="24"/>
              </w:rPr>
              <w:t>Where appropriate the impact of advice given by the SENDCo and external professionals if involved with the CYP</w:t>
            </w:r>
          </w:p>
          <w:p w14:paraId="14F3A295" w14:textId="77777777" w:rsidR="009C6B2D" w:rsidRPr="009775CA" w:rsidRDefault="009C6B2D" w:rsidP="008C5424">
            <w:pPr>
              <w:spacing w:line="276" w:lineRule="auto"/>
              <w:rPr>
                <w:rFonts w:ascii="Arial" w:hAnsi="Arial" w:cs="Arial"/>
                <w:sz w:val="24"/>
                <w:szCs w:val="24"/>
              </w:rPr>
            </w:pPr>
          </w:p>
          <w:p w14:paraId="596CED3F" w14:textId="77777777" w:rsidR="009C6B2D" w:rsidRPr="009775CA" w:rsidRDefault="009C6B2D" w:rsidP="008C5424">
            <w:pPr>
              <w:spacing w:line="276" w:lineRule="auto"/>
              <w:rPr>
                <w:rFonts w:ascii="Arial" w:hAnsi="Arial" w:cs="Arial"/>
                <w:sz w:val="24"/>
                <w:szCs w:val="24"/>
              </w:rPr>
            </w:pPr>
            <w:r w:rsidRPr="009775CA">
              <w:rPr>
                <w:rFonts w:ascii="Arial" w:hAnsi="Arial" w:cs="Arial"/>
                <w:sz w:val="24"/>
                <w:szCs w:val="24"/>
              </w:rPr>
              <w:t xml:space="preserve">If targets are not met, the strategies/resources should be adapted or the targets should be modified. </w:t>
            </w:r>
          </w:p>
          <w:p w14:paraId="38CD64F0" w14:textId="77777777" w:rsidR="009C6B2D" w:rsidRPr="009775CA" w:rsidRDefault="009C6B2D" w:rsidP="008C5424">
            <w:pPr>
              <w:spacing w:line="276" w:lineRule="auto"/>
              <w:rPr>
                <w:rFonts w:ascii="Arial" w:hAnsi="Arial" w:cs="Arial"/>
                <w:sz w:val="24"/>
                <w:szCs w:val="24"/>
              </w:rPr>
            </w:pPr>
          </w:p>
          <w:p w14:paraId="3137E0F7" w14:textId="49413B49" w:rsidR="009C6B2D" w:rsidRPr="009775CA" w:rsidRDefault="009C6B2D" w:rsidP="008C5424">
            <w:pPr>
              <w:spacing w:line="276" w:lineRule="auto"/>
              <w:rPr>
                <w:rFonts w:ascii="Arial" w:hAnsi="Arial" w:cs="Arial"/>
                <w:sz w:val="24"/>
                <w:szCs w:val="24"/>
              </w:rPr>
            </w:pPr>
            <w:r w:rsidRPr="009775CA">
              <w:rPr>
                <w:rFonts w:ascii="Arial" w:hAnsi="Arial" w:cs="Arial"/>
                <w:sz w:val="24"/>
                <w:szCs w:val="24"/>
              </w:rPr>
              <w:t xml:space="preserve">A review allows for earlier decisions and actions to be revisited, refined and revised, leading to a growing understanding of the CYP’s needs and of </w:t>
            </w:r>
            <w:r w:rsidRPr="009775CA">
              <w:rPr>
                <w:rFonts w:ascii="Arial" w:hAnsi="Arial" w:cs="Arial"/>
                <w:sz w:val="24"/>
                <w:szCs w:val="24"/>
              </w:rPr>
              <w:lastRenderedPageBreak/>
              <w:t xml:space="preserve">what supports them in reducing barriers to learning, making good progress and securing good outcomes. </w:t>
            </w:r>
          </w:p>
          <w:p w14:paraId="668C39A8" w14:textId="2C8CCF94" w:rsidR="009C6B2D" w:rsidRPr="009775CA" w:rsidRDefault="009C6B2D" w:rsidP="008C5424">
            <w:pPr>
              <w:spacing w:line="276" w:lineRule="auto"/>
              <w:rPr>
                <w:rFonts w:ascii="Arial" w:hAnsi="Arial" w:cs="Arial"/>
                <w:sz w:val="24"/>
                <w:szCs w:val="24"/>
              </w:rPr>
            </w:pPr>
          </w:p>
          <w:p w14:paraId="310429AC" w14:textId="4ABA5303" w:rsidR="009C6B2D" w:rsidRPr="009775CA" w:rsidRDefault="009C6B2D" w:rsidP="008C5424">
            <w:pPr>
              <w:spacing w:line="276" w:lineRule="auto"/>
              <w:rPr>
                <w:rFonts w:ascii="Arial" w:hAnsi="Arial" w:cs="Arial"/>
                <w:b/>
                <w:bCs/>
                <w:sz w:val="24"/>
                <w:szCs w:val="24"/>
              </w:rPr>
            </w:pPr>
            <w:r w:rsidRPr="009775CA">
              <w:rPr>
                <w:rFonts w:ascii="Arial" w:hAnsi="Arial" w:cs="Arial"/>
                <w:b/>
                <w:bCs/>
                <w:sz w:val="24"/>
                <w:szCs w:val="24"/>
              </w:rPr>
              <w:t xml:space="preserve">For the vast majority of children and young people identified at SEN Support their needs will be met, throughout their schooling, through high quality universal provision and targeted support. The cyclical process of assess, plan, do, review will become increasingly personalised drawing on more personalised </w:t>
            </w:r>
            <w:r w:rsidRPr="009775CA">
              <w:rPr>
                <w:rFonts w:ascii="Arial" w:hAnsi="Arial" w:cs="Arial"/>
                <w:b/>
                <w:bCs/>
                <w:sz w:val="24"/>
                <w:szCs w:val="24"/>
              </w:rPr>
              <w:lastRenderedPageBreak/>
              <w:t>approaches, more frequent review and more specialist expertise.</w:t>
            </w:r>
          </w:p>
          <w:p w14:paraId="38C2DD6E" w14:textId="77777777" w:rsidR="005100AA" w:rsidRPr="009775CA" w:rsidRDefault="005100AA" w:rsidP="008C5424">
            <w:pPr>
              <w:spacing w:line="276" w:lineRule="auto"/>
              <w:rPr>
                <w:rFonts w:ascii="Arial" w:hAnsi="Arial" w:cs="Arial"/>
                <w:b/>
                <w:bCs/>
                <w:sz w:val="24"/>
                <w:szCs w:val="24"/>
                <w:highlight w:val="yellow"/>
              </w:rPr>
            </w:pPr>
          </w:p>
          <w:p w14:paraId="22068D63" w14:textId="45DC6ED9" w:rsidR="00B8544C" w:rsidRDefault="00000000" w:rsidP="008C5424">
            <w:pPr>
              <w:spacing w:line="276" w:lineRule="auto"/>
              <w:rPr>
                <w:rStyle w:val="Hyperlink"/>
                <w:rFonts w:ascii="Arial" w:hAnsi="Arial" w:cs="Arial"/>
                <w:sz w:val="24"/>
                <w:szCs w:val="24"/>
              </w:rPr>
            </w:pPr>
            <w:hyperlink r:id="rId60" w:history="1">
              <w:r w:rsidR="00E52A62" w:rsidRPr="00A86804">
                <w:rPr>
                  <w:rStyle w:val="Hyperlink"/>
                  <w:rFonts w:ascii="Arial" w:hAnsi="Arial" w:cs="Arial"/>
                  <w:sz w:val="24"/>
                  <w:szCs w:val="24"/>
                </w:rPr>
                <w:t>NELC SEND Local Offer | Home (nelincs.gov.uk)</w:t>
              </w:r>
            </w:hyperlink>
          </w:p>
          <w:p w14:paraId="349563CF" w14:textId="77777777" w:rsidR="00E52A62" w:rsidRPr="009775CA" w:rsidRDefault="00E52A62" w:rsidP="008C5424">
            <w:pPr>
              <w:spacing w:line="276" w:lineRule="auto"/>
              <w:rPr>
                <w:rFonts w:ascii="Arial" w:hAnsi="Arial" w:cs="Arial"/>
                <w:sz w:val="24"/>
                <w:szCs w:val="24"/>
              </w:rPr>
            </w:pPr>
          </w:p>
          <w:p w14:paraId="5EF73942" w14:textId="77777777" w:rsidR="009C6B2D" w:rsidRPr="009775CA" w:rsidRDefault="009C6B2D" w:rsidP="008C5424">
            <w:pPr>
              <w:spacing w:line="276" w:lineRule="auto"/>
              <w:rPr>
                <w:rFonts w:ascii="Arial" w:hAnsi="Arial" w:cs="Arial"/>
                <w:sz w:val="24"/>
                <w:szCs w:val="24"/>
              </w:rPr>
            </w:pPr>
          </w:p>
          <w:p w14:paraId="3F853C97" w14:textId="77777777" w:rsidR="009C6B2D" w:rsidRPr="009775CA" w:rsidRDefault="009C6B2D" w:rsidP="008C5424">
            <w:pPr>
              <w:spacing w:line="276" w:lineRule="auto"/>
              <w:rPr>
                <w:rFonts w:ascii="Arial" w:hAnsi="Arial" w:cs="Arial"/>
                <w:sz w:val="24"/>
                <w:szCs w:val="24"/>
              </w:rPr>
            </w:pPr>
          </w:p>
        </w:tc>
      </w:tr>
      <w:tr w:rsidR="009C6B2D" w14:paraId="1954B24D" w14:textId="77777777" w:rsidTr="00FB53A1">
        <w:tc>
          <w:tcPr>
            <w:tcW w:w="1838" w:type="dxa"/>
            <w:shd w:val="clear" w:color="auto" w:fill="E2EFD9" w:themeFill="accent6" w:themeFillTint="33"/>
          </w:tcPr>
          <w:p w14:paraId="3D1D202E" w14:textId="31817428" w:rsidR="009C6B2D" w:rsidRPr="00C81F3D" w:rsidRDefault="009C6B2D" w:rsidP="00926422">
            <w:pPr>
              <w:spacing w:line="276" w:lineRule="auto"/>
              <w:rPr>
                <w:rFonts w:ascii="Arial" w:hAnsi="Arial" w:cs="Arial"/>
                <w:b/>
                <w:bCs/>
                <w:sz w:val="24"/>
                <w:szCs w:val="24"/>
              </w:rPr>
            </w:pPr>
            <w:r>
              <w:rPr>
                <w:rFonts w:ascii="Arial" w:hAnsi="Arial" w:cs="Arial"/>
                <w:b/>
                <w:bCs/>
                <w:sz w:val="24"/>
                <w:szCs w:val="24"/>
              </w:rPr>
              <w:lastRenderedPageBreak/>
              <w:t>Child / Young Persons Voice</w:t>
            </w:r>
          </w:p>
        </w:tc>
        <w:tc>
          <w:tcPr>
            <w:tcW w:w="2977" w:type="dxa"/>
            <w:shd w:val="clear" w:color="auto" w:fill="E2EFD9" w:themeFill="accent6" w:themeFillTint="33"/>
          </w:tcPr>
          <w:p w14:paraId="5EB9098C" w14:textId="29DA223D" w:rsidR="009C6B2D" w:rsidRDefault="009C6B2D" w:rsidP="00926422">
            <w:pPr>
              <w:spacing w:line="276" w:lineRule="auto"/>
            </w:pPr>
            <w:r w:rsidRPr="009775CA">
              <w:rPr>
                <w:rFonts w:ascii="Arial" w:hAnsi="Arial" w:cs="Arial"/>
                <w:sz w:val="24"/>
                <w:szCs w:val="24"/>
              </w:rPr>
              <w:t xml:space="preserve">Complete a ‘circles of influence’ </w:t>
            </w:r>
            <w:r w:rsidR="00607CA5" w:rsidRPr="009775CA">
              <w:rPr>
                <w:rFonts w:ascii="Arial" w:hAnsi="Arial" w:cs="Arial"/>
                <w:sz w:val="24"/>
                <w:szCs w:val="24"/>
              </w:rPr>
              <w:t xml:space="preserve">- </w:t>
            </w:r>
            <w:hyperlink r:id="rId61" w:history="1">
              <w:r w:rsidR="00607CA5" w:rsidRPr="00607CA5">
                <w:rPr>
                  <w:rStyle w:val="Hyperlink"/>
                  <w:rFonts w:ascii="Arial" w:hAnsi="Arial" w:cs="Arial"/>
                  <w:sz w:val="24"/>
                  <w:szCs w:val="24"/>
                </w:rPr>
                <w:t>Voice Of The Child toolkit - Derby City Council</w:t>
              </w:r>
            </w:hyperlink>
            <w:r w:rsidRPr="009775CA">
              <w:rPr>
                <w:rFonts w:ascii="Arial" w:hAnsi="Arial" w:cs="Arial"/>
                <w:sz w:val="24"/>
                <w:szCs w:val="24"/>
              </w:rPr>
              <w:t xml:space="preserve"> </w:t>
            </w:r>
            <w:r w:rsidR="00607CA5" w:rsidRPr="009775CA">
              <w:rPr>
                <w:rFonts w:ascii="Arial" w:hAnsi="Arial" w:cs="Arial"/>
                <w:sz w:val="24"/>
                <w:szCs w:val="24"/>
              </w:rPr>
              <w:t xml:space="preserve">- </w:t>
            </w:r>
            <w:r w:rsidRPr="009775CA">
              <w:rPr>
                <w:rFonts w:ascii="Arial" w:hAnsi="Arial" w:cs="Arial"/>
                <w:sz w:val="24"/>
                <w:szCs w:val="24"/>
              </w:rPr>
              <w:t>style exercise with the CYP to gain a greater understanding of the risk and protective factors that impact the CYP life.</w:t>
            </w:r>
            <w:r>
              <w:t xml:space="preserve"> </w:t>
            </w:r>
          </w:p>
          <w:p w14:paraId="5E1E2D93" w14:textId="46C73A17" w:rsidR="009C6B2D" w:rsidRDefault="009C6B2D" w:rsidP="00926422">
            <w:pPr>
              <w:spacing w:line="276" w:lineRule="auto"/>
            </w:pPr>
          </w:p>
          <w:p w14:paraId="4BF639C6" w14:textId="77777777" w:rsidR="009C6B2D" w:rsidRPr="009775CA" w:rsidRDefault="009C6B2D" w:rsidP="00EE49AE">
            <w:pPr>
              <w:spacing w:line="276" w:lineRule="auto"/>
              <w:rPr>
                <w:rFonts w:ascii="Arial" w:hAnsi="Arial" w:cs="Arial"/>
                <w:sz w:val="24"/>
                <w:szCs w:val="24"/>
              </w:rPr>
            </w:pPr>
            <w:r w:rsidRPr="009775CA">
              <w:rPr>
                <w:rFonts w:ascii="Arial" w:hAnsi="Arial" w:cs="Arial"/>
                <w:sz w:val="24"/>
                <w:szCs w:val="24"/>
              </w:rPr>
              <w:t>In discussion with SENDCo, teacher, CYP and family, add the CYP onto the SEN Register as SEN Support (Code K).</w:t>
            </w:r>
          </w:p>
          <w:p w14:paraId="3126B38D" w14:textId="77777777" w:rsidR="009C6B2D" w:rsidRDefault="009C6B2D" w:rsidP="00926422">
            <w:pPr>
              <w:spacing w:line="276" w:lineRule="auto"/>
            </w:pPr>
          </w:p>
          <w:p w14:paraId="2E8A68AA" w14:textId="559F8445"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lastRenderedPageBreak/>
              <w:t xml:space="preserve">Pupil self-assessment will be extended and embedded within interventions to inform next steps. </w:t>
            </w:r>
          </w:p>
          <w:p w14:paraId="4AE488A7" w14:textId="77777777" w:rsidR="009C6B2D" w:rsidRPr="009775CA" w:rsidRDefault="009C6B2D" w:rsidP="00926422">
            <w:pPr>
              <w:spacing w:line="276" w:lineRule="auto"/>
              <w:rPr>
                <w:rFonts w:ascii="Arial" w:hAnsi="Arial" w:cs="Arial"/>
                <w:sz w:val="24"/>
                <w:szCs w:val="24"/>
              </w:rPr>
            </w:pPr>
          </w:p>
          <w:p w14:paraId="3CBF9E47" w14:textId="727E39A9"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Pupil views are shared and inform cycles of APDR - this should be occurring through HQT and could require additional formal plans (</w:t>
            </w:r>
            <w:r w:rsidR="0043398D" w:rsidRPr="009775CA">
              <w:rPr>
                <w:rFonts w:ascii="Arial" w:hAnsi="Arial" w:cs="Arial"/>
                <w:sz w:val="24"/>
                <w:szCs w:val="24"/>
              </w:rPr>
              <w:t>e.g.</w:t>
            </w:r>
            <w:r w:rsidRPr="009775CA">
              <w:rPr>
                <w:rFonts w:ascii="Arial" w:hAnsi="Arial" w:cs="Arial"/>
                <w:sz w:val="24"/>
                <w:szCs w:val="24"/>
              </w:rPr>
              <w:t xml:space="preserve"> SEN Support Plan, PEP, PSP).</w:t>
            </w:r>
          </w:p>
        </w:tc>
        <w:tc>
          <w:tcPr>
            <w:tcW w:w="2835" w:type="dxa"/>
            <w:shd w:val="clear" w:color="auto" w:fill="E2EFD9" w:themeFill="accent6" w:themeFillTint="33"/>
          </w:tcPr>
          <w:p w14:paraId="7DAE7152" w14:textId="07F1AD45"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lastRenderedPageBreak/>
              <w:t>CYP views will inform the planning of their provision.</w:t>
            </w:r>
          </w:p>
        </w:tc>
        <w:tc>
          <w:tcPr>
            <w:tcW w:w="5103" w:type="dxa"/>
            <w:shd w:val="clear" w:color="auto" w:fill="E2EFD9" w:themeFill="accent6" w:themeFillTint="33"/>
          </w:tcPr>
          <w:p w14:paraId="155F9646" w14:textId="670F4340" w:rsidR="009C6B2D" w:rsidRPr="009775CA" w:rsidRDefault="00000000" w:rsidP="00926422">
            <w:pPr>
              <w:spacing w:line="276" w:lineRule="auto"/>
              <w:rPr>
                <w:rFonts w:ascii="Arial" w:hAnsi="Arial" w:cs="Arial"/>
                <w:sz w:val="24"/>
                <w:szCs w:val="24"/>
              </w:rPr>
            </w:pPr>
            <w:hyperlink r:id="rId62" w:history="1">
              <w:r w:rsidR="00E74F73" w:rsidRPr="009775CA">
                <w:rPr>
                  <w:rStyle w:val="Hyperlink"/>
                  <w:rFonts w:ascii="Arial" w:hAnsi="Arial" w:cs="Arial"/>
                  <w:sz w:val="24"/>
                  <w:szCs w:val="24"/>
                </w:rPr>
                <w:t>https://sendlocaloffer.nelincs.gov.uk/capturing-the-voice-of-the-child/</w:t>
              </w:r>
            </w:hyperlink>
            <w:r w:rsidR="00E74F73" w:rsidRPr="009775CA">
              <w:rPr>
                <w:rFonts w:ascii="Arial" w:hAnsi="Arial" w:cs="Arial"/>
                <w:sz w:val="24"/>
                <w:szCs w:val="24"/>
              </w:rPr>
              <w:t xml:space="preserve"> </w:t>
            </w:r>
          </w:p>
        </w:tc>
        <w:tc>
          <w:tcPr>
            <w:tcW w:w="2693" w:type="dxa"/>
            <w:shd w:val="clear" w:color="auto" w:fill="E2EFD9" w:themeFill="accent6" w:themeFillTint="33"/>
          </w:tcPr>
          <w:p w14:paraId="0BF869EB" w14:textId="77777777"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CYP will be asked to evaluate their provision to inform next steps.</w:t>
            </w:r>
          </w:p>
          <w:p w14:paraId="3D4ACDB3" w14:textId="77777777" w:rsidR="009C6B2D" w:rsidRPr="009775CA" w:rsidRDefault="009C6B2D" w:rsidP="00926422">
            <w:pPr>
              <w:spacing w:line="276" w:lineRule="auto"/>
              <w:rPr>
                <w:rFonts w:ascii="Arial" w:hAnsi="Arial" w:cs="Arial"/>
                <w:sz w:val="24"/>
                <w:szCs w:val="24"/>
              </w:rPr>
            </w:pPr>
          </w:p>
          <w:p w14:paraId="79C221BE" w14:textId="77777777" w:rsidR="009C6B2D" w:rsidRPr="009775CA" w:rsidRDefault="009C6B2D" w:rsidP="00F709B5">
            <w:pPr>
              <w:spacing w:line="276" w:lineRule="auto"/>
              <w:rPr>
                <w:rFonts w:ascii="Arial" w:hAnsi="Arial" w:cs="Arial"/>
                <w:sz w:val="24"/>
                <w:szCs w:val="24"/>
              </w:rPr>
            </w:pPr>
            <w:r w:rsidRPr="009775CA">
              <w:rPr>
                <w:rFonts w:ascii="Arial" w:hAnsi="Arial" w:cs="Arial"/>
                <w:sz w:val="24"/>
                <w:szCs w:val="24"/>
              </w:rPr>
              <w:t>Discussion with CYP and their family on the progress the CYP has made towards their targets</w:t>
            </w:r>
          </w:p>
          <w:p w14:paraId="51CBFA78" w14:textId="54041FF5" w:rsidR="009C6B2D" w:rsidRPr="009775CA" w:rsidRDefault="009C6B2D" w:rsidP="00926422">
            <w:pPr>
              <w:spacing w:line="276" w:lineRule="auto"/>
              <w:rPr>
                <w:rFonts w:ascii="Arial" w:hAnsi="Arial" w:cs="Arial"/>
                <w:sz w:val="24"/>
                <w:szCs w:val="24"/>
              </w:rPr>
            </w:pPr>
          </w:p>
        </w:tc>
      </w:tr>
      <w:tr w:rsidR="009C6B2D" w14:paraId="77734D9C" w14:textId="77777777" w:rsidTr="00FB53A1">
        <w:tc>
          <w:tcPr>
            <w:tcW w:w="1838" w:type="dxa"/>
            <w:shd w:val="clear" w:color="auto" w:fill="FFF2CC" w:themeFill="accent4" w:themeFillTint="33"/>
          </w:tcPr>
          <w:p w14:paraId="6148EC3E" w14:textId="5A30C1CE" w:rsidR="009C6B2D" w:rsidRPr="00C81F3D" w:rsidRDefault="009C6B2D" w:rsidP="00926422">
            <w:pPr>
              <w:spacing w:line="276" w:lineRule="auto"/>
              <w:rPr>
                <w:rFonts w:ascii="Arial" w:hAnsi="Arial" w:cs="Arial"/>
                <w:b/>
                <w:bCs/>
                <w:sz w:val="24"/>
                <w:szCs w:val="24"/>
              </w:rPr>
            </w:pPr>
            <w:r>
              <w:rPr>
                <w:rFonts w:ascii="Arial" w:hAnsi="Arial" w:cs="Arial"/>
                <w:b/>
                <w:bCs/>
                <w:sz w:val="24"/>
                <w:szCs w:val="24"/>
              </w:rPr>
              <w:t>Working with Families</w:t>
            </w:r>
          </w:p>
        </w:tc>
        <w:tc>
          <w:tcPr>
            <w:tcW w:w="2977" w:type="dxa"/>
            <w:shd w:val="clear" w:color="auto" w:fill="FFF2CC" w:themeFill="accent4" w:themeFillTint="33"/>
          </w:tcPr>
          <w:p w14:paraId="6B5F5EAC" w14:textId="21C4AB30"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Complete a ‘circles of influence’ style exercise with the family to gain an understanding of the risk and protective factors that impact the CYP life.</w:t>
            </w:r>
          </w:p>
          <w:p w14:paraId="165B5F89" w14:textId="77777777" w:rsidR="009C6B2D" w:rsidRPr="009775CA" w:rsidRDefault="009C6B2D" w:rsidP="00335FEF">
            <w:pPr>
              <w:spacing w:line="276" w:lineRule="auto"/>
              <w:rPr>
                <w:rFonts w:ascii="Arial" w:hAnsi="Arial" w:cs="Arial"/>
                <w:sz w:val="24"/>
                <w:szCs w:val="24"/>
              </w:rPr>
            </w:pPr>
            <w:r w:rsidRPr="009775CA">
              <w:rPr>
                <w:rFonts w:ascii="Arial" w:hAnsi="Arial" w:cs="Arial"/>
                <w:sz w:val="24"/>
                <w:szCs w:val="24"/>
              </w:rPr>
              <w:t xml:space="preserve">In discussion with SENDCo, teacher, CYP and family, add the CYP onto the SEN Register as </w:t>
            </w:r>
            <w:r w:rsidRPr="009775CA">
              <w:rPr>
                <w:rFonts w:ascii="Arial" w:hAnsi="Arial" w:cs="Arial"/>
                <w:sz w:val="24"/>
                <w:szCs w:val="24"/>
              </w:rPr>
              <w:lastRenderedPageBreak/>
              <w:t>SEN Support (Code K).</w:t>
            </w:r>
          </w:p>
          <w:p w14:paraId="0DEE5B78" w14:textId="7A362BFA"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Periodic discussion will be held between class teacher, SENCO and families to gather further information about additional factors e.g. learning environment, home life, social skills. This should be evidenced and used to inform planning.</w:t>
            </w:r>
          </w:p>
          <w:p w14:paraId="7D7B4FF8" w14:textId="77777777" w:rsidR="009C6B2D" w:rsidRDefault="009C6B2D" w:rsidP="00926422">
            <w:pPr>
              <w:spacing w:line="276" w:lineRule="auto"/>
            </w:pPr>
            <w:r w:rsidRPr="009775CA">
              <w:rPr>
                <w:rFonts w:ascii="Arial" w:hAnsi="Arial" w:cs="Arial"/>
                <w:sz w:val="24"/>
                <w:szCs w:val="24"/>
              </w:rPr>
              <w:t>Sharing strategies that work at home.</w:t>
            </w:r>
            <w:r>
              <w:t xml:space="preserve"> </w:t>
            </w:r>
          </w:p>
          <w:p w14:paraId="6CFF71CF" w14:textId="77777777" w:rsidR="009C6B2D" w:rsidRDefault="009C6B2D" w:rsidP="00926422">
            <w:pPr>
              <w:spacing w:line="276" w:lineRule="auto"/>
            </w:pPr>
          </w:p>
          <w:p w14:paraId="35D36C46" w14:textId="7EB7D1FA"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 xml:space="preserve">Family views are gathered, shared and inform cycles of APDR. </w:t>
            </w:r>
          </w:p>
          <w:p w14:paraId="0AED7EE4" w14:textId="77777777" w:rsidR="009C6B2D" w:rsidRPr="009775CA" w:rsidRDefault="009C6B2D" w:rsidP="00926422">
            <w:pPr>
              <w:spacing w:line="276" w:lineRule="auto"/>
              <w:rPr>
                <w:rFonts w:ascii="Arial" w:hAnsi="Arial" w:cs="Arial"/>
                <w:sz w:val="24"/>
                <w:szCs w:val="24"/>
              </w:rPr>
            </w:pPr>
          </w:p>
          <w:p w14:paraId="0FEE1C84" w14:textId="487CDDF8"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 xml:space="preserve">If the Early Help process has not yet begun revisit with the family the benefits of holistic early help assessment and </w:t>
            </w:r>
            <w:r w:rsidRPr="009775CA">
              <w:rPr>
                <w:rFonts w:ascii="Arial" w:hAnsi="Arial" w:cs="Arial"/>
                <w:sz w:val="24"/>
                <w:szCs w:val="24"/>
              </w:rPr>
              <w:lastRenderedPageBreak/>
              <w:t>whole family working in the support process and encourage their participation.</w:t>
            </w:r>
          </w:p>
        </w:tc>
        <w:tc>
          <w:tcPr>
            <w:tcW w:w="2835" w:type="dxa"/>
            <w:shd w:val="clear" w:color="auto" w:fill="FFF2CC" w:themeFill="accent4" w:themeFillTint="33"/>
          </w:tcPr>
          <w:p w14:paraId="27FF9E58" w14:textId="77777777"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lastRenderedPageBreak/>
              <w:t xml:space="preserve">Family views inform planning, reviewing and implementing additional provision and strategies. </w:t>
            </w:r>
          </w:p>
          <w:p w14:paraId="146A5A88" w14:textId="77777777" w:rsidR="009C6B2D" w:rsidRPr="009775CA" w:rsidRDefault="009C6B2D" w:rsidP="00926422">
            <w:pPr>
              <w:spacing w:line="276" w:lineRule="auto"/>
              <w:rPr>
                <w:rFonts w:ascii="Arial" w:hAnsi="Arial" w:cs="Arial"/>
                <w:sz w:val="24"/>
                <w:szCs w:val="24"/>
              </w:rPr>
            </w:pPr>
          </w:p>
          <w:p w14:paraId="18E05EAA" w14:textId="103AB2B0"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 xml:space="preserve">Holistic Early Help Assessment enables planning to include wider child and family needs to address </w:t>
            </w:r>
            <w:r w:rsidRPr="009775CA">
              <w:rPr>
                <w:rFonts w:ascii="Arial" w:hAnsi="Arial" w:cs="Arial"/>
                <w:sz w:val="24"/>
                <w:szCs w:val="24"/>
              </w:rPr>
              <w:lastRenderedPageBreak/>
              <w:t xml:space="preserve">causes or contributing factors to the presenting needs. Whole family working ensures parents/carers are </w:t>
            </w:r>
            <w:r w:rsidRPr="00D17FC8">
              <w:rPr>
                <w:rFonts w:ascii="Arial" w:hAnsi="Arial" w:cs="Arial"/>
                <w:sz w:val="24"/>
                <w:szCs w:val="24"/>
              </w:rPr>
              <w:t>supported</w:t>
            </w:r>
            <w:r w:rsidRPr="009775CA">
              <w:rPr>
                <w:rFonts w:ascii="Arial" w:hAnsi="Arial" w:cs="Arial"/>
                <w:sz w:val="24"/>
                <w:szCs w:val="24"/>
              </w:rPr>
              <w:t>, preventing escalation of need.</w:t>
            </w:r>
          </w:p>
        </w:tc>
        <w:tc>
          <w:tcPr>
            <w:tcW w:w="5103" w:type="dxa"/>
            <w:shd w:val="clear" w:color="auto" w:fill="FFF2CC" w:themeFill="accent4" w:themeFillTint="33"/>
          </w:tcPr>
          <w:p w14:paraId="081A9D51" w14:textId="35056A42"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lastRenderedPageBreak/>
              <w:t>Early Help Team Around the Family approach creates a framework for planning and review that embeds child and family views throughout enables partnership working with the whole-family and services.</w:t>
            </w:r>
          </w:p>
          <w:p w14:paraId="3FDE826F" w14:textId="77777777" w:rsidR="009C6B2D" w:rsidRPr="009775CA" w:rsidRDefault="009C6B2D" w:rsidP="00926422">
            <w:pPr>
              <w:spacing w:line="276" w:lineRule="auto"/>
              <w:rPr>
                <w:rFonts w:ascii="Arial" w:hAnsi="Arial" w:cs="Arial"/>
                <w:sz w:val="24"/>
                <w:szCs w:val="24"/>
              </w:rPr>
            </w:pPr>
          </w:p>
          <w:p w14:paraId="0E987C6F" w14:textId="77777777"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Hold a Team Around the Family meeting, if Early Help or Social Worker involved, to inform next steps in support the CYP.</w:t>
            </w:r>
          </w:p>
          <w:p w14:paraId="5B6F15E3" w14:textId="77777777" w:rsidR="009C6B2D" w:rsidRPr="009775CA" w:rsidRDefault="009C6B2D" w:rsidP="00926422">
            <w:pPr>
              <w:spacing w:line="276" w:lineRule="auto"/>
              <w:rPr>
                <w:rFonts w:ascii="Arial" w:hAnsi="Arial" w:cs="Arial"/>
                <w:sz w:val="24"/>
                <w:szCs w:val="24"/>
              </w:rPr>
            </w:pPr>
          </w:p>
          <w:p w14:paraId="79068DD8" w14:textId="77777777" w:rsidR="009F0A95" w:rsidRDefault="009C6B2D" w:rsidP="00BE075C">
            <w:pPr>
              <w:spacing w:line="276" w:lineRule="auto"/>
              <w:rPr>
                <w:rStyle w:val="Hyperlink"/>
                <w:rFonts w:ascii="Arial" w:hAnsi="Arial" w:cs="Arial"/>
                <w:sz w:val="24"/>
                <w:szCs w:val="24"/>
              </w:rPr>
            </w:pPr>
            <w:r w:rsidRPr="009775CA">
              <w:rPr>
                <w:rFonts w:ascii="Arial" w:hAnsi="Arial" w:cs="Arial"/>
                <w:sz w:val="24"/>
                <w:szCs w:val="24"/>
              </w:rPr>
              <w:lastRenderedPageBreak/>
              <w:t>Advice and guidance for parents/carers – Parent information –</w:t>
            </w:r>
            <w:r w:rsidR="00BE075C" w:rsidRPr="009775CA">
              <w:rPr>
                <w:rFonts w:ascii="Arial" w:hAnsi="Arial" w:cs="Arial"/>
                <w:sz w:val="24"/>
                <w:szCs w:val="24"/>
              </w:rPr>
              <w:t xml:space="preserve"> </w:t>
            </w:r>
            <w:hyperlink r:id="rId63" w:history="1">
              <w:r w:rsidR="00A86804" w:rsidRPr="00A86804">
                <w:rPr>
                  <w:rStyle w:val="Hyperlink"/>
                  <w:rFonts w:ascii="Arial" w:hAnsi="Arial" w:cs="Arial"/>
                  <w:sz w:val="24"/>
                  <w:szCs w:val="24"/>
                </w:rPr>
                <w:t>NELC SEND Local Offer | Home (nelincs.gov.uk)</w:t>
              </w:r>
            </w:hyperlink>
          </w:p>
          <w:p w14:paraId="660B59FA" w14:textId="77777777" w:rsidR="00A6560A" w:rsidRDefault="00A6560A" w:rsidP="00BE075C">
            <w:pPr>
              <w:spacing w:line="276" w:lineRule="auto"/>
              <w:rPr>
                <w:rStyle w:val="Hyperlink"/>
              </w:rPr>
            </w:pPr>
          </w:p>
          <w:p w14:paraId="3DC7FD8E" w14:textId="77777777" w:rsidR="00E72B37" w:rsidRPr="009775CA" w:rsidRDefault="00E72B37" w:rsidP="00E72B37">
            <w:pPr>
              <w:rPr>
                <w:rFonts w:ascii="Arial" w:hAnsi="Arial" w:cs="Arial"/>
                <w:sz w:val="24"/>
                <w:szCs w:val="24"/>
              </w:rPr>
            </w:pPr>
            <w:r w:rsidRPr="009775CA">
              <w:rPr>
                <w:rFonts w:ascii="Arial" w:hAnsi="Arial" w:cs="Arial"/>
                <w:b/>
                <w:bCs/>
                <w:sz w:val="24"/>
                <w:szCs w:val="24"/>
              </w:rPr>
              <w:t>SENDIASS</w:t>
            </w:r>
            <w:r w:rsidRPr="009775CA">
              <w:rPr>
                <w:rFonts w:ascii="Arial" w:hAnsi="Arial" w:cs="Arial"/>
                <w:sz w:val="24"/>
                <w:szCs w:val="24"/>
              </w:rPr>
              <w:t xml:space="preserve"> (Special Educational Needs and Disability Information, Advice and Support Service)</w:t>
            </w:r>
          </w:p>
          <w:p w14:paraId="3C5703D5" w14:textId="77777777" w:rsidR="00E72B37" w:rsidRPr="009775CA" w:rsidRDefault="00E72B37" w:rsidP="00E72B37">
            <w:pPr>
              <w:rPr>
                <w:rFonts w:ascii="Arial" w:hAnsi="Arial" w:cs="Arial"/>
                <w:sz w:val="24"/>
                <w:szCs w:val="24"/>
              </w:rPr>
            </w:pPr>
            <w:r w:rsidRPr="009775CA">
              <w:rPr>
                <w:rFonts w:ascii="Arial" w:hAnsi="Arial" w:cs="Arial"/>
                <w:sz w:val="24"/>
                <w:szCs w:val="24"/>
              </w:rPr>
              <w:t>Tel: 01472 326363</w:t>
            </w:r>
          </w:p>
          <w:p w14:paraId="713AD4A6" w14:textId="15A105F7" w:rsidR="00E72B37" w:rsidRPr="009775CA" w:rsidRDefault="00000000" w:rsidP="00E72B37">
            <w:pPr>
              <w:rPr>
                <w:rFonts w:ascii="Arial" w:hAnsi="Arial" w:cs="Arial"/>
                <w:sz w:val="24"/>
                <w:szCs w:val="24"/>
              </w:rPr>
            </w:pPr>
            <w:hyperlink r:id="rId64" w:history="1">
              <w:r w:rsidR="00E72B37" w:rsidRPr="009775CA">
                <w:rPr>
                  <w:rStyle w:val="Hyperlink"/>
                  <w:rFonts w:ascii="Arial" w:hAnsi="Arial" w:cs="Arial"/>
                  <w:sz w:val="24"/>
                  <w:szCs w:val="24"/>
                </w:rPr>
                <w:t>www.nelsendiass.org.uk</w:t>
              </w:r>
            </w:hyperlink>
          </w:p>
          <w:p w14:paraId="73D0F1E8" w14:textId="77777777" w:rsidR="00E72B37" w:rsidRPr="009775CA" w:rsidRDefault="00E72B37" w:rsidP="00E72B37">
            <w:pPr>
              <w:rPr>
                <w:rFonts w:ascii="Arial" w:hAnsi="Arial" w:cs="Arial"/>
                <w:sz w:val="24"/>
                <w:szCs w:val="24"/>
              </w:rPr>
            </w:pPr>
            <w:r w:rsidRPr="009775CA">
              <w:rPr>
                <w:rFonts w:ascii="Arial" w:hAnsi="Arial" w:cs="Arial"/>
                <w:sz w:val="24"/>
                <w:szCs w:val="24"/>
              </w:rPr>
              <w:t xml:space="preserve">Email: </w:t>
            </w:r>
            <w:hyperlink r:id="rId65" w:history="1">
              <w:r w:rsidRPr="009775CA">
                <w:rPr>
                  <w:rStyle w:val="Hyperlink"/>
                  <w:rFonts w:ascii="Arial" w:hAnsi="Arial" w:cs="Arial"/>
                  <w:sz w:val="24"/>
                  <w:szCs w:val="24"/>
                </w:rPr>
                <w:t>ask@nelsendiass.org.uk</w:t>
              </w:r>
            </w:hyperlink>
          </w:p>
          <w:p w14:paraId="5D6E8429" w14:textId="77777777" w:rsidR="00E72B37" w:rsidRPr="009775CA" w:rsidRDefault="00E72B37" w:rsidP="00E72B37">
            <w:pPr>
              <w:rPr>
                <w:rFonts w:ascii="Arial" w:hAnsi="Arial" w:cs="Arial"/>
                <w:sz w:val="24"/>
                <w:szCs w:val="24"/>
              </w:rPr>
            </w:pPr>
          </w:p>
          <w:p w14:paraId="72159E31" w14:textId="5CA05E22" w:rsidR="00A6560A" w:rsidRPr="009775CA" w:rsidRDefault="00A6560A" w:rsidP="00E72B37">
            <w:pPr>
              <w:spacing w:line="276" w:lineRule="auto"/>
              <w:rPr>
                <w:rFonts w:ascii="Arial" w:hAnsi="Arial" w:cs="Arial"/>
                <w:sz w:val="24"/>
                <w:szCs w:val="24"/>
              </w:rPr>
            </w:pPr>
          </w:p>
        </w:tc>
        <w:tc>
          <w:tcPr>
            <w:tcW w:w="2693" w:type="dxa"/>
            <w:shd w:val="clear" w:color="auto" w:fill="FFF2CC" w:themeFill="accent4" w:themeFillTint="33"/>
          </w:tcPr>
          <w:p w14:paraId="339715AC" w14:textId="27956E6F"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lastRenderedPageBreak/>
              <w:t xml:space="preserve">Family views inform evaluation of provision to inform next steps. </w:t>
            </w:r>
          </w:p>
          <w:p w14:paraId="2ABA6E45" w14:textId="4D250DA7" w:rsidR="009C6B2D" w:rsidRPr="009775CA" w:rsidRDefault="009C6B2D" w:rsidP="00926422">
            <w:pPr>
              <w:spacing w:line="276" w:lineRule="auto"/>
              <w:rPr>
                <w:rFonts w:ascii="Arial" w:hAnsi="Arial" w:cs="Arial"/>
                <w:sz w:val="24"/>
                <w:szCs w:val="24"/>
              </w:rPr>
            </w:pPr>
          </w:p>
          <w:p w14:paraId="3A1FFBE1" w14:textId="77777777" w:rsidR="009C6B2D" w:rsidRPr="009775CA" w:rsidRDefault="009C6B2D" w:rsidP="00F709B5">
            <w:pPr>
              <w:spacing w:line="276" w:lineRule="auto"/>
              <w:rPr>
                <w:rFonts w:ascii="Arial" w:hAnsi="Arial" w:cs="Arial"/>
                <w:sz w:val="24"/>
                <w:szCs w:val="24"/>
              </w:rPr>
            </w:pPr>
            <w:r w:rsidRPr="009775CA">
              <w:rPr>
                <w:rFonts w:ascii="Arial" w:hAnsi="Arial" w:cs="Arial"/>
                <w:sz w:val="24"/>
                <w:szCs w:val="24"/>
              </w:rPr>
              <w:t>Discussion with CYP and their family on the progress the CYP has made towards their targets</w:t>
            </w:r>
          </w:p>
          <w:p w14:paraId="178CA444" w14:textId="77777777" w:rsidR="009C6B2D" w:rsidRPr="009775CA" w:rsidRDefault="009C6B2D" w:rsidP="00926422">
            <w:pPr>
              <w:spacing w:line="276" w:lineRule="auto"/>
              <w:rPr>
                <w:rFonts w:ascii="Arial" w:hAnsi="Arial" w:cs="Arial"/>
                <w:sz w:val="24"/>
                <w:szCs w:val="24"/>
              </w:rPr>
            </w:pPr>
          </w:p>
          <w:p w14:paraId="0B047D1D" w14:textId="77777777"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lastRenderedPageBreak/>
              <w:t>The early help process embeds the family in the assess, plan, do, review process</w:t>
            </w:r>
          </w:p>
          <w:p w14:paraId="1DAFAC57" w14:textId="10D22C61"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If already involved, Social worker/Early Help worker, and any other services that are supporting, contribute to the APDR process to inform next steps.</w:t>
            </w:r>
          </w:p>
        </w:tc>
      </w:tr>
      <w:tr w:rsidR="009C6B2D" w14:paraId="0A12E5EA" w14:textId="77777777" w:rsidTr="009C6B2D">
        <w:tc>
          <w:tcPr>
            <w:tcW w:w="1838" w:type="dxa"/>
            <w:shd w:val="clear" w:color="auto" w:fill="FBE4D5" w:themeFill="accent2" w:themeFillTint="33"/>
          </w:tcPr>
          <w:p w14:paraId="1D7548DE" w14:textId="12A77546" w:rsidR="009C6B2D" w:rsidRPr="00C81F3D" w:rsidRDefault="009C6B2D" w:rsidP="00926422">
            <w:pPr>
              <w:spacing w:line="276" w:lineRule="auto"/>
              <w:rPr>
                <w:rFonts w:ascii="Arial" w:hAnsi="Arial" w:cs="Arial"/>
                <w:b/>
                <w:bCs/>
                <w:sz w:val="24"/>
                <w:szCs w:val="24"/>
              </w:rPr>
            </w:pPr>
            <w:r>
              <w:rPr>
                <w:rFonts w:ascii="Arial" w:hAnsi="Arial" w:cs="Arial"/>
                <w:b/>
                <w:bCs/>
                <w:sz w:val="24"/>
                <w:szCs w:val="24"/>
              </w:rPr>
              <w:lastRenderedPageBreak/>
              <w:t>Working with Professionals &amp; Communities</w:t>
            </w:r>
          </w:p>
        </w:tc>
        <w:tc>
          <w:tcPr>
            <w:tcW w:w="13608" w:type="dxa"/>
            <w:gridSpan w:val="4"/>
            <w:shd w:val="clear" w:color="auto" w:fill="FBE4D5" w:themeFill="accent2" w:themeFillTint="33"/>
          </w:tcPr>
          <w:p w14:paraId="61B996DF" w14:textId="77777777" w:rsidR="009C6B2D" w:rsidRDefault="009C6B2D" w:rsidP="00926422">
            <w:pPr>
              <w:spacing w:line="276" w:lineRule="auto"/>
            </w:pPr>
            <w:r w:rsidRPr="009775CA">
              <w:rPr>
                <w:rFonts w:ascii="Arial" w:hAnsi="Arial" w:cs="Arial"/>
                <w:sz w:val="24"/>
                <w:szCs w:val="24"/>
              </w:rPr>
              <w:t>Share outcomes of the ‘circles of influence’ activity as part of a Team Around the Family (CYP to be involved if possible) meeting to maintain the positive influences and bolster these as well as addressing the negative influences and how to minimise these (maintenance &amp; innovation planning).</w:t>
            </w:r>
            <w:r>
              <w:t xml:space="preserve"> </w:t>
            </w:r>
          </w:p>
          <w:p w14:paraId="030465CD" w14:textId="77777777" w:rsidR="009C6B2D" w:rsidRDefault="009C6B2D" w:rsidP="00926422">
            <w:pPr>
              <w:spacing w:line="276" w:lineRule="auto"/>
            </w:pPr>
          </w:p>
          <w:p w14:paraId="3985F494" w14:textId="13270D8E" w:rsidR="009F0A95" w:rsidRPr="009775CA" w:rsidRDefault="009C6B2D" w:rsidP="00926422">
            <w:pPr>
              <w:spacing w:line="276" w:lineRule="auto"/>
              <w:rPr>
                <w:rFonts w:ascii="Arial" w:hAnsi="Arial" w:cs="Arial"/>
                <w:sz w:val="24"/>
                <w:szCs w:val="24"/>
              </w:rPr>
            </w:pPr>
            <w:r w:rsidRPr="009775CA">
              <w:rPr>
                <w:rFonts w:ascii="Arial" w:hAnsi="Arial" w:cs="Arial"/>
                <w:sz w:val="24"/>
                <w:szCs w:val="24"/>
              </w:rPr>
              <w:t xml:space="preserve">Develop links with external professionals and build a strong ‘team around the child’ approach to meeting the needs of CYP The setting will make use of localised professional support and may seek general advice to support students with difficulties through mechanisms such as Advice and Guidance Meetings, referral to the Specialist Advisory Teachers, Educational Psychology, Inclusion Service, Emotionally Based School Avoidance Pathway, Access Pathway, Therapeutic services, Early Help Locality Hubs, School Nursing Team, Compass Go, Young Minds Matter, Bereavement service etc. </w:t>
            </w:r>
          </w:p>
          <w:p w14:paraId="5C3FC1D9" w14:textId="3548FDE4" w:rsidR="009F0A95" w:rsidRDefault="00000000" w:rsidP="00926422">
            <w:pPr>
              <w:spacing w:line="276" w:lineRule="auto"/>
              <w:rPr>
                <w:rStyle w:val="Hyperlink"/>
                <w:rFonts w:ascii="Arial" w:hAnsi="Arial" w:cs="Arial"/>
                <w:sz w:val="24"/>
                <w:szCs w:val="24"/>
              </w:rPr>
            </w:pPr>
            <w:hyperlink w:anchor="DirectoryofServices" w:history="1">
              <w:r w:rsidR="009F0A95" w:rsidRPr="009775CA">
                <w:rPr>
                  <w:rStyle w:val="Hyperlink"/>
                  <w:rFonts w:ascii="Arial" w:hAnsi="Arial" w:cs="Arial"/>
                  <w:sz w:val="24"/>
                  <w:szCs w:val="24"/>
                </w:rPr>
                <w:t>Directory of Services</w:t>
              </w:r>
            </w:hyperlink>
            <w:r w:rsidR="00A86804" w:rsidRPr="009775CA">
              <w:rPr>
                <w:rFonts w:ascii="Arial" w:hAnsi="Arial" w:cs="Arial"/>
                <w:sz w:val="24"/>
                <w:szCs w:val="24"/>
              </w:rPr>
              <w:t xml:space="preserve">         </w:t>
            </w:r>
            <w:hyperlink r:id="rId66" w:history="1">
              <w:r w:rsidR="00A86804" w:rsidRPr="00A86804">
                <w:rPr>
                  <w:rStyle w:val="Hyperlink"/>
                  <w:rFonts w:ascii="Arial" w:hAnsi="Arial" w:cs="Arial"/>
                  <w:sz w:val="24"/>
                  <w:szCs w:val="24"/>
                </w:rPr>
                <w:t>NELC SEND Local Offer | Home (nelincs.gov.uk)</w:t>
              </w:r>
            </w:hyperlink>
          </w:p>
          <w:p w14:paraId="4C40EDE4" w14:textId="71F32A67" w:rsidR="00E74F73" w:rsidRDefault="00E74F73" w:rsidP="00926422">
            <w:pPr>
              <w:spacing w:line="276" w:lineRule="auto"/>
              <w:rPr>
                <w:rStyle w:val="Hyperlink"/>
              </w:rPr>
            </w:pPr>
          </w:p>
          <w:p w14:paraId="18AEA4CF" w14:textId="27B8AA69" w:rsidR="00E74F73" w:rsidRPr="009775CA" w:rsidRDefault="00E74F73" w:rsidP="00926422">
            <w:pPr>
              <w:spacing w:line="276" w:lineRule="auto"/>
              <w:rPr>
                <w:rFonts w:ascii="Arial" w:hAnsi="Arial" w:cs="Arial"/>
                <w:sz w:val="24"/>
                <w:szCs w:val="24"/>
              </w:rPr>
            </w:pPr>
          </w:p>
          <w:p w14:paraId="43AE5CB3" w14:textId="77777777" w:rsidR="009F0A95" w:rsidRPr="009775CA" w:rsidRDefault="009F0A95" w:rsidP="00926422">
            <w:pPr>
              <w:spacing w:line="276" w:lineRule="auto"/>
              <w:rPr>
                <w:rFonts w:ascii="Arial" w:hAnsi="Arial" w:cs="Arial"/>
                <w:sz w:val="24"/>
                <w:szCs w:val="24"/>
              </w:rPr>
            </w:pPr>
          </w:p>
          <w:p w14:paraId="035CC889" w14:textId="6304A156" w:rsidR="009C6B2D" w:rsidRPr="009775CA" w:rsidRDefault="009C6B2D" w:rsidP="00926422">
            <w:pPr>
              <w:spacing w:line="276" w:lineRule="auto"/>
              <w:rPr>
                <w:rFonts w:ascii="Arial" w:hAnsi="Arial" w:cs="Arial"/>
                <w:sz w:val="24"/>
                <w:szCs w:val="24"/>
              </w:rPr>
            </w:pPr>
            <w:r w:rsidRPr="009775CA">
              <w:rPr>
                <w:rFonts w:ascii="Arial" w:hAnsi="Arial" w:cs="Arial"/>
                <w:sz w:val="24"/>
                <w:szCs w:val="24"/>
              </w:rPr>
              <w:t xml:space="preserve"> This advice may be used to support a number of students and does not require professional having contact with pupils. </w:t>
            </w:r>
          </w:p>
          <w:p w14:paraId="3A5AB4A2" w14:textId="77777777" w:rsidR="009C6B2D" w:rsidRPr="009775CA" w:rsidRDefault="009C6B2D" w:rsidP="00926422">
            <w:pPr>
              <w:spacing w:line="276" w:lineRule="auto"/>
              <w:rPr>
                <w:rFonts w:ascii="Arial" w:hAnsi="Arial" w:cs="Arial"/>
                <w:sz w:val="24"/>
                <w:szCs w:val="24"/>
              </w:rPr>
            </w:pPr>
          </w:p>
          <w:p w14:paraId="3822A706" w14:textId="21AB90BD" w:rsidR="00397643" w:rsidRDefault="009C6B2D" w:rsidP="00397643">
            <w:pPr>
              <w:spacing w:before="100" w:beforeAutospacing="1" w:after="420"/>
              <w:rPr>
                <w:rFonts w:ascii="Arial" w:eastAsia="Times New Roman" w:hAnsi="Arial" w:cs="Arial"/>
                <w:color w:val="000000" w:themeColor="text1"/>
                <w:sz w:val="20"/>
                <w:szCs w:val="20"/>
                <w:lang w:eastAsia="en-GB"/>
              </w:rPr>
            </w:pPr>
            <w:r w:rsidRPr="009775CA">
              <w:rPr>
                <w:rFonts w:ascii="Arial" w:hAnsi="Arial" w:cs="Arial"/>
                <w:sz w:val="24"/>
                <w:szCs w:val="24"/>
              </w:rPr>
              <w:t>If the early help process has not yet begun, consider what the barriers to this are and these can be addressed. Other professionals that know the family may be useful talking with the family about this. Access the Early Help Coordinator team for advice.</w:t>
            </w:r>
            <w:r w:rsidR="00397643" w:rsidRPr="009775CA">
              <w:rPr>
                <w:rFonts w:ascii="Arial" w:hAnsi="Arial" w:cs="Arial"/>
                <w:sz w:val="24"/>
                <w:szCs w:val="24"/>
              </w:rPr>
              <w:t xml:space="preserve"> </w:t>
            </w:r>
            <w:r w:rsidR="00397643" w:rsidRPr="00D60FC9">
              <w:rPr>
                <w:rFonts w:ascii="Arial" w:eastAsia="Times New Roman" w:hAnsi="Arial" w:cs="Arial"/>
                <w:color w:val="000000" w:themeColor="text1"/>
                <w:sz w:val="20"/>
                <w:szCs w:val="20"/>
                <w:lang w:eastAsia="en-GB"/>
              </w:rPr>
              <w:t xml:space="preserve"> </w:t>
            </w:r>
          </w:p>
          <w:p w14:paraId="6FDFEDD5" w14:textId="77777777" w:rsidR="00397643" w:rsidRPr="00397643" w:rsidRDefault="00397643" w:rsidP="00397643">
            <w:pPr>
              <w:spacing w:before="100" w:beforeAutospacing="1" w:after="420"/>
              <w:rPr>
                <w:rFonts w:ascii="Arial" w:eastAsia="Times New Roman" w:hAnsi="Arial" w:cs="Arial"/>
                <w:b/>
                <w:bCs/>
                <w:color w:val="000000" w:themeColor="text1"/>
                <w:sz w:val="24"/>
                <w:szCs w:val="24"/>
                <w:lang w:eastAsia="en-GB"/>
              </w:rPr>
            </w:pPr>
            <w:r w:rsidRPr="00397643">
              <w:rPr>
                <w:rFonts w:ascii="Arial" w:eastAsia="Times New Roman" w:hAnsi="Arial" w:cs="Arial"/>
                <w:b/>
                <w:bCs/>
                <w:color w:val="000000" w:themeColor="text1"/>
                <w:sz w:val="24"/>
                <w:szCs w:val="24"/>
                <w:lang w:eastAsia="en-GB"/>
              </w:rPr>
              <w:lastRenderedPageBreak/>
              <w:t>Integrated Front Door</w:t>
            </w:r>
          </w:p>
          <w:p w14:paraId="7ED34534" w14:textId="22217CF2" w:rsidR="009C6B2D" w:rsidRPr="00397643" w:rsidRDefault="00397643" w:rsidP="00397643">
            <w:pPr>
              <w:spacing w:before="100" w:beforeAutospacing="1" w:after="420"/>
              <w:rPr>
                <w:rFonts w:ascii="Arial" w:eastAsia="Times New Roman" w:hAnsi="Arial" w:cs="Arial"/>
                <w:color w:val="000000" w:themeColor="text1"/>
                <w:sz w:val="24"/>
                <w:szCs w:val="24"/>
                <w:lang w:eastAsia="en-GB"/>
              </w:rPr>
            </w:pPr>
            <w:r w:rsidRPr="00397643">
              <w:rPr>
                <w:rFonts w:ascii="Arial" w:eastAsia="Times New Roman" w:hAnsi="Arial" w:cs="Arial"/>
                <w:color w:val="000000" w:themeColor="text1"/>
                <w:sz w:val="24"/>
                <w:szCs w:val="24"/>
                <w:lang w:eastAsia="en-GB"/>
              </w:rPr>
              <w:t xml:space="preserve">Tel: </w:t>
            </w:r>
            <w:r w:rsidRPr="00397643">
              <w:rPr>
                <w:rFonts w:ascii="Arial" w:hAnsi="Arial" w:cs="Arial"/>
                <w:color w:val="000000" w:themeColor="text1"/>
                <w:sz w:val="24"/>
                <w:szCs w:val="24"/>
                <w:lang w:val="en"/>
              </w:rPr>
              <w:t xml:space="preserve">01472 326292 Option 2 (8.30am - 5pm Monday to Thursday 08.30am – 4.30pm </w:t>
            </w:r>
            <w:r w:rsidR="0021143F" w:rsidRPr="00397643">
              <w:rPr>
                <w:rFonts w:ascii="Arial" w:hAnsi="Arial" w:cs="Arial"/>
                <w:color w:val="000000" w:themeColor="text1"/>
                <w:sz w:val="24"/>
                <w:szCs w:val="24"/>
                <w:lang w:val="en"/>
              </w:rPr>
              <w:t>Friday) Email</w:t>
            </w:r>
            <w:r w:rsidRPr="00397643">
              <w:rPr>
                <w:rFonts w:ascii="Arial" w:eastAsia="Times New Roman" w:hAnsi="Arial" w:cs="Arial"/>
                <w:color w:val="000000" w:themeColor="text1"/>
                <w:sz w:val="24"/>
                <w:szCs w:val="24"/>
                <w:lang w:eastAsia="en-GB"/>
              </w:rPr>
              <w:t xml:space="preserve">: </w:t>
            </w:r>
            <w:hyperlink r:id="rId67" w:history="1">
              <w:r w:rsidRPr="00397643">
                <w:rPr>
                  <w:rFonts w:ascii="Arial" w:eastAsia="Times New Roman" w:hAnsi="Arial" w:cs="Arial"/>
                  <w:color w:val="0000FF"/>
                  <w:sz w:val="24"/>
                  <w:szCs w:val="24"/>
                  <w:u w:val="single"/>
                  <w:lang w:eastAsia="en-GB"/>
                </w:rPr>
                <w:t>nelcchildrensfrontdoor@nelincs.gov.uk</w:t>
              </w:r>
            </w:hyperlink>
            <w:r w:rsidRPr="00D60FC9">
              <w:rPr>
                <w:rFonts w:ascii="Arial" w:eastAsia="Times New Roman" w:hAnsi="Arial" w:cs="Arial"/>
                <w:color w:val="000000"/>
                <w:sz w:val="20"/>
                <w:szCs w:val="20"/>
                <w:lang w:eastAsia="en-GB"/>
              </w:rPr>
              <w:t xml:space="preserve"> </w:t>
            </w:r>
          </w:p>
        </w:tc>
      </w:tr>
    </w:tbl>
    <w:p w14:paraId="470D3466" w14:textId="77777777" w:rsidR="00805A15" w:rsidRPr="009775CA" w:rsidRDefault="00805A15" w:rsidP="00EC32C0">
      <w:pPr>
        <w:spacing w:line="276" w:lineRule="auto"/>
        <w:jc w:val="both"/>
        <w:rPr>
          <w:rFonts w:ascii="Arial" w:hAnsi="Arial" w:cs="Arial"/>
          <w:sz w:val="24"/>
          <w:szCs w:val="24"/>
        </w:rPr>
      </w:pPr>
    </w:p>
    <w:p w14:paraId="250D2D75" w14:textId="20AAB2D2" w:rsidR="00CA6C2E" w:rsidRPr="009775CA" w:rsidRDefault="00000000" w:rsidP="007F1E7B">
      <w:pPr>
        <w:rPr>
          <w:rFonts w:ascii="Arial" w:hAnsi="Arial" w:cs="Arial"/>
          <w:b/>
          <w:bCs/>
          <w:color w:val="2F5496" w:themeColor="accent1" w:themeShade="BF"/>
          <w:sz w:val="28"/>
          <w:szCs w:val="28"/>
        </w:rPr>
      </w:pPr>
      <w:hyperlink w:anchor="Contents" w:history="1">
        <w:r w:rsidR="007F1E7B" w:rsidRPr="009775CA">
          <w:rPr>
            <w:rStyle w:val="Hyperlink"/>
            <w:rFonts w:ascii="Arial" w:hAnsi="Arial" w:cs="Arial"/>
            <w:b/>
            <w:bCs/>
            <w:sz w:val="28"/>
            <w:szCs w:val="28"/>
          </w:rPr>
          <w:t>Return to Contents</w:t>
        </w:r>
      </w:hyperlink>
      <w:r w:rsidR="007F1E7B" w:rsidRPr="009775CA">
        <w:rPr>
          <w:rFonts w:ascii="Arial" w:hAnsi="Arial" w:cs="Arial"/>
          <w:b/>
          <w:bCs/>
          <w:color w:val="2F5496" w:themeColor="accent1" w:themeShade="BF"/>
          <w:sz w:val="28"/>
          <w:szCs w:val="28"/>
        </w:rPr>
        <w:t xml:space="preserve"> </w:t>
      </w:r>
      <w:r w:rsidR="00CA6C2E" w:rsidRPr="009775CA">
        <w:rPr>
          <w:rFonts w:ascii="Arial" w:hAnsi="Arial" w:cs="Arial"/>
          <w:sz w:val="24"/>
          <w:szCs w:val="24"/>
        </w:rPr>
        <w:br w:type="page"/>
      </w:r>
    </w:p>
    <w:p w14:paraId="5744AA0F" w14:textId="7E6F2550" w:rsidR="00CA6C2E" w:rsidRPr="009775CA" w:rsidRDefault="002D0067" w:rsidP="00356988">
      <w:pPr>
        <w:rPr>
          <w:rFonts w:ascii="Arial" w:hAnsi="Arial" w:cs="Arial"/>
          <w:b/>
          <w:bCs/>
          <w:color w:val="2F5496" w:themeColor="accent1" w:themeShade="BF"/>
          <w:sz w:val="28"/>
          <w:szCs w:val="28"/>
        </w:rPr>
      </w:pPr>
      <w:bookmarkStart w:id="12" w:name="SpecialistTier1Response"/>
      <w:bookmarkEnd w:id="12"/>
      <w:r w:rsidRPr="009775CA">
        <w:rPr>
          <w:rFonts w:ascii="Arial" w:hAnsi="Arial" w:cs="Arial"/>
          <w:b/>
          <w:bCs/>
          <w:color w:val="2F5496" w:themeColor="accent1" w:themeShade="BF"/>
          <w:sz w:val="56"/>
          <w:szCs w:val="56"/>
        </w:rPr>
        <w:lastRenderedPageBreak/>
        <w:t xml:space="preserve">SEMH </w:t>
      </w:r>
      <w:r w:rsidR="00782BA3" w:rsidRPr="009775CA">
        <w:rPr>
          <w:rFonts w:ascii="Arial" w:hAnsi="Arial" w:cs="Arial"/>
          <w:b/>
          <w:bCs/>
          <w:color w:val="2F5496" w:themeColor="accent1" w:themeShade="BF"/>
          <w:sz w:val="56"/>
          <w:szCs w:val="56"/>
        </w:rPr>
        <w:t>Specialist</w:t>
      </w:r>
      <w:r w:rsidR="00CA6C2E" w:rsidRPr="009775CA">
        <w:rPr>
          <w:rFonts w:ascii="Arial" w:hAnsi="Arial" w:cs="Arial"/>
          <w:b/>
          <w:bCs/>
          <w:color w:val="2F5496" w:themeColor="accent1" w:themeShade="BF"/>
          <w:sz w:val="56"/>
          <w:szCs w:val="56"/>
        </w:rPr>
        <w:t xml:space="preserve"> </w:t>
      </w:r>
      <w:r w:rsidR="00D30BC2" w:rsidRPr="009775CA">
        <w:rPr>
          <w:rFonts w:ascii="Arial" w:hAnsi="Arial" w:cs="Arial"/>
          <w:b/>
          <w:bCs/>
          <w:color w:val="2F5496" w:themeColor="accent1" w:themeShade="BF"/>
          <w:sz w:val="56"/>
          <w:szCs w:val="56"/>
        </w:rPr>
        <w:t xml:space="preserve">Tier 1 </w:t>
      </w:r>
      <w:r w:rsidR="00CA6C2E" w:rsidRPr="009775CA">
        <w:rPr>
          <w:rFonts w:ascii="Arial" w:hAnsi="Arial" w:cs="Arial"/>
          <w:b/>
          <w:bCs/>
          <w:color w:val="2F5496" w:themeColor="accent1" w:themeShade="BF"/>
          <w:sz w:val="56"/>
          <w:szCs w:val="56"/>
        </w:rPr>
        <w:t>Response</w:t>
      </w:r>
      <w:r w:rsidR="00690232" w:rsidRPr="009775CA">
        <w:rPr>
          <w:rFonts w:ascii="Arial" w:hAnsi="Arial" w:cs="Arial"/>
          <w:b/>
          <w:bCs/>
          <w:color w:val="2F5496" w:themeColor="accent1" w:themeShade="BF"/>
          <w:sz w:val="56"/>
          <w:szCs w:val="56"/>
        </w:rPr>
        <w:t xml:space="preserve">                   </w:t>
      </w:r>
      <w:hyperlink w:anchor="Contents" w:history="1">
        <w:r w:rsidR="00690232" w:rsidRPr="009775CA">
          <w:rPr>
            <w:rStyle w:val="Hyperlink"/>
            <w:rFonts w:ascii="Arial" w:hAnsi="Arial" w:cs="Arial"/>
            <w:b/>
            <w:bCs/>
            <w:sz w:val="28"/>
            <w:szCs w:val="28"/>
          </w:rPr>
          <w:t>Return to Contents</w:t>
        </w:r>
      </w:hyperlink>
      <w:r w:rsidR="00690232" w:rsidRPr="009775CA">
        <w:rPr>
          <w:rFonts w:ascii="Arial" w:hAnsi="Arial" w:cs="Arial"/>
          <w:b/>
          <w:bCs/>
          <w:color w:val="2F5496" w:themeColor="accent1" w:themeShade="BF"/>
          <w:sz w:val="28"/>
          <w:szCs w:val="28"/>
        </w:rPr>
        <w:t xml:space="preserve"> </w:t>
      </w:r>
    </w:p>
    <w:p w14:paraId="55CEDD26" w14:textId="41AA2D74" w:rsidR="002D0067" w:rsidRPr="009775CA" w:rsidRDefault="002D0067" w:rsidP="00356988">
      <w:pPr>
        <w:rPr>
          <w:rFonts w:ascii="Arial" w:hAnsi="Arial" w:cs="Arial"/>
          <w:color w:val="2F5496" w:themeColor="accent1" w:themeShade="BF"/>
          <w:sz w:val="40"/>
          <w:szCs w:val="40"/>
        </w:rPr>
      </w:pPr>
      <w:r w:rsidRPr="009775CA">
        <w:rPr>
          <w:rFonts w:ascii="Arial" w:hAnsi="Arial" w:cs="Arial"/>
          <w:color w:val="2F5496" w:themeColor="accent1" w:themeShade="BF"/>
          <w:sz w:val="40"/>
          <w:szCs w:val="40"/>
        </w:rPr>
        <w:t xml:space="preserve">In addition to the Universal &amp; </w:t>
      </w:r>
      <w:r w:rsidR="00782BA3" w:rsidRPr="009775CA">
        <w:rPr>
          <w:rFonts w:ascii="Arial" w:hAnsi="Arial" w:cs="Arial"/>
          <w:color w:val="2F5496" w:themeColor="accent1" w:themeShade="BF"/>
          <w:sz w:val="40"/>
          <w:szCs w:val="40"/>
        </w:rPr>
        <w:t>Targeted</w:t>
      </w:r>
      <w:r w:rsidRPr="009775CA">
        <w:rPr>
          <w:rFonts w:ascii="Arial" w:hAnsi="Arial" w:cs="Arial"/>
          <w:color w:val="2F5496" w:themeColor="accent1" w:themeShade="BF"/>
          <w:sz w:val="40"/>
          <w:szCs w:val="40"/>
        </w:rPr>
        <w:t xml:space="preserve"> Response – Few Children &amp; Young People</w:t>
      </w:r>
    </w:p>
    <w:p w14:paraId="51365114" w14:textId="231E2B6D" w:rsidR="000C1EA8" w:rsidRPr="009775CA" w:rsidRDefault="000C1EA8" w:rsidP="00356988">
      <w:pPr>
        <w:rPr>
          <w:rFonts w:ascii="Arial" w:hAnsi="Arial" w:cs="Arial"/>
          <w:sz w:val="24"/>
          <w:szCs w:val="24"/>
        </w:rPr>
      </w:pPr>
      <w:r w:rsidRPr="009775CA">
        <w:rPr>
          <w:rFonts w:ascii="Arial" w:hAnsi="Arial" w:cs="Arial"/>
          <w:sz w:val="24"/>
          <w:szCs w:val="24"/>
        </w:rPr>
        <w:t>Universal high-quality teaching that is adapted to meet the needs of individual learners at all levels of need.</w:t>
      </w:r>
      <w:r w:rsidR="00D22302" w:rsidRPr="009775CA">
        <w:rPr>
          <w:rFonts w:ascii="Arial" w:hAnsi="Arial" w:cs="Arial"/>
          <w:sz w:val="24"/>
          <w:szCs w:val="24"/>
        </w:rPr>
        <w:t xml:space="preserve"> </w:t>
      </w:r>
    </w:p>
    <w:p w14:paraId="16A389AC" w14:textId="5774C72B" w:rsidR="000C1EA8" w:rsidRPr="009775CA" w:rsidRDefault="000C1EA8" w:rsidP="00356988">
      <w:pPr>
        <w:rPr>
          <w:rFonts w:ascii="Arial" w:hAnsi="Arial" w:cs="Arial"/>
          <w:sz w:val="24"/>
          <w:szCs w:val="24"/>
        </w:rPr>
      </w:pPr>
      <w:r w:rsidRPr="009775CA">
        <w:rPr>
          <w:rFonts w:ascii="Arial" w:hAnsi="Arial" w:cs="Arial"/>
          <w:sz w:val="24"/>
          <w:szCs w:val="24"/>
        </w:rPr>
        <w:t>Universal services involved at all levels of need as appropriate.</w:t>
      </w:r>
    </w:p>
    <w:p w14:paraId="36099CE8" w14:textId="48A694C6" w:rsidR="00D22302" w:rsidRPr="009775CA" w:rsidRDefault="00D22302" w:rsidP="00356988">
      <w:pPr>
        <w:rPr>
          <w:rFonts w:ascii="Arial" w:hAnsi="Arial" w:cs="Arial"/>
          <w:sz w:val="24"/>
          <w:szCs w:val="24"/>
        </w:rPr>
      </w:pPr>
      <w:r w:rsidRPr="009775CA">
        <w:rPr>
          <w:rFonts w:ascii="Arial" w:hAnsi="Arial" w:cs="Arial"/>
          <w:sz w:val="24"/>
          <w:szCs w:val="24"/>
        </w:rPr>
        <w:t>In addition to inclusive HQT, some may require time limited intervention programmes and additional support in order to secure effective learning and increase the rate of progress.</w:t>
      </w:r>
    </w:p>
    <w:p w14:paraId="7B37ACFB" w14:textId="2CBCDD73" w:rsidR="00D22302" w:rsidRPr="009775CA" w:rsidRDefault="000C1EA8" w:rsidP="00356988">
      <w:pPr>
        <w:rPr>
          <w:rFonts w:ascii="Arial" w:hAnsi="Arial" w:cs="Arial"/>
          <w:sz w:val="24"/>
          <w:szCs w:val="24"/>
        </w:rPr>
      </w:pPr>
      <w:r w:rsidRPr="009775CA">
        <w:rPr>
          <w:rFonts w:ascii="Arial" w:hAnsi="Arial" w:cs="Arial"/>
          <w:b/>
          <w:bCs/>
          <w:sz w:val="24"/>
          <w:szCs w:val="24"/>
        </w:rPr>
        <w:t>A few</w:t>
      </w:r>
      <w:r w:rsidRPr="009775CA">
        <w:rPr>
          <w:rFonts w:ascii="Arial" w:hAnsi="Arial" w:cs="Arial"/>
          <w:sz w:val="24"/>
          <w:szCs w:val="24"/>
        </w:rPr>
        <w:t xml:space="preserve"> children and young people with social, emotional and mental health needs do not respond to universal or </w:t>
      </w:r>
      <w:r w:rsidR="00782BA3" w:rsidRPr="009775CA">
        <w:rPr>
          <w:rFonts w:ascii="Arial" w:hAnsi="Arial" w:cs="Arial"/>
          <w:sz w:val="24"/>
          <w:szCs w:val="24"/>
        </w:rPr>
        <w:t>targeted</w:t>
      </w:r>
      <w:r w:rsidRPr="009775CA">
        <w:rPr>
          <w:rFonts w:ascii="Arial" w:hAnsi="Arial" w:cs="Arial"/>
          <w:sz w:val="24"/>
          <w:szCs w:val="24"/>
        </w:rPr>
        <w:t xml:space="preserve"> support delivered over a sustained period of time and require more specialised intervention and provision. These CYP will continue to have their needs met through a specific and focused SEN Support plan. </w:t>
      </w:r>
    </w:p>
    <w:tbl>
      <w:tblPr>
        <w:tblStyle w:val="TableGrid"/>
        <w:tblW w:w="0" w:type="auto"/>
        <w:tblLook w:val="04A0" w:firstRow="1" w:lastRow="0" w:firstColumn="1" w:lastColumn="0" w:noHBand="0" w:noVBand="1"/>
      </w:tblPr>
      <w:tblGrid>
        <w:gridCol w:w="15388"/>
      </w:tblGrid>
      <w:tr w:rsidR="00040292" w14:paraId="4B7A248B" w14:textId="77777777" w:rsidTr="002D5A71">
        <w:tc>
          <w:tcPr>
            <w:tcW w:w="15388" w:type="dxa"/>
            <w:shd w:val="clear" w:color="auto" w:fill="F1DDFF"/>
          </w:tcPr>
          <w:p w14:paraId="775C4F59" w14:textId="77777777" w:rsidR="00040292" w:rsidRPr="009775CA" w:rsidRDefault="002D5A71" w:rsidP="00356988">
            <w:pPr>
              <w:rPr>
                <w:rFonts w:ascii="Arial" w:hAnsi="Arial" w:cs="Arial"/>
                <w:sz w:val="24"/>
                <w:szCs w:val="24"/>
              </w:rPr>
            </w:pPr>
            <w:bookmarkStart w:id="13" w:name="_Hlk115364999"/>
            <w:r w:rsidRPr="009775CA">
              <w:rPr>
                <w:rFonts w:ascii="Arial" w:hAnsi="Arial" w:cs="Arial"/>
                <w:b/>
                <w:bCs/>
                <w:sz w:val="24"/>
                <w:szCs w:val="24"/>
              </w:rPr>
              <w:t xml:space="preserve">Descriptor of Need – </w:t>
            </w:r>
            <w:r w:rsidRPr="009775CA">
              <w:rPr>
                <w:rFonts w:ascii="Arial" w:hAnsi="Arial" w:cs="Arial"/>
                <w:sz w:val="24"/>
                <w:szCs w:val="24"/>
              </w:rPr>
              <w:t>What might we see?</w:t>
            </w:r>
          </w:p>
          <w:p w14:paraId="710AEEDA" w14:textId="6F5DAA54" w:rsidR="00825B72" w:rsidRPr="009775CA" w:rsidRDefault="00825B72" w:rsidP="00356988">
            <w:pPr>
              <w:rPr>
                <w:rFonts w:ascii="Arial" w:hAnsi="Arial" w:cs="Arial"/>
                <w:b/>
                <w:bCs/>
                <w:sz w:val="24"/>
                <w:szCs w:val="24"/>
              </w:rPr>
            </w:pPr>
          </w:p>
        </w:tc>
      </w:tr>
      <w:tr w:rsidR="00040292" w14:paraId="440B533D" w14:textId="77777777" w:rsidTr="002D5A71">
        <w:tc>
          <w:tcPr>
            <w:tcW w:w="15388" w:type="dxa"/>
            <w:shd w:val="clear" w:color="auto" w:fill="F2F2F2" w:themeFill="background1" w:themeFillShade="F2"/>
          </w:tcPr>
          <w:p w14:paraId="1EE04BEF" w14:textId="77777777" w:rsidR="002D5A71" w:rsidRPr="009775CA" w:rsidRDefault="002D5A71" w:rsidP="002D5A71">
            <w:pPr>
              <w:rPr>
                <w:rFonts w:ascii="Arial" w:hAnsi="Arial" w:cs="Arial"/>
                <w:sz w:val="24"/>
                <w:szCs w:val="24"/>
              </w:rPr>
            </w:pPr>
            <w:r w:rsidRPr="009775CA">
              <w:rPr>
                <w:rFonts w:ascii="Arial" w:hAnsi="Arial" w:cs="Arial"/>
                <w:sz w:val="24"/>
                <w:szCs w:val="24"/>
              </w:rPr>
              <w:t xml:space="preserve">Even with increasingly targeted intervention and support, a few CYP will have experienced persistent and significant difficulties with their social, emotional and mental health. </w:t>
            </w:r>
          </w:p>
          <w:p w14:paraId="1DCDDAD4" w14:textId="77777777" w:rsidR="002D5A71" w:rsidRPr="009775CA" w:rsidRDefault="002D5A71" w:rsidP="002D5A71">
            <w:pPr>
              <w:rPr>
                <w:rFonts w:ascii="Arial" w:hAnsi="Arial" w:cs="Arial"/>
                <w:sz w:val="24"/>
                <w:szCs w:val="24"/>
              </w:rPr>
            </w:pPr>
          </w:p>
          <w:p w14:paraId="7D50CA08" w14:textId="77777777" w:rsidR="002D5A71" w:rsidRPr="009775CA" w:rsidRDefault="002D5A71" w:rsidP="002D5A71">
            <w:pPr>
              <w:rPr>
                <w:rFonts w:ascii="Arial" w:hAnsi="Arial" w:cs="Arial"/>
                <w:b/>
                <w:bCs/>
                <w:sz w:val="24"/>
                <w:szCs w:val="24"/>
              </w:rPr>
            </w:pPr>
            <w:r w:rsidRPr="009775CA">
              <w:rPr>
                <w:rFonts w:ascii="Arial" w:hAnsi="Arial" w:cs="Arial"/>
                <w:b/>
                <w:bCs/>
                <w:sz w:val="24"/>
                <w:szCs w:val="24"/>
              </w:rPr>
              <w:t>SOCIAL:</w:t>
            </w:r>
          </w:p>
          <w:p w14:paraId="1F639F00" w14:textId="6A58E7F4" w:rsidR="002D5A71" w:rsidRPr="009775CA" w:rsidRDefault="002D5A71" w:rsidP="00132941">
            <w:pPr>
              <w:pStyle w:val="ListParagraph"/>
              <w:numPr>
                <w:ilvl w:val="0"/>
                <w:numId w:val="24"/>
              </w:numPr>
              <w:rPr>
                <w:rFonts w:ascii="Arial" w:hAnsi="Arial" w:cs="Arial"/>
                <w:sz w:val="24"/>
                <w:szCs w:val="24"/>
              </w:rPr>
            </w:pPr>
            <w:r w:rsidRPr="009775CA">
              <w:rPr>
                <w:rFonts w:ascii="Arial" w:hAnsi="Arial" w:cs="Arial"/>
                <w:sz w:val="24"/>
                <w:szCs w:val="24"/>
              </w:rPr>
              <w:t>Ongoing difficulties developing the social skills required to engage in learning, stay on task and make progress</w:t>
            </w:r>
          </w:p>
          <w:p w14:paraId="4BD793D9" w14:textId="4F40C02D" w:rsidR="002D5A71" w:rsidRPr="009775CA" w:rsidRDefault="002D5A71" w:rsidP="00132941">
            <w:pPr>
              <w:pStyle w:val="ListParagraph"/>
              <w:numPr>
                <w:ilvl w:val="0"/>
                <w:numId w:val="24"/>
              </w:numPr>
              <w:rPr>
                <w:rFonts w:ascii="Arial" w:hAnsi="Arial" w:cs="Arial"/>
                <w:sz w:val="24"/>
                <w:szCs w:val="24"/>
              </w:rPr>
            </w:pPr>
            <w:r w:rsidRPr="009775CA">
              <w:rPr>
                <w:rFonts w:ascii="Arial" w:hAnsi="Arial" w:cs="Arial"/>
                <w:sz w:val="24"/>
                <w:szCs w:val="24"/>
              </w:rPr>
              <w:t>Persistent non-compliance -look underneath the behaviours to explore why the CYP feels unable to follow adult instructions</w:t>
            </w:r>
          </w:p>
          <w:p w14:paraId="284FC54C" w14:textId="1F6A915B" w:rsidR="002D5A71" w:rsidRPr="009775CA" w:rsidRDefault="002D5A71" w:rsidP="00132941">
            <w:pPr>
              <w:pStyle w:val="ListParagraph"/>
              <w:numPr>
                <w:ilvl w:val="0"/>
                <w:numId w:val="24"/>
              </w:numPr>
              <w:rPr>
                <w:rFonts w:ascii="Arial" w:hAnsi="Arial" w:cs="Arial"/>
                <w:sz w:val="24"/>
                <w:szCs w:val="24"/>
              </w:rPr>
            </w:pPr>
            <w:r w:rsidRPr="009775CA">
              <w:rPr>
                <w:rFonts w:ascii="Arial" w:hAnsi="Arial" w:cs="Arial"/>
                <w:sz w:val="24"/>
                <w:szCs w:val="24"/>
              </w:rPr>
              <w:t>Significant and frequent unkind language or physical behaviours or sexually inappropriate behaviour towards peers and/or adults</w:t>
            </w:r>
          </w:p>
          <w:p w14:paraId="1750C9CE" w14:textId="65DBA8AA" w:rsidR="002D5A71" w:rsidRPr="009775CA" w:rsidRDefault="002D5A71" w:rsidP="00132941">
            <w:pPr>
              <w:pStyle w:val="ListParagraph"/>
              <w:numPr>
                <w:ilvl w:val="0"/>
                <w:numId w:val="24"/>
              </w:numPr>
              <w:rPr>
                <w:rFonts w:ascii="Arial" w:hAnsi="Arial" w:cs="Arial"/>
                <w:sz w:val="24"/>
                <w:szCs w:val="24"/>
              </w:rPr>
            </w:pPr>
            <w:r w:rsidRPr="009775CA">
              <w:rPr>
                <w:rFonts w:ascii="Arial" w:hAnsi="Arial" w:cs="Arial"/>
                <w:sz w:val="24"/>
                <w:szCs w:val="24"/>
              </w:rPr>
              <w:t>Damages or destroys own learning and / or the learning environment</w:t>
            </w:r>
          </w:p>
          <w:p w14:paraId="115AAB78" w14:textId="25F1E1F8" w:rsidR="002D5A71" w:rsidRPr="009775CA" w:rsidRDefault="002D5A71" w:rsidP="00132941">
            <w:pPr>
              <w:pStyle w:val="ListParagraph"/>
              <w:numPr>
                <w:ilvl w:val="0"/>
                <w:numId w:val="24"/>
              </w:numPr>
              <w:rPr>
                <w:rFonts w:ascii="Arial" w:hAnsi="Arial" w:cs="Arial"/>
                <w:sz w:val="24"/>
                <w:szCs w:val="24"/>
              </w:rPr>
            </w:pPr>
            <w:r w:rsidRPr="009775CA">
              <w:rPr>
                <w:rFonts w:ascii="Arial" w:hAnsi="Arial" w:cs="Arial"/>
                <w:sz w:val="24"/>
                <w:szCs w:val="24"/>
              </w:rPr>
              <w:t>Frequency of disrupted learning limiting progress of self or others</w:t>
            </w:r>
          </w:p>
          <w:p w14:paraId="5E70E6F2" w14:textId="249550DA" w:rsidR="002D5A71" w:rsidRPr="009775CA" w:rsidRDefault="002D5A71" w:rsidP="00132941">
            <w:pPr>
              <w:pStyle w:val="ListParagraph"/>
              <w:numPr>
                <w:ilvl w:val="0"/>
                <w:numId w:val="24"/>
              </w:numPr>
              <w:rPr>
                <w:rFonts w:ascii="Arial" w:hAnsi="Arial" w:cs="Arial"/>
                <w:sz w:val="24"/>
                <w:szCs w:val="24"/>
              </w:rPr>
            </w:pPr>
            <w:r w:rsidRPr="009775CA">
              <w:rPr>
                <w:rFonts w:ascii="Arial" w:hAnsi="Arial" w:cs="Arial"/>
                <w:sz w:val="24"/>
                <w:szCs w:val="24"/>
              </w:rPr>
              <w:t>Does not understand high risk situations and / or show fear or pain</w:t>
            </w:r>
          </w:p>
          <w:p w14:paraId="2C58AF47" w14:textId="611FF1C2" w:rsidR="002D5A71" w:rsidRPr="009775CA" w:rsidRDefault="002D5A71" w:rsidP="00132941">
            <w:pPr>
              <w:pStyle w:val="ListParagraph"/>
              <w:numPr>
                <w:ilvl w:val="0"/>
                <w:numId w:val="24"/>
              </w:numPr>
              <w:rPr>
                <w:rFonts w:ascii="Arial" w:hAnsi="Arial" w:cs="Arial"/>
                <w:sz w:val="24"/>
                <w:szCs w:val="24"/>
              </w:rPr>
            </w:pPr>
            <w:r w:rsidRPr="009775CA">
              <w:rPr>
                <w:rFonts w:ascii="Arial" w:hAnsi="Arial" w:cs="Arial"/>
                <w:sz w:val="24"/>
                <w:szCs w:val="24"/>
              </w:rPr>
              <w:t>Requires a high level of adult support to develop age appropriate independent and self-care skills, such as personal presentation, hygiene, self-care, eating, levels of concentration, organization etc.</w:t>
            </w:r>
          </w:p>
          <w:p w14:paraId="6148F6B5" w14:textId="5D1713A6" w:rsidR="002D5A71" w:rsidRPr="009775CA" w:rsidRDefault="002D5A71" w:rsidP="00132941">
            <w:pPr>
              <w:pStyle w:val="ListParagraph"/>
              <w:numPr>
                <w:ilvl w:val="0"/>
                <w:numId w:val="24"/>
              </w:numPr>
              <w:rPr>
                <w:rFonts w:ascii="Arial" w:hAnsi="Arial" w:cs="Arial"/>
                <w:sz w:val="24"/>
                <w:szCs w:val="24"/>
              </w:rPr>
            </w:pPr>
            <w:r w:rsidRPr="009775CA">
              <w:rPr>
                <w:rFonts w:ascii="Arial" w:hAnsi="Arial" w:cs="Arial"/>
                <w:sz w:val="24"/>
                <w:szCs w:val="24"/>
              </w:rPr>
              <w:t>Finds it hard to manage conflict and move on from conflict with others despite additional support</w:t>
            </w:r>
          </w:p>
          <w:p w14:paraId="472D5545" w14:textId="62EBC78C" w:rsidR="002D5A71" w:rsidRPr="009775CA" w:rsidRDefault="002D5A71" w:rsidP="00132941">
            <w:pPr>
              <w:pStyle w:val="ListParagraph"/>
              <w:numPr>
                <w:ilvl w:val="0"/>
                <w:numId w:val="24"/>
              </w:numPr>
              <w:rPr>
                <w:rFonts w:ascii="Arial" w:hAnsi="Arial" w:cs="Arial"/>
                <w:sz w:val="24"/>
                <w:szCs w:val="24"/>
              </w:rPr>
            </w:pPr>
            <w:r w:rsidRPr="009775CA">
              <w:rPr>
                <w:rFonts w:ascii="Arial" w:hAnsi="Arial" w:cs="Arial"/>
                <w:sz w:val="24"/>
                <w:szCs w:val="24"/>
              </w:rPr>
              <w:t>A few CYP may need a high level of adult support to support personal care or social interactions. Frequently 1:1 at times</w:t>
            </w:r>
          </w:p>
          <w:p w14:paraId="312D17E7" w14:textId="31DFC89B" w:rsidR="002D5A71" w:rsidRPr="009775CA" w:rsidRDefault="002D5A71" w:rsidP="00132941">
            <w:pPr>
              <w:pStyle w:val="ListParagraph"/>
              <w:numPr>
                <w:ilvl w:val="0"/>
                <w:numId w:val="24"/>
              </w:numPr>
              <w:rPr>
                <w:rFonts w:ascii="Arial" w:hAnsi="Arial" w:cs="Arial"/>
                <w:sz w:val="24"/>
                <w:szCs w:val="24"/>
              </w:rPr>
            </w:pPr>
            <w:r w:rsidRPr="009775CA">
              <w:rPr>
                <w:rFonts w:ascii="Arial" w:hAnsi="Arial" w:cs="Arial"/>
                <w:sz w:val="24"/>
                <w:szCs w:val="24"/>
              </w:rPr>
              <w:t>Continues to feel unsafe around supportive and trusting adults</w:t>
            </w:r>
          </w:p>
          <w:p w14:paraId="29FAB89C" w14:textId="680380AD" w:rsidR="002D5A71" w:rsidRPr="009775CA" w:rsidRDefault="002D5A71" w:rsidP="00132941">
            <w:pPr>
              <w:pStyle w:val="ListParagraph"/>
              <w:numPr>
                <w:ilvl w:val="0"/>
                <w:numId w:val="24"/>
              </w:numPr>
              <w:rPr>
                <w:rFonts w:ascii="Arial" w:hAnsi="Arial" w:cs="Arial"/>
                <w:sz w:val="24"/>
                <w:szCs w:val="24"/>
              </w:rPr>
            </w:pPr>
            <w:r w:rsidRPr="009775CA">
              <w:rPr>
                <w:rFonts w:ascii="Arial" w:hAnsi="Arial" w:cs="Arial"/>
                <w:sz w:val="24"/>
                <w:szCs w:val="24"/>
              </w:rPr>
              <w:t>Finds it hard to enjoy positive and trusting relationships with a range of adults and peers. Often engages in unhelpful behaviours to get their needs met</w:t>
            </w:r>
          </w:p>
          <w:p w14:paraId="1288FB49" w14:textId="7B78CD3E" w:rsidR="002D5A71" w:rsidRPr="009775CA" w:rsidRDefault="002D5A71" w:rsidP="00132941">
            <w:pPr>
              <w:pStyle w:val="ListParagraph"/>
              <w:numPr>
                <w:ilvl w:val="0"/>
                <w:numId w:val="24"/>
              </w:numPr>
              <w:rPr>
                <w:rFonts w:ascii="Arial" w:hAnsi="Arial" w:cs="Arial"/>
                <w:sz w:val="24"/>
                <w:szCs w:val="24"/>
              </w:rPr>
            </w:pPr>
            <w:r w:rsidRPr="009775CA">
              <w:rPr>
                <w:rFonts w:ascii="Arial" w:hAnsi="Arial" w:cs="Arial"/>
                <w:sz w:val="24"/>
                <w:szCs w:val="24"/>
              </w:rPr>
              <w:lastRenderedPageBreak/>
              <w:t>Needs frequent additional adult support to help them self-regulate</w:t>
            </w:r>
          </w:p>
          <w:p w14:paraId="2C1CE55B" w14:textId="53E899E8" w:rsidR="002D5A71" w:rsidRPr="009775CA" w:rsidRDefault="002D5A71" w:rsidP="00132941">
            <w:pPr>
              <w:pStyle w:val="ListParagraph"/>
              <w:numPr>
                <w:ilvl w:val="0"/>
                <w:numId w:val="24"/>
              </w:numPr>
              <w:rPr>
                <w:rFonts w:ascii="Arial" w:hAnsi="Arial" w:cs="Arial"/>
                <w:sz w:val="24"/>
                <w:szCs w:val="24"/>
              </w:rPr>
            </w:pPr>
            <w:r w:rsidRPr="009775CA">
              <w:rPr>
                <w:rFonts w:ascii="Arial" w:hAnsi="Arial" w:cs="Arial"/>
                <w:sz w:val="24"/>
                <w:szCs w:val="24"/>
              </w:rPr>
              <w:t>Unable to recognise or accept praise or value achievements of self or others</w:t>
            </w:r>
          </w:p>
          <w:p w14:paraId="6B97929F" w14:textId="4D222C8C" w:rsidR="002D5A71" w:rsidRPr="009775CA" w:rsidRDefault="002D5A71" w:rsidP="00132941">
            <w:pPr>
              <w:pStyle w:val="ListParagraph"/>
              <w:numPr>
                <w:ilvl w:val="0"/>
                <w:numId w:val="24"/>
              </w:numPr>
              <w:rPr>
                <w:rFonts w:ascii="Arial" w:hAnsi="Arial" w:cs="Arial"/>
                <w:sz w:val="24"/>
                <w:szCs w:val="24"/>
              </w:rPr>
            </w:pPr>
            <w:r w:rsidRPr="009775CA">
              <w:rPr>
                <w:rFonts w:ascii="Arial" w:hAnsi="Arial" w:cs="Arial"/>
                <w:sz w:val="24"/>
                <w:szCs w:val="24"/>
              </w:rPr>
              <w:t>May engage in self-harming behaviours</w:t>
            </w:r>
          </w:p>
          <w:p w14:paraId="30E0D14D" w14:textId="1AF50C4C" w:rsidR="002D5A71" w:rsidRPr="009775CA" w:rsidRDefault="002D5A71" w:rsidP="00132941">
            <w:pPr>
              <w:pStyle w:val="ListParagraph"/>
              <w:numPr>
                <w:ilvl w:val="0"/>
                <w:numId w:val="24"/>
              </w:numPr>
              <w:rPr>
                <w:rFonts w:ascii="Arial" w:hAnsi="Arial" w:cs="Arial"/>
                <w:sz w:val="24"/>
                <w:szCs w:val="24"/>
              </w:rPr>
            </w:pPr>
            <w:r w:rsidRPr="009775CA">
              <w:rPr>
                <w:rFonts w:ascii="Arial" w:hAnsi="Arial" w:cs="Arial"/>
                <w:sz w:val="24"/>
                <w:szCs w:val="24"/>
              </w:rPr>
              <w:t>Regularly feels unable to engage in a range of adult led tasks and therefore regularly engages in avoidance strategies</w:t>
            </w:r>
          </w:p>
          <w:p w14:paraId="3BCA5469" w14:textId="77777777" w:rsidR="002D5A71" w:rsidRPr="009775CA" w:rsidRDefault="002D5A71" w:rsidP="002D5A71">
            <w:pPr>
              <w:rPr>
                <w:rFonts w:ascii="Arial" w:hAnsi="Arial" w:cs="Arial"/>
                <w:sz w:val="24"/>
                <w:szCs w:val="24"/>
              </w:rPr>
            </w:pPr>
          </w:p>
          <w:p w14:paraId="5C150706" w14:textId="77777777" w:rsidR="002D5A71" w:rsidRPr="009775CA" w:rsidRDefault="002D5A71" w:rsidP="002D5A71">
            <w:pPr>
              <w:rPr>
                <w:rFonts w:ascii="Arial" w:hAnsi="Arial" w:cs="Arial"/>
                <w:b/>
                <w:bCs/>
                <w:sz w:val="24"/>
                <w:szCs w:val="24"/>
              </w:rPr>
            </w:pPr>
            <w:r w:rsidRPr="009775CA">
              <w:rPr>
                <w:rFonts w:ascii="Arial" w:hAnsi="Arial" w:cs="Arial"/>
                <w:b/>
                <w:bCs/>
                <w:sz w:val="24"/>
                <w:szCs w:val="24"/>
              </w:rPr>
              <w:t>EMOTIONAL and MENTAL HEALTH:</w:t>
            </w:r>
          </w:p>
          <w:p w14:paraId="2DBB6AF1" w14:textId="0E858448"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Unable to self-regulate (age appropriately) without frequent support from staff</w:t>
            </w:r>
          </w:p>
          <w:p w14:paraId="0A025966" w14:textId="62989BA3"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Frequently seeks proximity, affection and reassurance to support insecurities</w:t>
            </w:r>
          </w:p>
          <w:p w14:paraId="172C5A3A" w14:textId="3B727117"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Extremely sensitive to criticism</w:t>
            </w:r>
          </w:p>
          <w:p w14:paraId="1B8E1114" w14:textId="56756EFB"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Very high level of skilled or specialist adult support needed to help process and express emotions</w:t>
            </w:r>
          </w:p>
          <w:p w14:paraId="3431F3F9" w14:textId="1F81FBD9"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Inability to regulate emotions even with skilled or specialist adult support</w:t>
            </w:r>
          </w:p>
          <w:p w14:paraId="7B696AC6" w14:textId="29E54B5B"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Increasing levels of daily separation anxiety from key family members which causes on going distress for a significantly extended period throughout or beyond the separation</w:t>
            </w:r>
          </w:p>
          <w:p w14:paraId="16322D89" w14:textId="00C064B8"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Frequent and sustained hypervigilance or reactions to triggers that are not immediately obvious to key adults supporting them</w:t>
            </w:r>
          </w:p>
          <w:p w14:paraId="1E09A123" w14:textId="2FAAD158"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Projects extreme emotions onto adults and peers</w:t>
            </w:r>
          </w:p>
          <w:p w14:paraId="72777050" w14:textId="46939534"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Resorts to fight, flight or freeze responses when distressed (link here)</w:t>
            </w:r>
          </w:p>
          <w:p w14:paraId="6B1C9A88" w14:textId="0AFB72F4"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Frequent detachment when distressed, either shutting down or dissociating themselves from the event</w:t>
            </w:r>
          </w:p>
          <w:p w14:paraId="43613BC8" w14:textId="1FFE2009"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Finds it hard to be flexible to others’ needs within their friendships / relationships</w:t>
            </w:r>
          </w:p>
          <w:p w14:paraId="043F428C" w14:textId="21106E9D"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Emotionally based school refusal (link to toolkit here)</w:t>
            </w:r>
          </w:p>
          <w:p w14:paraId="09E8B500" w14:textId="029FD0A5"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 xml:space="preserve">Display high levels of anxiety resulting in either internalising or externalising behaviours </w:t>
            </w:r>
          </w:p>
          <w:p w14:paraId="3F74870F" w14:textId="3F2AA35C"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Periods of withdrawal become extended and sometimes dissociative</w:t>
            </w:r>
          </w:p>
          <w:p w14:paraId="746E1DEB" w14:textId="17DB2D1C"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May show signs of obsessive behaviours or inappropriate relationships with objects, food or addictive substances</w:t>
            </w:r>
          </w:p>
          <w:p w14:paraId="3F7EA78C" w14:textId="11F20855"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Ongoing evidence of self-harming behaviours including physical symptoms that have required a medical or mental health referral</w:t>
            </w:r>
          </w:p>
          <w:p w14:paraId="78EE8457" w14:textId="78DA0D60"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Ritualistic behaviours including rocking and self-soothing</w:t>
            </w:r>
          </w:p>
          <w:p w14:paraId="7157FFAE" w14:textId="13C77C5E"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Displays unusual behaviour around food including refusing to eat in front of others, hording, obsessing or stealing</w:t>
            </w:r>
          </w:p>
          <w:p w14:paraId="57F89CA3" w14:textId="406946B8"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Extreme anxiety if control mechanisms, rituals or demands are ignored or removed</w:t>
            </w:r>
          </w:p>
          <w:p w14:paraId="779DFEBD" w14:textId="7DDB2140"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Obsessive behaviours</w:t>
            </w:r>
          </w:p>
          <w:p w14:paraId="03429D96" w14:textId="05FB82E3"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Requires frequent specific interventions on a daily basis from a range of adults in order to make progress and address SEMH needs</w:t>
            </w:r>
          </w:p>
          <w:p w14:paraId="2DA43FF6" w14:textId="48DDA6B3" w:rsidR="002D5A71" w:rsidRPr="009775CA" w:rsidRDefault="002D5A71" w:rsidP="00132941">
            <w:pPr>
              <w:pStyle w:val="ListParagraph"/>
              <w:numPr>
                <w:ilvl w:val="0"/>
                <w:numId w:val="23"/>
              </w:numPr>
              <w:rPr>
                <w:rFonts w:ascii="Arial" w:hAnsi="Arial" w:cs="Arial"/>
                <w:sz w:val="24"/>
                <w:szCs w:val="24"/>
              </w:rPr>
            </w:pPr>
            <w:r w:rsidRPr="009775CA">
              <w:rPr>
                <w:rFonts w:ascii="Arial" w:hAnsi="Arial" w:cs="Arial"/>
                <w:sz w:val="24"/>
                <w:szCs w:val="24"/>
              </w:rPr>
              <w:t>Unable to attend mainstream school as a result of significant mental health difficulties which have been identified by mental health professionals e.g. Young Minds Matter</w:t>
            </w:r>
          </w:p>
          <w:p w14:paraId="11368A41" w14:textId="77777777" w:rsidR="002D5A71" w:rsidRPr="009775CA" w:rsidRDefault="002D5A71" w:rsidP="002D5A71">
            <w:pPr>
              <w:rPr>
                <w:rFonts w:ascii="Arial" w:hAnsi="Arial" w:cs="Arial"/>
                <w:sz w:val="24"/>
                <w:szCs w:val="24"/>
              </w:rPr>
            </w:pPr>
          </w:p>
          <w:p w14:paraId="27D8D25F" w14:textId="74628779" w:rsidR="00040292" w:rsidRPr="009775CA" w:rsidRDefault="002D5A71" w:rsidP="002D5A71">
            <w:pPr>
              <w:rPr>
                <w:rFonts w:ascii="Arial" w:hAnsi="Arial" w:cs="Arial"/>
                <w:sz w:val="24"/>
                <w:szCs w:val="24"/>
              </w:rPr>
            </w:pPr>
            <w:r w:rsidRPr="009775CA">
              <w:rPr>
                <w:rFonts w:ascii="Arial" w:hAnsi="Arial" w:cs="Arial"/>
                <w:sz w:val="24"/>
                <w:szCs w:val="24"/>
              </w:rPr>
              <w:t xml:space="preserve">A few CYP may have a number of co-presented needs, which could include social, emotional and / or mental health, Foetal Alcohol Spectrum Disorder, Trauma /attachment difficulties, learning, communication and sensory difficulties, (which could be related to ACEs when there are </w:t>
            </w:r>
            <w:r w:rsidRPr="009775CA">
              <w:rPr>
                <w:rFonts w:ascii="Arial" w:hAnsi="Arial" w:cs="Arial"/>
                <w:sz w:val="24"/>
                <w:szCs w:val="24"/>
              </w:rPr>
              <w:lastRenderedPageBreak/>
              <w:t>limited protective factors). These CYP may engage in extreme risk-taking behaviours that present a very serious risk to themselves or the safety and the education of others e.g. harmful sexualised behaviours, violence, criminal activity and / or substance misuse. (link to directory of services here)</w:t>
            </w:r>
          </w:p>
        </w:tc>
      </w:tr>
    </w:tbl>
    <w:bookmarkEnd w:id="13"/>
    <w:p w14:paraId="11D055EC" w14:textId="65430EE3" w:rsidR="00040292" w:rsidRPr="009775CA" w:rsidRDefault="00690232" w:rsidP="00356988">
      <w:pPr>
        <w:rPr>
          <w:rFonts w:ascii="Arial" w:hAnsi="Arial" w:cs="Arial"/>
          <w:b/>
          <w:bCs/>
          <w:color w:val="2F5496" w:themeColor="accent1" w:themeShade="BF"/>
          <w:sz w:val="28"/>
          <w:szCs w:val="28"/>
        </w:rPr>
      </w:pPr>
      <w:r w:rsidRPr="009775CA">
        <w:rPr>
          <w:rFonts w:ascii="Arial" w:hAnsi="Arial" w:cs="Arial"/>
          <w:b/>
          <w:bCs/>
          <w:color w:val="2F5496" w:themeColor="accent1" w:themeShade="BF"/>
          <w:sz w:val="28"/>
          <w:szCs w:val="28"/>
        </w:rPr>
        <w:lastRenderedPageBreak/>
        <w:fldChar w:fldCharType="begin"/>
      </w:r>
      <w:r w:rsidRPr="009775CA">
        <w:rPr>
          <w:rFonts w:ascii="Arial" w:hAnsi="Arial" w:cs="Arial"/>
          <w:b/>
          <w:bCs/>
          <w:color w:val="2F5496" w:themeColor="accent1" w:themeShade="BF"/>
          <w:sz w:val="28"/>
          <w:szCs w:val="28"/>
        </w:rPr>
        <w:instrText xml:space="preserve"> HYPERLINK  \l "Contents" </w:instrText>
      </w:r>
      <w:r w:rsidRPr="009775CA">
        <w:rPr>
          <w:rFonts w:ascii="Arial" w:hAnsi="Arial" w:cs="Arial"/>
          <w:b/>
          <w:bCs/>
          <w:color w:val="2F5496" w:themeColor="accent1" w:themeShade="BF"/>
          <w:sz w:val="28"/>
          <w:szCs w:val="28"/>
        </w:rPr>
        <w:fldChar w:fldCharType="separate"/>
      </w:r>
      <w:r w:rsidRPr="009775CA">
        <w:rPr>
          <w:rStyle w:val="Hyperlink"/>
          <w:rFonts w:ascii="Arial" w:hAnsi="Arial" w:cs="Arial"/>
          <w:b/>
          <w:bCs/>
          <w:sz w:val="28"/>
          <w:szCs w:val="28"/>
        </w:rPr>
        <w:t>Return to Contents</w:t>
      </w:r>
      <w:r w:rsidRPr="009775CA">
        <w:rPr>
          <w:rFonts w:ascii="Arial" w:hAnsi="Arial" w:cs="Arial"/>
          <w:b/>
          <w:bCs/>
          <w:color w:val="2F5496" w:themeColor="accent1" w:themeShade="BF"/>
          <w:sz w:val="28"/>
          <w:szCs w:val="28"/>
        </w:rPr>
        <w:fldChar w:fldCharType="end"/>
      </w:r>
      <w:r w:rsidRPr="009775CA">
        <w:rPr>
          <w:rFonts w:ascii="Arial" w:hAnsi="Arial" w:cs="Arial"/>
          <w:b/>
          <w:bCs/>
          <w:color w:val="2F5496" w:themeColor="accent1" w:themeShade="BF"/>
          <w:sz w:val="28"/>
          <w:szCs w:val="28"/>
        </w:rPr>
        <w:t xml:space="preserve"> </w:t>
      </w:r>
    </w:p>
    <w:tbl>
      <w:tblPr>
        <w:tblStyle w:val="TableGrid"/>
        <w:tblW w:w="0" w:type="auto"/>
        <w:tblLook w:val="04A0" w:firstRow="1" w:lastRow="0" w:firstColumn="1" w:lastColumn="0" w:noHBand="0" w:noVBand="1"/>
      </w:tblPr>
      <w:tblGrid>
        <w:gridCol w:w="1870"/>
        <w:gridCol w:w="5153"/>
        <w:gridCol w:w="2656"/>
        <w:gridCol w:w="3268"/>
        <w:gridCol w:w="2667"/>
      </w:tblGrid>
      <w:tr w:rsidR="00241ECC" w14:paraId="0235AC16" w14:textId="77777777" w:rsidTr="00241ECC">
        <w:trPr>
          <w:tblHeader/>
        </w:trPr>
        <w:tc>
          <w:tcPr>
            <w:tcW w:w="1870" w:type="dxa"/>
            <w:shd w:val="clear" w:color="auto" w:fill="D0CECE" w:themeFill="background2" w:themeFillShade="E6"/>
          </w:tcPr>
          <w:p w14:paraId="51412598" w14:textId="34E84C12" w:rsidR="00241ECC" w:rsidRPr="009775CA" w:rsidRDefault="00241ECC" w:rsidP="00D22302">
            <w:pPr>
              <w:rPr>
                <w:rFonts w:ascii="Arial" w:hAnsi="Arial" w:cs="Arial"/>
                <w:b/>
                <w:bCs/>
                <w:color w:val="2F5496" w:themeColor="accent1" w:themeShade="BF"/>
                <w:sz w:val="56"/>
                <w:szCs w:val="56"/>
              </w:rPr>
            </w:pPr>
            <w:bookmarkStart w:id="14" w:name="_Hlk115361650"/>
            <w:r w:rsidRPr="009775CA">
              <w:rPr>
                <w:rFonts w:ascii="Arial" w:hAnsi="Arial" w:cs="Arial"/>
                <w:b/>
                <w:bCs/>
                <w:sz w:val="24"/>
                <w:szCs w:val="24"/>
              </w:rPr>
              <w:t>Specialist Tier 1 Response</w:t>
            </w:r>
          </w:p>
        </w:tc>
        <w:tc>
          <w:tcPr>
            <w:tcW w:w="6662" w:type="dxa"/>
            <w:gridSpan w:val="2"/>
            <w:shd w:val="clear" w:color="auto" w:fill="D0CECE" w:themeFill="background2" w:themeFillShade="E6"/>
          </w:tcPr>
          <w:p w14:paraId="3F8BC490" w14:textId="3B246213" w:rsidR="00241ECC" w:rsidRPr="009775CA" w:rsidRDefault="00241ECC" w:rsidP="00D22302">
            <w:pPr>
              <w:rPr>
                <w:rFonts w:ascii="Arial" w:hAnsi="Arial" w:cs="Arial"/>
                <w:b/>
                <w:bCs/>
                <w:color w:val="2F5496" w:themeColor="accent1" w:themeShade="BF"/>
                <w:sz w:val="56"/>
                <w:szCs w:val="56"/>
              </w:rPr>
            </w:pPr>
            <w:r w:rsidRPr="009775CA">
              <w:rPr>
                <w:rFonts w:ascii="Arial" w:hAnsi="Arial" w:cs="Arial"/>
                <w:b/>
                <w:bCs/>
                <w:sz w:val="24"/>
                <w:szCs w:val="24"/>
              </w:rPr>
              <w:t>Assess and Plan</w:t>
            </w:r>
          </w:p>
        </w:tc>
        <w:tc>
          <w:tcPr>
            <w:tcW w:w="3544" w:type="dxa"/>
            <w:shd w:val="clear" w:color="auto" w:fill="D0CECE" w:themeFill="background2" w:themeFillShade="E6"/>
          </w:tcPr>
          <w:p w14:paraId="70009BA1" w14:textId="58CE74E1" w:rsidR="00241ECC" w:rsidRPr="009775CA" w:rsidRDefault="00241ECC" w:rsidP="00D22302">
            <w:pPr>
              <w:rPr>
                <w:rFonts w:ascii="Arial" w:hAnsi="Arial" w:cs="Arial"/>
                <w:b/>
                <w:bCs/>
                <w:color w:val="2F5496" w:themeColor="accent1" w:themeShade="BF"/>
                <w:sz w:val="56"/>
                <w:szCs w:val="56"/>
              </w:rPr>
            </w:pPr>
            <w:r w:rsidRPr="009775CA">
              <w:rPr>
                <w:rFonts w:ascii="Arial" w:hAnsi="Arial" w:cs="Arial"/>
                <w:b/>
                <w:bCs/>
                <w:sz w:val="24"/>
                <w:szCs w:val="24"/>
              </w:rPr>
              <w:t>Do</w:t>
            </w:r>
          </w:p>
        </w:tc>
        <w:tc>
          <w:tcPr>
            <w:tcW w:w="3260" w:type="dxa"/>
            <w:shd w:val="clear" w:color="auto" w:fill="D0CECE" w:themeFill="background2" w:themeFillShade="E6"/>
          </w:tcPr>
          <w:p w14:paraId="625F6F17" w14:textId="332051CB" w:rsidR="00241ECC" w:rsidRPr="009775CA" w:rsidRDefault="00241ECC" w:rsidP="00D22302">
            <w:pPr>
              <w:rPr>
                <w:rFonts w:ascii="Arial" w:hAnsi="Arial" w:cs="Arial"/>
                <w:b/>
                <w:bCs/>
                <w:color w:val="2F5496" w:themeColor="accent1" w:themeShade="BF"/>
                <w:sz w:val="56"/>
                <w:szCs w:val="56"/>
              </w:rPr>
            </w:pPr>
            <w:r w:rsidRPr="009775CA">
              <w:rPr>
                <w:rFonts w:ascii="Arial" w:hAnsi="Arial" w:cs="Arial"/>
                <w:b/>
                <w:bCs/>
                <w:sz w:val="24"/>
                <w:szCs w:val="24"/>
              </w:rPr>
              <w:t>Review</w:t>
            </w:r>
          </w:p>
        </w:tc>
      </w:tr>
      <w:tr w:rsidR="00040292" w14:paraId="12814A2C" w14:textId="77777777" w:rsidTr="00241ECC">
        <w:trPr>
          <w:tblHeader/>
        </w:trPr>
        <w:tc>
          <w:tcPr>
            <w:tcW w:w="1870" w:type="dxa"/>
            <w:shd w:val="clear" w:color="auto" w:fill="F2F2F2" w:themeFill="background1" w:themeFillShade="F2"/>
          </w:tcPr>
          <w:p w14:paraId="00139A55" w14:textId="77777777" w:rsidR="00040292" w:rsidRPr="009775CA" w:rsidRDefault="00040292" w:rsidP="00D22302">
            <w:pPr>
              <w:rPr>
                <w:rFonts w:ascii="Arial" w:hAnsi="Arial" w:cs="Arial"/>
                <w:b/>
                <w:bCs/>
                <w:color w:val="2F5496" w:themeColor="accent1" w:themeShade="BF"/>
                <w:sz w:val="56"/>
                <w:szCs w:val="56"/>
              </w:rPr>
            </w:pPr>
          </w:p>
        </w:tc>
        <w:tc>
          <w:tcPr>
            <w:tcW w:w="3402" w:type="dxa"/>
            <w:shd w:val="clear" w:color="auto" w:fill="F2F2F2" w:themeFill="background1" w:themeFillShade="F2"/>
          </w:tcPr>
          <w:p w14:paraId="0B146176" w14:textId="4C9D1312" w:rsidR="00040292" w:rsidRPr="009775CA" w:rsidRDefault="00362653" w:rsidP="00D22302">
            <w:pPr>
              <w:spacing w:line="276" w:lineRule="auto"/>
              <w:rPr>
                <w:rFonts w:ascii="Arial" w:hAnsi="Arial" w:cs="Arial"/>
                <w:sz w:val="24"/>
                <w:szCs w:val="24"/>
              </w:rPr>
            </w:pPr>
            <w:r w:rsidRPr="009775CA">
              <w:rPr>
                <w:rFonts w:ascii="Arial" w:hAnsi="Arial" w:cs="Arial"/>
                <w:sz w:val="24"/>
                <w:szCs w:val="24"/>
              </w:rPr>
              <w:t>What could be causing the emerging need? What is the CYP SEMH baseline?</w:t>
            </w:r>
          </w:p>
        </w:tc>
        <w:tc>
          <w:tcPr>
            <w:tcW w:w="3260" w:type="dxa"/>
            <w:shd w:val="clear" w:color="auto" w:fill="F2F2F2" w:themeFill="background1" w:themeFillShade="F2"/>
          </w:tcPr>
          <w:p w14:paraId="27EB9049" w14:textId="0E398298" w:rsidR="00040292" w:rsidRPr="009775CA" w:rsidRDefault="00040292" w:rsidP="00D22302">
            <w:pPr>
              <w:spacing w:line="276" w:lineRule="auto"/>
              <w:rPr>
                <w:rFonts w:ascii="Arial" w:hAnsi="Arial" w:cs="Arial"/>
                <w:sz w:val="24"/>
                <w:szCs w:val="24"/>
              </w:rPr>
            </w:pPr>
            <w:r w:rsidRPr="009775CA">
              <w:rPr>
                <w:rFonts w:ascii="Arial" w:hAnsi="Arial" w:cs="Arial"/>
                <w:sz w:val="24"/>
                <w:szCs w:val="24"/>
              </w:rPr>
              <w:t>How should we respond?</w:t>
            </w:r>
          </w:p>
        </w:tc>
        <w:tc>
          <w:tcPr>
            <w:tcW w:w="3544" w:type="dxa"/>
            <w:shd w:val="clear" w:color="auto" w:fill="F2F2F2" w:themeFill="background1" w:themeFillShade="F2"/>
          </w:tcPr>
          <w:p w14:paraId="130B0C4B" w14:textId="29348156" w:rsidR="00040292" w:rsidRPr="009775CA" w:rsidRDefault="00040292" w:rsidP="00D22302">
            <w:pPr>
              <w:spacing w:line="276" w:lineRule="auto"/>
              <w:rPr>
                <w:rFonts w:ascii="Arial" w:hAnsi="Arial" w:cs="Arial"/>
                <w:sz w:val="24"/>
                <w:szCs w:val="24"/>
              </w:rPr>
            </w:pPr>
            <w:r w:rsidRPr="009775CA">
              <w:rPr>
                <w:rFonts w:ascii="Arial" w:hAnsi="Arial" w:cs="Arial"/>
                <w:sz w:val="24"/>
                <w:szCs w:val="24"/>
              </w:rPr>
              <w:t>What strategies/support can we put in place?</w:t>
            </w:r>
          </w:p>
        </w:tc>
        <w:tc>
          <w:tcPr>
            <w:tcW w:w="3260" w:type="dxa"/>
            <w:shd w:val="clear" w:color="auto" w:fill="F2F2F2" w:themeFill="background1" w:themeFillShade="F2"/>
          </w:tcPr>
          <w:p w14:paraId="29E35D5C" w14:textId="1C60D904" w:rsidR="00040292" w:rsidRPr="009775CA" w:rsidRDefault="00040292" w:rsidP="00D22302">
            <w:pPr>
              <w:rPr>
                <w:rFonts w:ascii="Arial" w:hAnsi="Arial" w:cs="Arial"/>
                <w:b/>
                <w:bCs/>
                <w:color w:val="2F5496" w:themeColor="accent1" w:themeShade="BF"/>
                <w:sz w:val="56"/>
                <w:szCs w:val="56"/>
              </w:rPr>
            </w:pPr>
            <w:r w:rsidRPr="009775CA">
              <w:rPr>
                <w:rFonts w:ascii="Arial" w:hAnsi="Arial" w:cs="Arial"/>
                <w:sz w:val="24"/>
                <w:szCs w:val="24"/>
              </w:rPr>
              <w:t xml:space="preserve">How do we track and record progress &amp; outcomes? </w:t>
            </w:r>
            <w:r w:rsidRPr="009775CA">
              <w:rPr>
                <w:rFonts w:ascii="Arial" w:hAnsi="Arial" w:cs="Arial"/>
                <w:b/>
                <w:bCs/>
                <w:color w:val="2F5496" w:themeColor="accent1" w:themeShade="BF"/>
                <w:sz w:val="24"/>
                <w:szCs w:val="24"/>
              </w:rPr>
              <w:t xml:space="preserve">                      </w:t>
            </w:r>
          </w:p>
        </w:tc>
      </w:tr>
      <w:tr w:rsidR="00040292" w14:paraId="776CAED7" w14:textId="77777777" w:rsidTr="00241ECC">
        <w:tc>
          <w:tcPr>
            <w:tcW w:w="1870" w:type="dxa"/>
            <w:shd w:val="clear" w:color="auto" w:fill="D9E2F3" w:themeFill="accent1" w:themeFillTint="33"/>
          </w:tcPr>
          <w:p w14:paraId="0036D03B" w14:textId="7320A8C9" w:rsidR="00040292" w:rsidRPr="009775CA" w:rsidRDefault="00040292" w:rsidP="00356988">
            <w:pPr>
              <w:rPr>
                <w:rFonts w:ascii="Arial" w:hAnsi="Arial" w:cs="Arial"/>
                <w:b/>
                <w:bCs/>
                <w:sz w:val="24"/>
                <w:szCs w:val="24"/>
              </w:rPr>
            </w:pPr>
            <w:r w:rsidRPr="009775CA">
              <w:rPr>
                <w:rFonts w:ascii="Arial" w:hAnsi="Arial" w:cs="Arial"/>
                <w:b/>
                <w:bCs/>
                <w:sz w:val="24"/>
                <w:szCs w:val="24"/>
              </w:rPr>
              <w:t>School/setting Provision and Resources</w:t>
            </w:r>
          </w:p>
        </w:tc>
        <w:tc>
          <w:tcPr>
            <w:tcW w:w="3402" w:type="dxa"/>
            <w:shd w:val="clear" w:color="auto" w:fill="D9E2F3" w:themeFill="accent1" w:themeFillTint="33"/>
          </w:tcPr>
          <w:p w14:paraId="7BFB1EA4" w14:textId="58F9D140" w:rsidR="00040292" w:rsidRPr="009775CA" w:rsidRDefault="00040292" w:rsidP="001A5377">
            <w:pPr>
              <w:rPr>
                <w:rFonts w:ascii="Arial" w:hAnsi="Arial" w:cs="Arial"/>
                <w:sz w:val="24"/>
                <w:szCs w:val="24"/>
              </w:rPr>
            </w:pPr>
            <w:r w:rsidRPr="009775CA">
              <w:rPr>
                <w:rFonts w:ascii="Arial" w:hAnsi="Arial" w:cs="Arial"/>
                <w:sz w:val="24"/>
                <w:szCs w:val="24"/>
              </w:rPr>
              <w:t>A range of stakeholders (SENCO, parents, teachers) will be involved in the assessment and review of targeted observations and quality assurance measures, across a range of lesson and settings or context.</w:t>
            </w:r>
          </w:p>
          <w:p w14:paraId="6BD375E2" w14:textId="77777777" w:rsidR="00040292" w:rsidRPr="009775CA" w:rsidRDefault="00040292" w:rsidP="001A5377">
            <w:pPr>
              <w:rPr>
                <w:rFonts w:ascii="Arial" w:hAnsi="Arial" w:cs="Arial"/>
                <w:sz w:val="24"/>
                <w:szCs w:val="24"/>
              </w:rPr>
            </w:pPr>
          </w:p>
          <w:p w14:paraId="2A5E4621" w14:textId="684C36D9" w:rsidR="00040292" w:rsidRPr="009775CA" w:rsidRDefault="00040292" w:rsidP="001A5377">
            <w:pPr>
              <w:rPr>
                <w:rFonts w:ascii="Arial" w:hAnsi="Arial" w:cs="Arial"/>
                <w:sz w:val="24"/>
                <w:szCs w:val="24"/>
              </w:rPr>
            </w:pPr>
            <w:r w:rsidRPr="009775CA">
              <w:rPr>
                <w:rFonts w:ascii="Arial" w:hAnsi="Arial" w:cs="Arial"/>
                <w:sz w:val="24"/>
                <w:szCs w:val="24"/>
              </w:rPr>
              <w:t>Consider all previous assessments, progress over time.</w:t>
            </w:r>
          </w:p>
          <w:p w14:paraId="7DB53088" w14:textId="77777777" w:rsidR="00040292" w:rsidRPr="009775CA" w:rsidRDefault="00040292" w:rsidP="001A5377">
            <w:pPr>
              <w:rPr>
                <w:rFonts w:ascii="Arial" w:hAnsi="Arial" w:cs="Arial"/>
                <w:sz w:val="24"/>
                <w:szCs w:val="24"/>
              </w:rPr>
            </w:pPr>
          </w:p>
          <w:p w14:paraId="2B13DBBA" w14:textId="4EE120C9" w:rsidR="00040292" w:rsidRPr="009775CA" w:rsidRDefault="00040292" w:rsidP="001A5377">
            <w:pPr>
              <w:rPr>
                <w:rFonts w:ascii="Arial" w:hAnsi="Arial" w:cs="Arial"/>
                <w:sz w:val="24"/>
                <w:szCs w:val="24"/>
              </w:rPr>
            </w:pPr>
            <w:r w:rsidRPr="009775CA">
              <w:rPr>
                <w:rFonts w:ascii="Arial" w:hAnsi="Arial" w:cs="Arial"/>
                <w:sz w:val="24"/>
                <w:szCs w:val="24"/>
              </w:rPr>
              <w:t>Continue to identify gaps in learning and areas of need through use of further assessment.</w:t>
            </w:r>
          </w:p>
          <w:p w14:paraId="3A9A95E6" w14:textId="77777777" w:rsidR="00040292" w:rsidRPr="009775CA" w:rsidRDefault="00040292" w:rsidP="001A5377">
            <w:pPr>
              <w:rPr>
                <w:rFonts w:ascii="Arial" w:hAnsi="Arial" w:cs="Arial"/>
                <w:sz w:val="24"/>
                <w:szCs w:val="24"/>
              </w:rPr>
            </w:pPr>
          </w:p>
          <w:p w14:paraId="51DF24A6" w14:textId="2DB3A5D3" w:rsidR="00040292" w:rsidRPr="009775CA" w:rsidRDefault="00040292" w:rsidP="001A5377">
            <w:pPr>
              <w:rPr>
                <w:rFonts w:ascii="Arial" w:hAnsi="Arial" w:cs="Arial"/>
                <w:sz w:val="24"/>
                <w:szCs w:val="24"/>
              </w:rPr>
            </w:pPr>
            <w:r w:rsidRPr="009775CA">
              <w:rPr>
                <w:rFonts w:ascii="Arial" w:hAnsi="Arial" w:cs="Arial"/>
                <w:sz w:val="24"/>
                <w:szCs w:val="24"/>
              </w:rPr>
              <w:t xml:space="preserve">Meetings between stakeholders should take place a minimum of 3 times within a 12 month period through the process of APDR </w:t>
            </w:r>
            <w:r w:rsidRPr="009775CA">
              <w:rPr>
                <w:rFonts w:ascii="Arial" w:hAnsi="Arial" w:cs="Arial"/>
                <w:b/>
                <w:bCs/>
                <w:sz w:val="24"/>
                <w:szCs w:val="24"/>
              </w:rPr>
              <w:t>but more frequently when necessary.</w:t>
            </w:r>
          </w:p>
        </w:tc>
        <w:tc>
          <w:tcPr>
            <w:tcW w:w="3260" w:type="dxa"/>
            <w:shd w:val="clear" w:color="auto" w:fill="D9E2F3" w:themeFill="accent1" w:themeFillTint="33"/>
          </w:tcPr>
          <w:p w14:paraId="3E0B1EBE" w14:textId="72D26A38" w:rsidR="00040292" w:rsidRPr="009775CA" w:rsidRDefault="00040292" w:rsidP="00FE2F96">
            <w:pPr>
              <w:rPr>
                <w:rFonts w:ascii="Arial" w:hAnsi="Arial" w:cs="Arial"/>
                <w:sz w:val="24"/>
                <w:szCs w:val="24"/>
              </w:rPr>
            </w:pPr>
            <w:r w:rsidRPr="009775CA">
              <w:rPr>
                <w:rFonts w:ascii="Arial" w:hAnsi="Arial" w:cs="Arial"/>
                <w:sz w:val="24"/>
                <w:szCs w:val="24"/>
              </w:rPr>
              <w:t>Long-term additional to and different from provisions are clearly planned for, through APDR to address specific needs that are clearly defined and understood by all.</w:t>
            </w:r>
          </w:p>
          <w:p w14:paraId="4E606E50" w14:textId="77777777" w:rsidR="00014F44" w:rsidRPr="009775CA" w:rsidRDefault="00014F44" w:rsidP="00FE2F96">
            <w:pPr>
              <w:rPr>
                <w:rFonts w:ascii="Arial" w:hAnsi="Arial" w:cs="Arial"/>
                <w:sz w:val="24"/>
                <w:szCs w:val="24"/>
              </w:rPr>
            </w:pPr>
          </w:p>
          <w:p w14:paraId="4BA73AA9" w14:textId="5677D62D" w:rsidR="00040292" w:rsidRPr="009775CA" w:rsidRDefault="00040292" w:rsidP="00FE2F96">
            <w:pPr>
              <w:rPr>
                <w:rFonts w:ascii="Arial" w:hAnsi="Arial" w:cs="Arial"/>
                <w:sz w:val="24"/>
                <w:szCs w:val="24"/>
              </w:rPr>
            </w:pPr>
            <w:r w:rsidRPr="009775CA">
              <w:rPr>
                <w:rFonts w:ascii="Arial" w:hAnsi="Arial" w:cs="Arial"/>
                <w:sz w:val="24"/>
                <w:szCs w:val="24"/>
              </w:rPr>
              <w:t>Plan in provision using advice from a range of stakeholders (parents, pupils, professionals) with clear, measurable outcomes.</w:t>
            </w:r>
          </w:p>
          <w:p w14:paraId="698244DA" w14:textId="77777777" w:rsidR="00040292" w:rsidRPr="009775CA" w:rsidRDefault="00040292" w:rsidP="00FE2F96">
            <w:pPr>
              <w:rPr>
                <w:rFonts w:ascii="Arial" w:hAnsi="Arial" w:cs="Arial"/>
                <w:sz w:val="24"/>
                <w:szCs w:val="24"/>
              </w:rPr>
            </w:pPr>
          </w:p>
          <w:p w14:paraId="788DDD81" w14:textId="2D6B8CB2" w:rsidR="00040292" w:rsidRPr="009775CA" w:rsidRDefault="00040292" w:rsidP="00FE2F96">
            <w:pPr>
              <w:rPr>
                <w:rFonts w:ascii="Arial" w:hAnsi="Arial" w:cs="Arial"/>
                <w:sz w:val="24"/>
                <w:szCs w:val="24"/>
              </w:rPr>
            </w:pPr>
            <w:r w:rsidRPr="009775CA">
              <w:rPr>
                <w:rFonts w:ascii="Arial" w:hAnsi="Arial" w:cs="Arial"/>
                <w:sz w:val="24"/>
                <w:szCs w:val="24"/>
              </w:rPr>
              <w:t>Ensure aspirations of the family and CYP are taken into consideration and are included in the long-term outcomes and throughout the plan.</w:t>
            </w:r>
          </w:p>
        </w:tc>
        <w:tc>
          <w:tcPr>
            <w:tcW w:w="3544" w:type="dxa"/>
            <w:shd w:val="clear" w:color="auto" w:fill="D9E2F3" w:themeFill="accent1" w:themeFillTint="33"/>
          </w:tcPr>
          <w:p w14:paraId="1E9521F2" w14:textId="3383F49F" w:rsidR="00040292" w:rsidRPr="009775CA" w:rsidRDefault="00040292" w:rsidP="00741171">
            <w:pPr>
              <w:rPr>
                <w:rFonts w:ascii="Arial" w:hAnsi="Arial" w:cs="Arial"/>
                <w:sz w:val="24"/>
                <w:szCs w:val="24"/>
              </w:rPr>
            </w:pPr>
            <w:r w:rsidRPr="009775CA">
              <w:rPr>
                <w:rFonts w:ascii="Arial" w:hAnsi="Arial" w:cs="Arial"/>
                <w:sz w:val="24"/>
                <w:szCs w:val="24"/>
              </w:rPr>
              <w:t>Implemented strategies and provision (long term additional to and different from) are recorded in the plan in addition to high quality teaching strategies.</w:t>
            </w:r>
          </w:p>
          <w:p w14:paraId="5A43F3CA" w14:textId="77777777" w:rsidR="00040292" w:rsidRPr="009775CA" w:rsidRDefault="00040292" w:rsidP="00741171">
            <w:pPr>
              <w:rPr>
                <w:rFonts w:ascii="Arial" w:hAnsi="Arial" w:cs="Arial"/>
                <w:sz w:val="24"/>
                <w:szCs w:val="24"/>
              </w:rPr>
            </w:pPr>
          </w:p>
          <w:p w14:paraId="7BEC7308" w14:textId="12014AFB" w:rsidR="00040292" w:rsidRPr="009775CA" w:rsidRDefault="00040292" w:rsidP="00741171">
            <w:pPr>
              <w:rPr>
                <w:rFonts w:ascii="Arial" w:hAnsi="Arial" w:cs="Arial"/>
                <w:sz w:val="24"/>
                <w:szCs w:val="24"/>
              </w:rPr>
            </w:pPr>
            <w:r w:rsidRPr="009775CA">
              <w:rPr>
                <w:rFonts w:ascii="Arial" w:hAnsi="Arial" w:cs="Arial"/>
                <w:sz w:val="24"/>
                <w:szCs w:val="24"/>
              </w:rPr>
              <w:t>Where appropriate and with the support of other professionals, create a balanced personalised curriculum that addresses needs and supports the CYP make progress.</w:t>
            </w:r>
          </w:p>
          <w:p w14:paraId="3905F444" w14:textId="77777777" w:rsidR="00040292" w:rsidRPr="009775CA" w:rsidRDefault="00040292" w:rsidP="00741171">
            <w:pPr>
              <w:rPr>
                <w:rFonts w:ascii="Arial" w:hAnsi="Arial" w:cs="Arial"/>
                <w:sz w:val="24"/>
                <w:szCs w:val="24"/>
              </w:rPr>
            </w:pPr>
          </w:p>
          <w:p w14:paraId="3478A002" w14:textId="56A62924" w:rsidR="00040292" w:rsidRPr="009775CA" w:rsidRDefault="00040292" w:rsidP="00741171">
            <w:pPr>
              <w:rPr>
                <w:rFonts w:ascii="Arial" w:hAnsi="Arial" w:cs="Arial"/>
                <w:sz w:val="24"/>
                <w:szCs w:val="24"/>
              </w:rPr>
            </w:pPr>
            <w:r w:rsidRPr="009775CA">
              <w:rPr>
                <w:rFonts w:ascii="Arial" w:hAnsi="Arial" w:cs="Arial"/>
                <w:sz w:val="24"/>
                <w:szCs w:val="24"/>
              </w:rPr>
              <w:t>Provide 1:1/small group pastoral support from a trusted adult when needed to support areas of need.</w:t>
            </w:r>
          </w:p>
          <w:p w14:paraId="40661141" w14:textId="77777777" w:rsidR="00040292" w:rsidRPr="009775CA" w:rsidRDefault="00040292" w:rsidP="00741171">
            <w:pPr>
              <w:rPr>
                <w:rFonts w:ascii="Arial" w:hAnsi="Arial" w:cs="Arial"/>
                <w:sz w:val="24"/>
                <w:szCs w:val="24"/>
              </w:rPr>
            </w:pPr>
          </w:p>
          <w:p w14:paraId="129F3543" w14:textId="6F0D23C9" w:rsidR="00040292" w:rsidRPr="009775CA" w:rsidRDefault="00040292" w:rsidP="00741171">
            <w:pPr>
              <w:rPr>
                <w:rFonts w:ascii="Arial" w:hAnsi="Arial" w:cs="Arial"/>
                <w:sz w:val="24"/>
                <w:szCs w:val="24"/>
              </w:rPr>
            </w:pPr>
            <w:r w:rsidRPr="009775CA">
              <w:rPr>
                <w:rFonts w:ascii="Arial" w:hAnsi="Arial" w:cs="Arial"/>
                <w:sz w:val="24"/>
                <w:szCs w:val="24"/>
              </w:rPr>
              <w:t xml:space="preserve">If attendance is a concern further support should be provided with guidance from the Attendance and welfare officer or Emotionally Based </w:t>
            </w:r>
            <w:r w:rsidRPr="009775CA">
              <w:rPr>
                <w:rFonts w:ascii="Arial" w:hAnsi="Arial" w:cs="Arial"/>
                <w:sz w:val="24"/>
                <w:szCs w:val="24"/>
              </w:rPr>
              <w:lastRenderedPageBreak/>
              <w:t xml:space="preserve">School Avoidance Team. </w:t>
            </w:r>
            <w:hyperlink w:anchor="EducationSupportTeams" w:history="1">
              <w:r w:rsidR="006D3368" w:rsidRPr="009775CA">
                <w:rPr>
                  <w:rStyle w:val="Hyperlink"/>
                  <w:rFonts w:ascii="Arial" w:hAnsi="Arial" w:cs="Arial"/>
                  <w:sz w:val="24"/>
                  <w:szCs w:val="24"/>
                </w:rPr>
                <w:t>Education Support Teams Link</w:t>
              </w:r>
            </w:hyperlink>
          </w:p>
          <w:p w14:paraId="78BF5198" w14:textId="77777777" w:rsidR="00040292" w:rsidRPr="009775CA" w:rsidRDefault="00040292" w:rsidP="00741171">
            <w:pPr>
              <w:rPr>
                <w:rFonts w:ascii="Arial" w:hAnsi="Arial" w:cs="Arial"/>
                <w:sz w:val="24"/>
                <w:szCs w:val="24"/>
              </w:rPr>
            </w:pPr>
          </w:p>
          <w:p w14:paraId="757786FC" w14:textId="4CFDBB9E" w:rsidR="00040292" w:rsidRPr="009775CA" w:rsidRDefault="00040292" w:rsidP="00741171">
            <w:pPr>
              <w:rPr>
                <w:rFonts w:ascii="Arial" w:hAnsi="Arial" w:cs="Arial"/>
                <w:sz w:val="24"/>
                <w:szCs w:val="24"/>
              </w:rPr>
            </w:pPr>
            <w:r w:rsidRPr="009775CA">
              <w:rPr>
                <w:rFonts w:ascii="Arial" w:hAnsi="Arial" w:cs="Arial"/>
                <w:sz w:val="24"/>
                <w:szCs w:val="24"/>
              </w:rPr>
              <w:t xml:space="preserve">Staff must provide reasonable adjustments </w:t>
            </w:r>
            <w:r w:rsidR="0021143F" w:rsidRPr="009775CA">
              <w:rPr>
                <w:rFonts w:ascii="Arial" w:hAnsi="Arial" w:cs="Arial"/>
                <w:sz w:val="24"/>
                <w:szCs w:val="24"/>
              </w:rPr>
              <w:t>in regard to</w:t>
            </w:r>
            <w:r w:rsidRPr="009775CA">
              <w:rPr>
                <w:rFonts w:ascii="Arial" w:hAnsi="Arial" w:cs="Arial"/>
                <w:sz w:val="24"/>
                <w:szCs w:val="24"/>
              </w:rPr>
              <w:t xml:space="preserve"> the needs of the CYP. This could be adaptations of the Behaviour Policy in School/setting or other aspects they may be struggling with.</w:t>
            </w:r>
          </w:p>
        </w:tc>
        <w:tc>
          <w:tcPr>
            <w:tcW w:w="3260" w:type="dxa"/>
            <w:shd w:val="clear" w:color="auto" w:fill="D9E2F3" w:themeFill="accent1" w:themeFillTint="33"/>
          </w:tcPr>
          <w:p w14:paraId="7B215573" w14:textId="1E01D1C6" w:rsidR="00040292" w:rsidRPr="009775CA" w:rsidRDefault="00040292" w:rsidP="00D15561">
            <w:pPr>
              <w:rPr>
                <w:rFonts w:ascii="Arial" w:hAnsi="Arial" w:cs="Arial"/>
                <w:sz w:val="24"/>
                <w:szCs w:val="24"/>
              </w:rPr>
            </w:pPr>
            <w:r w:rsidRPr="009775CA">
              <w:rPr>
                <w:rFonts w:ascii="Arial" w:hAnsi="Arial" w:cs="Arial"/>
                <w:sz w:val="24"/>
                <w:szCs w:val="24"/>
              </w:rPr>
              <w:lastRenderedPageBreak/>
              <w:t xml:space="preserve">Evaluation of plan and provision takes place as often as necessary and other professionals are invited if they are supporting the CYP. </w:t>
            </w:r>
          </w:p>
          <w:p w14:paraId="48D806CD" w14:textId="77777777" w:rsidR="00040292" w:rsidRPr="009775CA" w:rsidRDefault="00040292" w:rsidP="00D15561">
            <w:pPr>
              <w:rPr>
                <w:rFonts w:ascii="Arial" w:hAnsi="Arial" w:cs="Arial"/>
                <w:sz w:val="24"/>
                <w:szCs w:val="24"/>
              </w:rPr>
            </w:pPr>
          </w:p>
          <w:p w14:paraId="2289C137" w14:textId="2E683923" w:rsidR="00040292" w:rsidRPr="009775CA" w:rsidRDefault="00040292" w:rsidP="00D15561">
            <w:pPr>
              <w:rPr>
                <w:rFonts w:ascii="Arial" w:hAnsi="Arial" w:cs="Arial"/>
                <w:sz w:val="24"/>
                <w:szCs w:val="24"/>
              </w:rPr>
            </w:pPr>
            <w:r w:rsidRPr="009775CA">
              <w:rPr>
                <w:rFonts w:ascii="Arial" w:hAnsi="Arial" w:cs="Arial"/>
                <w:sz w:val="24"/>
                <w:szCs w:val="24"/>
              </w:rPr>
              <w:t xml:space="preserve">Decision could include: </w:t>
            </w:r>
          </w:p>
          <w:p w14:paraId="19C60D2F" w14:textId="41462823" w:rsidR="00040292" w:rsidRPr="009775CA" w:rsidRDefault="00040292" w:rsidP="00D15561">
            <w:pPr>
              <w:rPr>
                <w:rFonts w:ascii="Arial" w:hAnsi="Arial" w:cs="Arial"/>
                <w:sz w:val="24"/>
                <w:szCs w:val="24"/>
              </w:rPr>
            </w:pPr>
            <w:r w:rsidRPr="009775CA">
              <w:rPr>
                <w:rFonts w:ascii="Arial" w:hAnsi="Arial" w:cs="Arial"/>
                <w:sz w:val="24"/>
                <w:szCs w:val="24"/>
              </w:rPr>
              <w:t xml:space="preserve">• Reduce support to Targeted or Universal (Accelerated progress, gap closing or closed) </w:t>
            </w:r>
          </w:p>
          <w:p w14:paraId="5DF4925F" w14:textId="4B6C4D0C" w:rsidR="00040292" w:rsidRPr="009775CA" w:rsidRDefault="00040292" w:rsidP="00D15561">
            <w:pPr>
              <w:rPr>
                <w:rFonts w:ascii="Arial" w:hAnsi="Arial" w:cs="Arial"/>
                <w:sz w:val="24"/>
                <w:szCs w:val="24"/>
              </w:rPr>
            </w:pPr>
            <w:r w:rsidRPr="009775CA">
              <w:rPr>
                <w:rFonts w:ascii="Arial" w:hAnsi="Arial" w:cs="Arial"/>
                <w:sz w:val="24"/>
                <w:szCs w:val="24"/>
              </w:rPr>
              <w:t xml:space="preserve">• Further ADPR at this stage. (Some progress/ Good progress) </w:t>
            </w:r>
          </w:p>
          <w:p w14:paraId="5E488034" w14:textId="77777777" w:rsidR="005D73C6" w:rsidRPr="009775CA" w:rsidRDefault="00040292" w:rsidP="00D15561">
            <w:pPr>
              <w:rPr>
                <w:rFonts w:ascii="Arial" w:hAnsi="Arial" w:cs="Arial"/>
                <w:sz w:val="24"/>
                <w:szCs w:val="24"/>
              </w:rPr>
            </w:pPr>
            <w:r w:rsidRPr="009775CA">
              <w:rPr>
                <w:rFonts w:ascii="Arial" w:hAnsi="Arial" w:cs="Arial"/>
                <w:sz w:val="24"/>
                <w:szCs w:val="24"/>
              </w:rPr>
              <w:t>• Escalation to Specialist Tier 2 support where additional provision may be require</w:t>
            </w:r>
            <w:r w:rsidR="005D73C6" w:rsidRPr="009775CA">
              <w:rPr>
                <w:rFonts w:ascii="Arial" w:hAnsi="Arial" w:cs="Arial"/>
                <w:sz w:val="24"/>
                <w:szCs w:val="24"/>
              </w:rPr>
              <w:t>d</w:t>
            </w:r>
          </w:p>
          <w:p w14:paraId="49AE9652" w14:textId="77777777" w:rsidR="005D73C6" w:rsidRPr="009775CA" w:rsidRDefault="005D73C6" w:rsidP="00D15561">
            <w:pPr>
              <w:rPr>
                <w:rFonts w:ascii="Arial" w:hAnsi="Arial" w:cs="Arial"/>
                <w:sz w:val="24"/>
                <w:szCs w:val="24"/>
              </w:rPr>
            </w:pPr>
          </w:p>
          <w:p w14:paraId="05826BC2" w14:textId="6ECF36FE" w:rsidR="005D73C6" w:rsidRPr="009775CA" w:rsidRDefault="005D73C6" w:rsidP="00D15561">
            <w:pPr>
              <w:rPr>
                <w:rFonts w:ascii="Arial" w:hAnsi="Arial" w:cs="Arial"/>
                <w:sz w:val="24"/>
                <w:szCs w:val="24"/>
              </w:rPr>
            </w:pPr>
            <w:r w:rsidRPr="009775CA">
              <w:rPr>
                <w:rFonts w:ascii="Arial" w:hAnsi="Arial" w:cs="Arial"/>
                <w:sz w:val="24"/>
                <w:szCs w:val="24"/>
              </w:rPr>
              <w:t xml:space="preserve">Ensure adequate time </w:t>
            </w:r>
            <w:r w:rsidRPr="009775CA">
              <w:rPr>
                <w:rFonts w:ascii="Arial" w:hAnsi="Arial" w:cs="Arial"/>
                <w:sz w:val="24"/>
                <w:szCs w:val="24"/>
              </w:rPr>
              <w:lastRenderedPageBreak/>
              <w:t>is allowed for advice, interventions and support to be implemented and review regularly</w:t>
            </w:r>
          </w:p>
        </w:tc>
      </w:tr>
      <w:tr w:rsidR="00040292" w14:paraId="3E13AD85" w14:textId="77777777" w:rsidTr="00241ECC">
        <w:tc>
          <w:tcPr>
            <w:tcW w:w="1870" w:type="dxa"/>
            <w:shd w:val="clear" w:color="auto" w:fill="E2EFD9" w:themeFill="accent6" w:themeFillTint="33"/>
          </w:tcPr>
          <w:p w14:paraId="0244CE2C" w14:textId="6B740E58" w:rsidR="00040292" w:rsidRPr="009775CA" w:rsidRDefault="00040292" w:rsidP="00356988">
            <w:pPr>
              <w:rPr>
                <w:rFonts w:ascii="Arial" w:hAnsi="Arial" w:cs="Arial"/>
                <w:b/>
                <w:bCs/>
                <w:sz w:val="24"/>
                <w:szCs w:val="24"/>
              </w:rPr>
            </w:pPr>
            <w:r w:rsidRPr="009775CA">
              <w:rPr>
                <w:rFonts w:ascii="Arial" w:hAnsi="Arial" w:cs="Arial"/>
                <w:b/>
                <w:bCs/>
                <w:sz w:val="24"/>
                <w:szCs w:val="24"/>
              </w:rPr>
              <w:lastRenderedPageBreak/>
              <w:t>Child/ Young Persons Voice</w:t>
            </w:r>
          </w:p>
        </w:tc>
        <w:tc>
          <w:tcPr>
            <w:tcW w:w="3402" w:type="dxa"/>
            <w:shd w:val="clear" w:color="auto" w:fill="E2EFD9" w:themeFill="accent6" w:themeFillTint="33"/>
          </w:tcPr>
          <w:p w14:paraId="4C7DB4BA" w14:textId="77777777" w:rsidR="00040292" w:rsidRPr="009775CA" w:rsidRDefault="00040292" w:rsidP="00356988">
            <w:pPr>
              <w:rPr>
                <w:rFonts w:ascii="Arial" w:hAnsi="Arial" w:cs="Arial"/>
                <w:sz w:val="24"/>
                <w:szCs w:val="24"/>
              </w:rPr>
            </w:pPr>
            <w:r w:rsidRPr="009775CA">
              <w:rPr>
                <w:rFonts w:ascii="Arial" w:hAnsi="Arial" w:cs="Arial"/>
                <w:sz w:val="24"/>
                <w:szCs w:val="24"/>
              </w:rPr>
              <w:t xml:space="preserve">Pupil views to be sought through </w:t>
            </w:r>
            <w:r w:rsidRPr="009775CA">
              <w:rPr>
                <w:rFonts w:ascii="Arial" w:hAnsi="Arial" w:cs="Arial"/>
                <w:b/>
                <w:bCs/>
                <w:sz w:val="24"/>
                <w:szCs w:val="24"/>
              </w:rPr>
              <w:t>age &amp; stage</w:t>
            </w:r>
            <w:r w:rsidRPr="009775CA">
              <w:rPr>
                <w:rFonts w:ascii="Arial" w:hAnsi="Arial" w:cs="Arial"/>
                <w:sz w:val="24"/>
                <w:szCs w:val="24"/>
              </w:rPr>
              <w:t xml:space="preserve"> appropriate mechanisms.</w:t>
            </w:r>
          </w:p>
          <w:p w14:paraId="24A62EE0" w14:textId="1C2DC4BB" w:rsidR="00C80371" w:rsidRPr="009775CA" w:rsidRDefault="00000000" w:rsidP="00356988">
            <w:pPr>
              <w:rPr>
                <w:rFonts w:ascii="Arial" w:hAnsi="Arial" w:cs="Arial"/>
                <w:sz w:val="24"/>
                <w:szCs w:val="24"/>
              </w:rPr>
            </w:pPr>
            <w:hyperlink r:id="rId68" w:history="1">
              <w:r w:rsidR="00C80371" w:rsidRPr="009775CA">
                <w:rPr>
                  <w:rStyle w:val="Hyperlink"/>
                  <w:rFonts w:ascii="Arial" w:hAnsi="Arial" w:cs="Arial"/>
                  <w:sz w:val="24"/>
                  <w:szCs w:val="24"/>
                </w:rPr>
                <w:t>https://sendlocaloffer.nelincs.gov.uk/capturing-the-voice-of-the-child/</w:t>
              </w:r>
            </w:hyperlink>
            <w:r w:rsidR="00C80371" w:rsidRPr="009775CA">
              <w:rPr>
                <w:rFonts w:ascii="Arial" w:hAnsi="Arial" w:cs="Arial"/>
                <w:sz w:val="24"/>
                <w:szCs w:val="24"/>
              </w:rPr>
              <w:t xml:space="preserve"> </w:t>
            </w:r>
          </w:p>
        </w:tc>
        <w:tc>
          <w:tcPr>
            <w:tcW w:w="3260" w:type="dxa"/>
            <w:shd w:val="clear" w:color="auto" w:fill="E2EFD9" w:themeFill="accent6" w:themeFillTint="33"/>
          </w:tcPr>
          <w:p w14:paraId="16610665" w14:textId="0533A803" w:rsidR="00040292" w:rsidRPr="009775CA" w:rsidRDefault="00040292" w:rsidP="00356988">
            <w:pPr>
              <w:rPr>
                <w:rFonts w:ascii="Arial" w:hAnsi="Arial" w:cs="Arial"/>
                <w:sz w:val="24"/>
                <w:szCs w:val="24"/>
              </w:rPr>
            </w:pPr>
            <w:r w:rsidRPr="009775CA">
              <w:rPr>
                <w:rFonts w:ascii="Arial" w:hAnsi="Arial" w:cs="Arial"/>
                <w:sz w:val="24"/>
                <w:szCs w:val="24"/>
              </w:rPr>
              <w:t>Pupil views to inform the plan, provision and strategies.</w:t>
            </w:r>
          </w:p>
        </w:tc>
        <w:tc>
          <w:tcPr>
            <w:tcW w:w="3544" w:type="dxa"/>
            <w:shd w:val="clear" w:color="auto" w:fill="E2EFD9" w:themeFill="accent6" w:themeFillTint="33"/>
          </w:tcPr>
          <w:p w14:paraId="233F11F5" w14:textId="3F85C19A" w:rsidR="00040292" w:rsidRPr="009775CA" w:rsidRDefault="00040292" w:rsidP="00356988">
            <w:pPr>
              <w:rPr>
                <w:rFonts w:ascii="Arial" w:hAnsi="Arial" w:cs="Arial"/>
                <w:sz w:val="24"/>
                <w:szCs w:val="24"/>
              </w:rPr>
            </w:pPr>
            <w:r w:rsidRPr="009775CA">
              <w:rPr>
                <w:rFonts w:ascii="Arial" w:hAnsi="Arial" w:cs="Arial"/>
                <w:sz w:val="24"/>
                <w:szCs w:val="24"/>
              </w:rPr>
              <w:t>Pupil should be involved in evaluation and deciding next steps.</w:t>
            </w:r>
          </w:p>
        </w:tc>
        <w:tc>
          <w:tcPr>
            <w:tcW w:w="3260" w:type="dxa"/>
            <w:shd w:val="clear" w:color="auto" w:fill="E2EFD9" w:themeFill="accent6" w:themeFillTint="33"/>
          </w:tcPr>
          <w:p w14:paraId="45A09F7F" w14:textId="6806AF4C" w:rsidR="00040292" w:rsidRPr="009775CA" w:rsidRDefault="00040292" w:rsidP="00356988">
            <w:pPr>
              <w:rPr>
                <w:rFonts w:ascii="Arial" w:hAnsi="Arial" w:cs="Arial"/>
                <w:sz w:val="24"/>
                <w:szCs w:val="24"/>
              </w:rPr>
            </w:pPr>
            <w:r w:rsidRPr="009775CA">
              <w:rPr>
                <w:rFonts w:ascii="Arial" w:hAnsi="Arial" w:cs="Arial"/>
                <w:sz w:val="24"/>
                <w:szCs w:val="24"/>
              </w:rPr>
              <w:t xml:space="preserve">Pupil views to be sought through </w:t>
            </w:r>
            <w:r w:rsidRPr="009775CA">
              <w:rPr>
                <w:rFonts w:ascii="Arial" w:hAnsi="Arial" w:cs="Arial"/>
                <w:b/>
                <w:bCs/>
                <w:sz w:val="24"/>
                <w:szCs w:val="24"/>
              </w:rPr>
              <w:t>age &amp; stage</w:t>
            </w:r>
            <w:r w:rsidRPr="009775CA">
              <w:rPr>
                <w:rFonts w:ascii="Arial" w:hAnsi="Arial" w:cs="Arial"/>
                <w:sz w:val="24"/>
                <w:szCs w:val="24"/>
              </w:rPr>
              <w:t xml:space="preserve"> appropriate mechanisms.</w:t>
            </w:r>
          </w:p>
        </w:tc>
      </w:tr>
      <w:tr w:rsidR="00040292" w14:paraId="7570DD25" w14:textId="77777777" w:rsidTr="00241ECC">
        <w:tc>
          <w:tcPr>
            <w:tcW w:w="1870" w:type="dxa"/>
            <w:shd w:val="clear" w:color="auto" w:fill="FFF2CC" w:themeFill="accent4" w:themeFillTint="33"/>
          </w:tcPr>
          <w:p w14:paraId="27EECEB3" w14:textId="421DE9F0" w:rsidR="00040292" w:rsidRPr="009775CA" w:rsidRDefault="00040292" w:rsidP="00356988">
            <w:pPr>
              <w:rPr>
                <w:rFonts w:ascii="Arial" w:hAnsi="Arial" w:cs="Arial"/>
                <w:b/>
                <w:bCs/>
                <w:sz w:val="24"/>
                <w:szCs w:val="24"/>
              </w:rPr>
            </w:pPr>
            <w:r w:rsidRPr="009775CA">
              <w:rPr>
                <w:rFonts w:ascii="Arial" w:hAnsi="Arial" w:cs="Arial"/>
                <w:b/>
                <w:bCs/>
                <w:sz w:val="24"/>
                <w:szCs w:val="24"/>
              </w:rPr>
              <w:t>Working with families</w:t>
            </w:r>
          </w:p>
        </w:tc>
        <w:tc>
          <w:tcPr>
            <w:tcW w:w="3402" w:type="dxa"/>
            <w:shd w:val="clear" w:color="auto" w:fill="FFF2CC" w:themeFill="accent4" w:themeFillTint="33"/>
          </w:tcPr>
          <w:p w14:paraId="3101B7AF" w14:textId="77777777" w:rsidR="00040292" w:rsidRPr="009775CA" w:rsidRDefault="00040292" w:rsidP="0014434C">
            <w:pPr>
              <w:rPr>
                <w:rFonts w:ascii="Arial" w:hAnsi="Arial" w:cs="Arial"/>
                <w:sz w:val="24"/>
                <w:szCs w:val="24"/>
              </w:rPr>
            </w:pPr>
            <w:r w:rsidRPr="009775CA">
              <w:rPr>
                <w:rFonts w:ascii="Arial" w:hAnsi="Arial" w:cs="Arial"/>
                <w:sz w:val="24"/>
                <w:szCs w:val="24"/>
              </w:rPr>
              <w:t xml:space="preserve">Regular contact with the family to inform assessment. </w:t>
            </w:r>
          </w:p>
          <w:p w14:paraId="29F08D11" w14:textId="77777777" w:rsidR="00040292" w:rsidRPr="009775CA" w:rsidRDefault="00040292" w:rsidP="0014434C">
            <w:pPr>
              <w:rPr>
                <w:rFonts w:ascii="Arial" w:hAnsi="Arial" w:cs="Arial"/>
                <w:sz w:val="24"/>
                <w:szCs w:val="24"/>
              </w:rPr>
            </w:pPr>
          </w:p>
          <w:p w14:paraId="0F7C7B9A" w14:textId="35233006" w:rsidR="00040292" w:rsidRPr="009775CA" w:rsidRDefault="00040292" w:rsidP="0014434C">
            <w:pPr>
              <w:rPr>
                <w:rFonts w:ascii="Arial" w:hAnsi="Arial" w:cs="Arial"/>
                <w:sz w:val="24"/>
                <w:szCs w:val="24"/>
              </w:rPr>
            </w:pPr>
            <w:r w:rsidRPr="009775CA">
              <w:rPr>
                <w:rFonts w:ascii="Arial" w:hAnsi="Arial" w:cs="Arial"/>
                <w:sz w:val="24"/>
                <w:szCs w:val="24"/>
              </w:rPr>
              <w:t>The Early Help process should be utilised with the whole family to ensure the child, sibling and parent/carers holistic needs are understood and planed for.</w:t>
            </w:r>
          </w:p>
        </w:tc>
        <w:tc>
          <w:tcPr>
            <w:tcW w:w="3260" w:type="dxa"/>
            <w:shd w:val="clear" w:color="auto" w:fill="FFF2CC" w:themeFill="accent4" w:themeFillTint="33"/>
          </w:tcPr>
          <w:p w14:paraId="76D1E8DF" w14:textId="77777777" w:rsidR="00040292" w:rsidRPr="009775CA" w:rsidRDefault="00040292" w:rsidP="00FF4DA6">
            <w:pPr>
              <w:rPr>
                <w:rFonts w:ascii="Arial" w:hAnsi="Arial" w:cs="Arial"/>
                <w:sz w:val="24"/>
                <w:szCs w:val="24"/>
              </w:rPr>
            </w:pPr>
            <w:r w:rsidRPr="009775CA">
              <w:rPr>
                <w:rFonts w:ascii="Arial" w:hAnsi="Arial" w:cs="Arial"/>
                <w:sz w:val="24"/>
                <w:szCs w:val="24"/>
              </w:rPr>
              <w:t xml:space="preserve">Family views inform planning, reviewing and implementing additional provision and strategies. </w:t>
            </w:r>
          </w:p>
          <w:p w14:paraId="493E6D7B" w14:textId="77777777" w:rsidR="00040292" w:rsidRPr="009775CA" w:rsidRDefault="00040292" w:rsidP="00FF4DA6">
            <w:pPr>
              <w:rPr>
                <w:rFonts w:ascii="Arial" w:hAnsi="Arial" w:cs="Arial"/>
                <w:sz w:val="24"/>
                <w:szCs w:val="24"/>
              </w:rPr>
            </w:pPr>
          </w:p>
          <w:p w14:paraId="359E7CDE" w14:textId="64631C38" w:rsidR="00040292" w:rsidRPr="009775CA" w:rsidRDefault="00040292" w:rsidP="00FF4DA6">
            <w:pPr>
              <w:rPr>
                <w:rFonts w:ascii="Arial" w:hAnsi="Arial" w:cs="Arial"/>
                <w:sz w:val="24"/>
                <w:szCs w:val="24"/>
              </w:rPr>
            </w:pPr>
            <w:r w:rsidRPr="009775CA">
              <w:rPr>
                <w:rFonts w:ascii="Arial" w:hAnsi="Arial" w:cs="Arial"/>
                <w:sz w:val="24"/>
                <w:szCs w:val="24"/>
              </w:rPr>
              <w:t>Families should be supported to have ownership of their plan; the plan should include all aspect of the child and family’s needs.</w:t>
            </w:r>
          </w:p>
        </w:tc>
        <w:tc>
          <w:tcPr>
            <w:tcW w:w="3544" w:type="dxa"/>
            <w:shd w:val="clear" w:color="auto" w:fill="FFF2CC" w:themeFill="accent4" w:themeFillTint="33"/>
          </w:tcPr>
          <w:p w14:paraId="5317A867" w14:textId="77777777" w:rsidR="00040292" w:rsidRPr="009775CA" w:rsidRDefault="00040292" w:rsidP="00FF4DA6">
            <w:pPr>
              <w:rPr>
                <w:rFonts w:ascii="Arial" w:hAnsi="Arial" w:cs="Arial"/>
                <w:sz w:val="24"/>
                <w:szCs w:val="24"/>
              </w:rPr>
            </w:pPr>
            <w:r w:rsidRPr="009775CA">
              <w:rPr>
                <w:rFonts w:ascii="Arial" w:hAnsi="Arial" w:cs="Arial"/>
                <w:sz w:val="24"/>
                <w:szCs w:val="24"/>
              </w:rPr>
              <w:t xml:space="preserve">Family views should inform next steps. </w:t>
            </w:r>
          </w:p>
          <w:p w14:paraId="4EE3BA15" w14:textId="77777777" w:rsidR="00040292" w:rsidRPr="009775CA" w:rsidRDefault="00040292" w:rsidP="00FF4DA6">
            <w:pPr>
              <w:rPr>
                <w:rFonts w:ascii="Arial" w:hAnsi="Arial" w:cs="Arial"/>
                <w:sz w:val="24"/>
                <w:szCs w:val="24"/>
              </w:rPr>
            </w:pPr>
          </w:p>
          <w:p w14:paraId="790F1EB9" w14:textId="77777777" w:rsidR="00040292" w:rsidRPr="009775CA" w:rsidRDefault="00040292" w:rsidP="00FF4DA6">
            <w:pPr>
              <w:rPr>
                <w:rFonts w:ascii="Arial" w:hAnsi="Arial" w:cs="Arial"/>
                <w:sz w:val="24"/>
                <w:szCs w:val="24"/>
              </w:rPr>
            </w:pPr>
            <w:r w:rsidRPr="009775CA">
              <w:rPr>
                <w:rFonts w:ascii="Arial" w:hAnsi="Arial" w:cs="Arial"/>
                <w:sz w:val="24"/>
                <w:szCs w:val="24"/>
              </w:rPr>
              <w:t>The family and child’s views inform the assess, plan do review cycle via the early help framework.</w:t>
            </w:r>
          </w:p>
          <w:p w14:paraId="19D5CE2D" w14:textId="77777777" w:rsidR="00A6560A" w:rsidRPr="009775CA" w:rsidRDefault="00A6560A" w:rsidP="00FF4DA6">
            <w:pPr>
              <w:rPr>
                <w:rFonts w:ascii="Arial" w:hAnsi="Arial" w:cs="Arial"/>
                <w:sz w:val="24"/>
                <w:szCs w:val="24"/>
              </w:rPr>
            </w:pPr>
          </w:p>
          <w:p w14:paraId="2B03D47F" w14:textId="3A5E78CB" w:rsidR="0059576A" w:rsidRPr="009775CA" w:rsidRDefault="00A6560A" w:rsidP="00FF4DA6">
            <w:pPr>
              <w:rPr>
                <w:rFonts w:ascii="Arial" w:hAnsi="Arial" w:cs="Arial"/>
                <w:sz w:val="24"/>
                <w:szCs w:val="24"/>
              </w:rPr>
            </w:pPr>
            <w:r w:rsidRPr="009775CA">
              <w:rPr>
                <w:rFonts w:ascii="Arial" w:hAnsi="Arial" w:cs="Arial"/>
                <w:b/>
                <w:bCs/>
                <w:sz w:val="24"/>
                <w:szCs w:val="24"/>
              </w:rPr>
              <w:t>SENDIASS</w:t>
            </w:r>
            <w:r w:rsidRPr="009775CA">
              <w:rPr>
                <w:rFonts w:ascii="Arial" w:hAnsi="Arial" w:cs="Arial"/>
                <w:sz w:val="24"/>
                <w:szCs w:val="24"/>
              </w:rPr>
              <w:t xml:space="preserve"> </w:t>
            </w:r>
            <w:r w:rsidR="0059576A" w:rsidRPr="009775CA">
              <w:rPr>
                <w:rFonts w:ascii="Arial" w:hAnsi="Arial" w:cs="Arial"/>
                <w:sz w:val="24"/>
                <w:szCs w:val="24"/>
              </w:rPr>
              <w:t>(Special Educational Needs and Disability Information, Advice and Support Service)</w:t>
            </w:r>
          </w:p>
          <w:p w14:paraId="31FE6610" w14:textId="7D4CEE2F" w:rsidR="00A6560A" w:rsidRPr="009775CA" w:rsidRDefault="0059576A" w:rsidP="00FF4DA6">
            <w:pPr>
              <w:rPr>
                <w:rFonts w:ascii="Arial" w:hAnsi="Arial" w:cs="Arial"/>
                <w:sz w:val="24"/>
                <w:szCs w:val="24"/>
              </w:rPr>
            </w:pPr>
            <w:r w:rsidRPr="009775CA">
              <w:rPr>
                <w:rFonts w:ascii="Arial" w:hAnsi="Arial" w:cs="Arial"/>
                <w:sz w:val="24"/>
                <w:szCs w:val="24"/>
              </w:rPr>
              <w:t>Tel: 01472 326363</w:t>
            </w:r>
          </w:p>
          <w:p w14:paraId="5520BB33" w14:textId="117F59A7" w:rsidR="0059576A" w:rsidRPr="009775CA" w:rsidRDefault="00000000" w:rsidP="0059576A">
            <w:pPr>
              <w:rPr>
                <w:rFonts w:ascii="Arial" w:hAnsi="Arial" w:cs="Arial"/>
                <w:sz w:val="24"/>
                <w:szCs w:val="24"/>
              </w:rPr>
            </w:pPr>
            <w:hyperlink r:id="rId69" w:history="1">
              <w:r w:rsidR="0059576A" w:rsidRPr="009775CA">
                <w:rPr>
                  <w:rStyle w:val="Hyperlink"/>
                  <w:rFonts w:ascii="Arial" w:hAnsi="Arial" w:cs="Arial"/>
                  <w:sz w:val="24"/>
                  <w:szCs w:val="24"/>
                </w:rPr>
                <w:t>www.nelsendiass.org.uk</w:t>
              </w:r>
            </w:hyperlink>
          </w:p>
          <w:p w14:paraId="5D9F2240" w14:textId="5571C099" w:rsidR="0059576A" w:rsidRPr="009775CA" w:rsidRDefault="0059576A" w:rsidP="0059576A">
            <w:pPr>
              <w:rPr>
                <w:rFonts w:ascii="Arial" w:hAnsi="Arial" w:cs="Arial"/>
                <w:sz w:val="24"/>
                <w:szCs w:val="24"/>
              </w:rPr>
            </w:pPr>
            <w:r w:rsidRPr="009775CA">
              <w:rPr>
                <w:rFonts w:ascii="Arial" w:hAnsi="Arial" w:cs="Arial"/>
                <w:sz w:val="24"/>
                <w:szCs w:val="24"/>
              </w:rPr>
              <w:t xml:space="preserve">Email: </w:t>
            </w:r>
            <w:hyperlink r:id="rId70" w:history="1">
              <w:r w:rsidRPr="009775CA">
                <w:rPr>
                  <w:rStyle w:val="Hyperlink"/>
                  <w:rFonts w:ascii="Arial" w:hAnsi="Arial" w:cs="Arial"/>
                  <w:sz w:val="24"/>
                  <w:szCs w:val="24"/>
                </w:rPr>
                <w:t>ask@nelsendiass.org.uk</w:t>
              </w:r>
            </w:hyperlink>
          </w:p>
          <w:p w14:paraId="4E4C6047" w14:textId="77777777" w:rsidR="0059576A" w:rsidRPr="009775CA" w:rsidRDefault="0059576A" w:rsidP="0059576A">
            <w:pPr>
              <w:rPr>
                <w:rFonts w:ascii="Arial" w:hAnsi="Arial" w:cs="Arial"/>
                <w:sz w:val="24"/>
                <w:szCs w:val="24"/>
              </w:rPr>
            </w:pPr>
          </w:p>
          <w:p w14:paraId="1C2913C9" w14:textId="4E48ACF9" w:rsidR="0059576A" w:rsidRPr="009775CA" w:rsidRDefault="0059576A" w:rsidP="0059576A">
            <w:pPr>
              <w:rPr>
                <w:rFonts w:ascii="Arial" w:hAnsi="Arial" w:cs="Arial"/>
                <w:sz w:val="24"/>
                <w:szCs w:val="24"/>
              </w:rPr>
            </w:pPr>
          </w:p>
        </w:tc>
        <w:tc>
          <w:tcPr>
            <w:tcW w:w="3260" w:type="dxa"/>
            <w:shd w:val="clear" w:color="auto" w:fill="FFF2CC" w:themeFill="accent4" w:themeFillTint="33"/>
          </w:tcPr>
          <w:p w14:paraId="767834BB" w14:textId="22E0FF65" w:rsidR="00040292" w:rsidRPr="009775CA" w:rsidRDefault="00040292" w:rsidP="00FF4DA6">
            <w:pPr>
              <w:rPr>
                <w:rFonts w:ascii="Arial" w:hAnsi="Arial" w:cs="Arial"/>
                <w:sz w:val="24"/>
                <w:szCs w:val="24"/>
              </w:rPr>
            </w:pPr>
            <w:r w:rsidRPr="009775CA">
              <w:rPr>
                <w:rFonts w:ascii="Arial" w:hAnsi="Arial" w:cs="Arial"/>
                <w:sz w:val="24"/>
                <w:szCs w:val="24"/>
              </w:rPr>
              <w:lastRenderedPageBreak/>
              <w:t xml:space="preserve">Regular contact with the family to inform assessment. </w:t>
            </w:r>
          </w:p>
          <w:p w14:paraId="7C8BE470" w14:textId="77777777" w:rsidR="00040292" w:rsidRPr="009775CA" w:rsidRDefault="00040292" w:rsidP="00FF4DA6">
            <w:pPr>
              <w:rPr>
                <w:rFonts w:ascii="Arial" w:hAnsi="Arial" w:cs="Arial"/>
                <w:sz w:val="24"/>
                <w:szCs w:val="24"/>
              </w:rPr>
            </w:pPr>
          </w:p>
          <w:p w14:paraId="6EE8D644" w14:textId="264EA0A3" w:rsidR="00040292" w:rsidRPr="009775CA" w:rsidRDefault="00040292" w:rsidP="00FF4DA6">
            <w:pPr>
              <w:rPr>
                <w:rFonts w:ascii="Arial" w:hAnsi="Arial" w:cs="Arial"/>
                <w:sz w:val="24"/>
                <w:szCs w:val="24"/>
              </w:rPr>
            </w:pPr>
            <w:r w:rsidRPr="009775CA">
              <w:rPr>
                <w:rFonts w:ascii="Arial" w:hAnsi="Arial" w:cs="Arial"/>
                <w:sz w:val="24"/>
                <w:szCs w:val="24"/>
              </w:rPr>
              <w:t>The Early Help process should be utilised with the whole family to ensure the child, sibling and parent/carers holistic needs are understood and planed for.</w:t>
            </w:r>
          </w:p>
        </w:tc>
      </w:tr>
      <w:tr w:rsidR="00040292" w14:paraId="214074C5" w14:textId="77777777" w:rsidTr="00241ECC">
        <w:tc>
          <w:tcPr>
            <w:tcW w:w="1870" w:type="dxa"/>
            <w:shd w:val="clear" w:color="auto" w:fill="FBE4D5" w:themeFill="accent2" w:themeFillTint="33"/>
          </w:tcPr>
          <w:p w14:paraId="1BCF20C3" w14:textId="002A9F32" w:rsidR="00040292" w:rsidRPr="009775CA" w:rsidRDefault="00040292" w:rsidP="00975139">
            <w:pPr>
              <w:rPr>
                <w:rFonts w:ascii="Arial" w:hAnsi="Arial" w:cs="Arial"/>
                <w:b/>
                <w:bCs/>
                <w:sz w:val="24"/>
                <w:szCs w:val="24"/>
              </w:rPr>
            </w:pPr>
            <w:r w:rsidRPr="009775CA">
              <w:rPr>
                <w:rFonts w:ascii="Arial" w:hAnsi="Arial" w:cs="Arial"/>
                <w:b/>
                <w:bCs/>
                <w:sz w:val="24"/>
                <w:szCs w:val="24"/>
              </w:rPr>
              <w:t>Working with professionals- Communities</w:t>
            </w:r>
          </w:p>
        </w:tc>
        <w:tc>
          <w:tcPr>
            <w:tcW w:w="3402" w:type="dxa"/>
            <w:shd w:val="clear" w:color="auto" w:fill="FBE4D5" w:themeFill="accent2" w:themeFillTint="33"/>
          </w:tcPr>
          <w:p w14:paraId="4A8DAA8C" w14:textId="77777777" w:rsidR="00040292" w:rsidRPr="009775CA" w:rsidRDefault="00040292" w:rsidP="00FF12CB">
            <w:pPr>
              <w:rPr>
                <w:rFonts w:ascii="Arial" w:hAnsi="Arial" w:cs="Arial"/>
                <w:sz w:val="24"/>
                <w:szCs w:val="24"/>
              </w:rPr>
            </w:pPr>
            <w:r w:rsidRPr="009775CA">
              <w:rPr>
                <w:rFonts w:ascii="Arial" w:hAnsi="Arial" w:cs="Arial"/>
                <w:sz w:val="24"/>
                <w:szCs w:val="24"/>
              </w:rPr>
              <w:t xml:space="preserve">Engage professionals from </w:t>
            </w:r>
          </w:p>
          <w:p w14:paraId="37D4A277" w14:textId="422A3EFF" w:rsidR="00040292" w:rsidRPr="009775CA" w:rsidRDefault="00040292" w:rsidP="00FF12CB">
            <w:pPr>
              <w:rPr>
                <w:rFonts w:ascii="Arial" w:hAnsi="Arial" w:cs="Arial"/>
                <w:sz w:val="24"/>
                <w:szCs w:val="24"/>
              </w:rPr>
            </w:pPr>
            <w:r w:rsidRPr="009775CA">
              <w:rPr>
                <w:rFonts w:ascii="Arial" w:hAnsi="Arial" w:cs="Arial"/>
                <w:sz w:val="24"/>
                <w:szCs w:val="24"/>
              </w:rPr>
              <w:t xml:space="preserve">other services to support with assessment, identification of strengths and needs and strategies to support (e.g. Young Minds Matter, Specialist Advisory Service, Educational Psychology) </w:t>
            </w:r>
          </w:p>
          <w:p w14:paraId="73696E64" w14:textId="77777777" w:rsidR="00040292" w:rsidRPr="009775CA" w:rsidRDefault="00040292" w:rsidP="00FF12CB">
            <w:pPr>
              <w:rPr>
                <w:rFonts w:ascii="Arial" w:hAnsi="Arial" w:cs="Arial"/>
                <w:sz w:val="24"/>
                <w:szCs w:val="24"/>
              </w:rPr>
            </w:pPr>
          </w:p>
          <w:p w14:paraId="742899BA" w14:textId="5664FE41" w:rsidR="00040292" w:rsidRPr="009775CA" w:rsidRDefault="00040292" w:rsidP="00FF12CB">
            <w:pPr>
              <w:rPr>
                <w:rFonts w:ascii="Arial" w:hAnsi="Arial" w:cs="Arial"/>
                <w:sz w:val="24"/>
                <w:szCs w:val="24"/>
              </w:rPr>
            </w:pPr>
            <w:r w:rsidRPr="009775CA">
              <w:rPr>
                <w:rFonts w:ascii="Arial" w:hAnsi="Arial" w:cs="Arial"/>
                <w:sz w:val="24"/>
                <w:szCs w:val="24"/>
              </w:rPr>
              <w:t>The early help process should be used to facilitate partnership working and enable effective communication throughout the assess, plan, do, review cycle.</w:t>
            </w:r>
          </w:p>
        </w:tc>
        <w:tc>
          <w:tcPr>
            <w:tcW w:w="3260" w:type="dxa"/>
            <w:shd w:val="clear" w:color="auto" w:fill="FBE4D5" w:themeFill="accent2" w:themeFillTint="33"/>
          </w:tcPr>
          <w:p w14:paraId="6876668C" w14:textId="77777777" w:rsidR="00040292" w:rsidRPr="009775CA" w:rsidRDefault="00040292" w:rsidP="00FF12CB">
            <w:pPr>
              <w:rPr>
                <w:rFonts w:ascii="Arial" w:hAnsi="Arial" w:cs="Arial"/>
                <w:sz w:val="24"/>
                <w:szCs w:val="24"/>
              </w:rPr>
            </w:pPr>
            <w:r w:rsidRPr="009775CA">
              <w:rPr>
                <w:rFonts w:ascii="Arial" w:hAnsi="Arial" w:cs="Arial"/>
                <w:sz w:val="24"/>
                <w:szCs w:val="24"/>
              </w:rPr>
              <w:t xml:space="preserve">Professionals to feed in to APDR plan and provide advice to support with provision and outcomes. </w:t>
            </w:r>
          </w:p>
          <w:p w14:paraId="549E59F3" w14:textId="497D9B17" w:rsidR="00040292" w:rsidRPr="009775CA" w:rsidRDefault="00040292" w:rsidP="00FF12CB">
            <w:pPr>
              <w:rPr>
                <w:rFonts w:ascii="Arial" w:hAnsi="Arial" w:cs="Arial"/>
                <w:sz w:val="24"/>
                <w:szCs w:val="24"/>
              </w:rPr>
            </w:pPr>
            <w:r w:rsidRPr="009775CA">
              <w:rPr>
                <w:rFonts w:ascii="Arial" w:hAnsi="Arial" w:cs="Arial"/>
                <w:sz w:val="24"/>
                <w:szCs w:val="24"/>
              </w:rPr>
              <w:t>Staff could consider referring to</w:t>
            </w:r>
            <w:r w:rsidR="00064E0D" w:rsidRPr="009775CA">
              <w:rPr>
                <w:rFonts w:ascii="Arial" w:hAnsi="Arial" w:cs="Arial"/>
                <w:sz w:val="24"/>
                <w:szCs w:val="24"/>
              </w:rPr>
              <w:t xml:space="preserve"> a range of </w:t>
            </w:r>
            <w:hyperlink w:anchor="EducationSupportTeams" w:history="1">
              <w:r w:rsidR="00064E0D" w:rsidRPr="009775CA">
                <w:rPr>
                  <w:rStyle w:val="Hyperlink"/>
                  <w:rFonts w:ascii="Arial" w:hAnsi="Arial" w:cs="Arial"/>
                  <w:sz w:val="24"/>
                  <w:szCs w:val="24"/>
                </w:rPr>
                <w:t>educational support teams</w:t>
              </w:r>
            </w:hyperlink>
            <w:r w:rsidRPr="009775CA">
              <w:rPr>
                <w:rFonts w:ascii="Arial" w:hAnsi="Arial" w:cs="Arial"/>
                <w:sz w:val="24"/>
                <w:szCs w:val="24"/>
              </w:rPr>
              <w:t xml:space="preserve"> if that is something that would support the CYP making progress in their outcomes. This needs to be first agreed by family and the CYP.</w:t>
            </w:r>
          </w:p>
        </w:tc>
        <w:tc>
          <w:tcPr>
            <w:tcW w:w="3544" w:type="dxa"/>
            <w:shd w:val="clear" w:color="auto" w:fill="FBE4D5" w:themeFill="accent2" w:themeFillTint="33"/>
          </w:tcPr>
          <w:p w14:paraId="318EC1EC" w14:textId="77777777" w:rsidR="00040292" w:rsidRPr="009775CA" w:rsidRDefault="00040292" w:rsidP="00356988">
            <w:pPr>
              <w:rPr>
                <w:rFonts w:ascii="Arial" w:hAnsi="Arial" w:cs="Arial"/>
                <w:sz w:val="24"/>
                <w:szCs w:val="24"/>
              </w:rPr>
            </w:pPr>
            <w:r w:rsidRPr="009775CA">
              <w:rPr>
                <w:rFonts w:ascii="Arial" w:hAnsi="Arial" w:cs="Arial"/>
                <w:sz w:val="24"/>
                <w:szCs w:val="24"/>
              </w:rPr>
              <w:t>Follow advice from professionals that should have been co-constructed with staff and family.</w:t>
            </w:r>
          </w:p>
          <w:p w14:paraId="2E09E5DF" w14:textId="77777777" w:rsidR="00C80371" w:rsidRPr="009775CA" w:rsidRDefault="00C80371" w:rsidP="00356988">
            <w:pPr>
              <w:rPr>
                <w:rFonts w:ascii="Arial" w:hAnsi="Arial" w:cs="Arial"/>
                <w:sz w:val="24"/>
                <w:szCs w:val="24"/>
              </w:rPr>
            </w:pPr>
          </w:p>
          <w:p w14:paraId="59ED8FF9" w14:textId="3D273730" w:rsidR="00C80371" w:rsidRPr="009775CA" w:rsidRDefault="00C80371" w:rsidP="00356988">
            <w:pPr>
              <w:rPr>
                <w:rFonts w:ascii="Arial" w:hAnsi="Arial" w:cs="Arial"/>
                <w:sz w:val="24"/>
                <w:szCs w:val="24"/>
              </w:rPr>
            </w:pPr>
            <w:r w:rsidRPr="009775CA">
              <w:rPr>
                <w:rFonts w:ascii="Arial" w:hAnsi="Arial" w:cs="Arial"/>
                <w:sz w:val="24"/>
                <w:szCs w:val="24"/>
              </w:rPr>
              <w:t>If relevant, ensure Social Worker is aware of support plans and targets</w:t>
            </w:r>
          </w:p>
        </w:tc>
        <w:tc>
          <w:tcPr>
            <w:tcW w:w="3260" w:type="dxa"/>
            <w:shd w:val="clear" w:color="auto" w:fill="FBE4D5" w:themeFill="accent2" w:themeFillTint="33"/>
          </w:tcPr>
          <w:p w14:paraId="07643A6D" w14:textId="77777777" w:rsidR="00040292" w:rsidRPr="009775CA" w:rsidRDefault="00040292" w:rsidP="00A035A6">
            <w:pPr>
              <w:rPr>
                <w:rFonts w:ascii="Arial" w:hAnsi="Arial" w:cs="Arial"/>
                <w:sz w:val="24"/>
                <w:szCs w:val="24"/>
              </w:rPr>
            </w:pPr>
            <w:r w:rsidRPr="009775CA">
              <w:rPr>
                <w:rFonts w:ascii="Arial" w:hAnsi="Arial" w:cs="Arial"/>
                <w:sz w:val="24"/>
                <w:szCs w:val="24"/>
              </w:rPr>
              <w:t xml:space="preserve">Professionals may support in evaluating and reviewing provision and outcomes to offer alternative interpretations of need or alternative provision that may be more suitable, in co-construction with families, CYP and staff. </w:t>
            </w:r>
          </w:p>
          <w:p w14:paraId="2B2229C3" w14:textId="77777777" w:rsidR="00040292" w:rsidRPr="009775CA" w:rsidRDefault="00040292" w:rsidP="00A035A6">
            <w:pPr>
              <w:rPr>
                <w:rFonts w:ascii="Arial" w:hAnsi="Arial" w:cs="Arial"/>
                <w:sz w:val="24"/>
                <w:szCs w:val="24"/>
              </w:rPr>
            </w:pPr>
          </w:p>
          <w:p w14:paraId="2951C700" w14:textId="57AA83C0" w:rsidR="00040292" w:rsidRPr="009775CA" w:rsidRDefault="00040292" w:rsidP="00A035A6">
            <w:pPr>
              <w:rPr>
                <w:rFonts w:ascii="Arial" w:hAnsi="Arial" w:cs="Arial"/>
                <w:sz w:val="24"/>
                <w:szCs w:val="24"/>
              </w:rPr>
            </w:pPr>
            <w:r w:rsidRPr="009775CA">
              <w:rPr>
                <w:rFonts w:ascii="Arial" w:hAnsi="Arial" w:cs="Arial"/>
                <w:sz w:val="24"/>
                <w:szCs w:val="24"/>
              </w:rPr>
              <w:t xml:space="preserve">If on an SEN support plan, and slow or no progress is being made consider first support from outside agencies, if still little progress is being made or level of support is above what could be provided at SEND support plan </w:t>
            </w:r>
            <w:r w:rsidRPr="009775CA">
              <w:rPr>
                <w:rFonts w:ascii="Arial" w:hAnsi="Arial" w:cs="Arial"/>
                <w:sz w:val="24"/>
                <w:szCs w:val="24"/>
              </w:rPr>
              <w:lastRenderedPageBreak/>
              <w:t>level, a request for statutory assessment maybe be considered. This needs to be done with agreement and understanding from the family and CYP.</w:t>
            </w:r>
          </w:p>
          <w:p w14:paraId="35FB3C22" w14:textId="77777777" w:rsidR="00040292" w:rsidRPr="009775CA" w:rsidRDefault="00040292" w:rsidP="00A035A6">
            <w:pPr>
              <w:rPr>
                <w:rFonts w:ascii="Arial" w:hAnsi="Arial" w:cs="Arial"/>
                <w:sz w:val="24"/>
                <w:szCs w:val="24"/>
              </w:rPr>
            </w:pPr>
            <w:r w:rsidRPr="009775CA">
              <w:rPr>
                <w:rFonts w:ascii="Arial" w:hAnsi="Arial" w:cs="Arial"/>
                <w:sz w:val="24"/>
                <w:szCs w:val="24"/>
              </w:rPr>
              <w:t>Keep records of all professional involvement and share with all staff members working with the CYP.</w:t>
            </w:r>
          </w:p>
          <w:p w14:paraId="3ADCBD71" w14:textId="77777777" w:rsidR="00040292" w:rsidRPr="009775CA" w:rsidRDefault="00040292" w:rsidP="00A035A6">
            <w:pPr>
              <w:rPr>
                <w:rFonts w:ascii="Arial" w:hAnsi="Arial" w:cs="Arial"/>
                <w:sz w:val="24"/>
                <w:szCs w:val="24"/>
              </w:rPr>
            </w:pPr>
          </w:p>
          <w:p w14:paraId="09B9355A" w14:textId="3093BB27" w:rsidR="00040292" w:rsidRPr="009775CA" w:rsidRDefault="00040292" w:rsidP="00A035A6">
            <w:pPr>
              <w:rPr>
                <w:rFonts w:ascii="Arial" w:hAnsi="Arial" w:cs="Arial"/>
                <w:sz w:val="24"/>
                <w:szCs w:val="24"/>
              </w:rPr>
            </w:pPr>
            <w:r w:rsidRPr="009775CA">
              <w:rPr>
                <w:rFonts w:ascii="Arial" w:hAnsi="Arial" w:cs="Arial"/>
                <w:sz w:val="24"/>
                <w:szCs w:val="24"/>
              </w:rPr>
              <w:t>Would a referral to the Access Pathway be appropriate?</w:t>
            </w:r>
          </w:p>
        </w:tc>
      </w:tr>
    </w:tbl>
    <w:p w14:paraId="7E4A629D" w14:textId="77777777" w:rsidR="00D30EC4" w:rsidRPr="009775CA" w:rsidRDefault="00D30EC4" w:rsidP="0005266A">
      <w:pPr>
        <w:rPr>
          <w:rFonts w:ascii="Arial" w:hAnsi="Arial" w:cs="Arial"/>
          <w:b/>
          <w:bCs/>
          <w:color w:val="2F5496" w:themeColor="accent1" w:themeShade="BF"/>
          <w:sz w:val="56"/>
          <w:szCs w:val="56"/>
        </w:rPr>
      </w:pPr>
      <w:bookmarkStart w:id="15" w:name="SpecialistTier2Response"/>
      <w:bookmarkEnd w:id="14"/>
      <w:bookmarkEnd w:id="15"/>
    </w:p>
    <w:p w14:paraId="114BD3C2" w14:textId="77777777" w:rsidR="00D30EC4" w:rsidRPr="009775CA" w:rsidRDefault="00D30EC4" w:rsidP="0005266A">
      <w:pPr>
        <w:rPr>
          <w:rFonts w:ascii="Arial" w:hAnsi="Arial" w:cs="Arial"/>
          <w:b/>
          <w:bCs/>
          <w:color w:val="2F5496" w:themeColor="accent1" w:themeShade="BF"/>
          <w:sz w:val="56"/>
          <w:szCs w:val="56"/>
        </w:rPr>
      </w:pPr>
    </w:p>
    <w:p w14:paraId="2B89602E" w14:textId="77777777" w:rsidR="00D30EC4" w:rsidRPr="009775CA" w:rsidRDefault="00D30EC4" w:rsidP="0005266A">
      <w:pPr>
        <w:rPr>
          <w:rFonts w:ascii="Arial" w:hAnsi="Arial" w:cs="Arial"/>
          <w:b/>
          <w:bCs/>
          <w:color w:val="2F5496" w:themeColor="accent1" w:themeShade="BF"/>
          <w:sz w:val="56"/>
          <w:szCs w:val="56"/>
        </w:rPr>
      </w:pPr>
    </w:p>
    <w:p w14:paraId="1A01FB9D" w14:textId="77777777" w:rsidR="00D30EC4" w:rsidRPr="009775CA" w:rsidRDefault="00D30EC4" w:rsidP="0005266A">
      <w:pPr>
        <w:rPr>
          <w:rFonts w:ascii="Arial" w:hAnsi="Arial" w:cs="Arial"/>
          <w:b/>
          <w:bCs/>
          <w:color w:val="2F5496" w:themeColor="accent1" w:themeShade="BF"/>
          <w:sz w:val="56"/>
          <w:szCs w:val="56"/>
        </w:rPr>
      </w:pPr>
    </w:p>
    <w:p w14:paraId="0029E81A" w14:textId="77777777" w:rsidR="00D30EC4" w:rsidRPr="009775CA" w:rsidRDefault="00D30EC4" w:rsidP="0005266A">
      <w:pPr>
        <w:rPr>
          <w:rFonts w:ascii="Arial" w:hAnsi="Arial" w:cs="Arial"/>
          <w:b/>
          <w:bCs/>
          <w:color w:val="2F5496" w:themeColor="accent1" w:themeShade="BF"/>
          <w:sz w:val="56"/>
          <w:szCs w:val="56"/>
        </w:rPr>
      </w:pPr>
    </w:p>
    <w:p w14:paraId="7C3205A9" w14:textId="591E72E0" w:rsidR="00CA6C2E" w:rsidRPr="009775CA" w:rsidRDefault="004944F6" w:rsidP="0005266A">
      <w:pPr>
        <w:rPr>
          <w:rFonts w:ascii="Arial" w:hAnsi="Arial" w:cs="Arial"/>
          <w:b/>
          <w:bCs/>
          <w:color w:val="2F5496" w:themeColor="accent1" w:themeShade="BF"/>
          <w:sz w:val="28"/>
          <w:szCs w:val="28"/>
        </w:rPr>
      </w:pPr>
      <w:r w:rsidRPr="009775CA">
        <w:rPr>
          <w:rFonts w:ascii="Arial" w:hAnsi="Arial" w:cs="Arial"/>
          <w:b/>
          <w:bCs/>
          <w:color w:val="2F5496" w:themeColor="accent1" w:themeShade="BF"/>
          <w:sz w:val="56"/>
          <w:szCs w:val="56"/>
        </w:rPr>
        <w:t xml:space="preserve">SEMH </w:t>
      </w:r>
      <w:r w:rsidR="00CA6C2E" w:rsidRPr="009775CA">
        <w:rPr>
          <w:rFonts w:ascii="Arial" w:hAnsi="Arial" w:cs="Arial"/>
          <w:b/>
          <w:bCs/>
          <w:color w:val="2F5496" w:themeColor="accent1" w:themeShade="BF"/>
          <w:sz w:val="56"/>
          <w:szCs w:val="56"/>
        </w:rPr>
        <w:t xml:space="preserve">Specialist </w:t>
      </w:r>
      <w:r w:rsidR="00D30BC2" w:rsidRPr="009775CA">
        <w:rPr>
          <w:rFonts w:ascii="Arial" w:hAnsi="Arial" w:cs="Arial"/>
          <w:b/>
          <w:bCs/>
          <w:color w:val="2F5496" w:themeColor="accent1" w:themeShade="BF"/>
          <w:sz w:val="56"/>
          <w:szCs w:val="56"/>
        </w:rPr>
        <w:t xml:space="preserve">Tier 2 </w:t>
      </w:r>
      <w:r w:rsidR="0005266A" w:rsidRPr="009775CA">
        <w:rPr>
          <w:rFonts w:ascii="Arial" w:hAnsi="Arial" w:cs="Arial"/>
          <w:b/>
          <w:bCs/>
          <w:color w:val="2F5496" w:themeColor="accent1" w:themeShade="BF"/>
          <w:sz w:val="56"/>
          <w:szCs w:val="56"/>
        </w:rPr>
        <w:t xml:space="preserve">Response                    </w:t>
      </w:r>
      <w:hyperlink w:anchor="Contents" w:history="1">
        <w:r w:rsidR="0005266A" w:rsidRPr="009775CA">
          <w:rPr>
            <w:rStyle w:val="Hyperlink"/>
            <w:rFonts w:ascii="Arial" w:hAnsi="Arial" w:cs="Arial"/>
            <w:b/>
            <w:bCs/>
            <w:sz w:val="28"/>
            <w:szCs w:val="28"/>
          </w:rPr>
          <w:t>Return to Contents</w:t>
        </w:r>
      </w:hyperlink>
      <w:r w:rsidR="0005266A" w:rsidRPr="009775CA">
        <w:rPr>
          <w:rFonts w:ascii="Arial" w:hAnsi="Arial" w:cs="Arial"/>
          <w:b/>
          <w:bCs/>
          <w:color w:val="2F5496" w:themeColor="accent1" w:themeShade="BF"/>
          <w:sz w:val="28"/>
          <w:szCs w:val="28"/>
        </w:rPr>
        <w:t xml:space="preserve"> </w:t>
      </w:r>
    </w:p>
    <w:p w14:paraId="36BB9114" w14:textId="5C71FF38" w:rsidR="000C1EA8" w:rsidRPr="009775CA" w:rsidRDefault="004944F6" w:rsidP="00356988">
      <w:pPr>
        <w:rPr>
          <w:rFonts w:ascii="Arial" w:hAnsi="Arial" w:cs="Arial"/>
          <w:color w:val="2F5496" w:themeColor="accent1" w:themeShade="BF"/>
          <w:sz w:val="40"/>
          <w:szCs w:val="40"/>
        </w:rPr>
      </w:pPr>
      <w:r w:rsidRPr="009775CA">
        <w:rPr>
          <w:rFonts w:ascii="Arial" w:hAnsi="Arial" w:cs="Arial"/>
          <w:color w:val="2F5496" w:themeColor="accent1" w:themeShade="BF"/>
          <w:sz w:val="40"/>
          <w:szCs w:val="40"/>
        </w:rPr>
        <w:t>In addition to the Universal</w:t>
      </w:r>
      <w:r w:rsidR="00782BA3" w:rsidRPr="009775CA">
        <w:rPr>
          <w:rFonts w:ascii="Arial" w:hAnsi="Arial" w:cs="Arial"/>
          <w:color w:val="2F5496" w:themeColor="accent1" w:themeShade="BF"/>
          <w:sz w:val="40"/>
          <w:szCs w:val="40"/>
        </w:rPr>
        <w:t xml:space="preserve">, </w:t>
      </w:r>
      <w:r w:rsidRPr="009775CA">
        <w:rPr>
          <w:rFonts w:ascii="Arial" w:hAnsi="Arial" w:cs="Arial"/>
          <w:color w:val="2F5496" w:themeColor="accent1" w:themeShade="BF"/>
          <w:sz w:val="40"/>
          <w:szCs w:val="40"/>
        </w:rPr>
        <w:t xml:space="preserve">Targeted </w:t>
      </w:r>
      <w:r w:rsidR="00782BA3" w:rsidRPr="009775CA">
        <w:rPr>
          <w:rFonts w:ascii="Arial" w:hAnsi="Arial" w:cs="Arial"/>
          <w:color w:val="2F5496" w:themeColor="accent1" w:themeShade="BF"/>
          <w:sz w:val="40"/>
          <w:szCs w:val="40"/>
        </w:rPr>
        <w:t>&amp; Specialist Response</w:t>
      </w:r>
      <w:r w:rsidRPr="009775CA">
        <w:rPr>
          <w:rFonts w:ascii="Arial" w:hAnsi="Arial" w:cs="Arial"/>
          <w:color w:val="2F5496" w:themeColor="accent1" w:themeShade="BF"/>
          <w:sz w:val="40"/>
          <w:szCs w:val="40"/>
        </w:rPr>
        <w:t xml:space="preserve"> – Very Few Children &amp; Young People</w:t>
      </w:r>
    </w:p>
    <w:p w14:paraId="69031E64" w14:textId="3D7865C5" w:rsidR="000C1EA8" w:rsidRPr="009775CA" w:rsidRDefault="000C1EA8" w:rsidP="000C1EA8">
      <w:pPr>
        <w:rPr>
          <w:rFonts w:ascii="Arial" w:hAnsi="Arial" w:cs="Arial"/>
          <w:sz w:val="24"/>
          <w:szCs w:val="24"/>
        </w:rPr>
      </w:pPr>
      <w:r w:rsidRPr="009775CA">
        <w:rPr>
          <w:rFonts w:ascii="Arial" w:hAnsi="Arial" w:cs="Arial"/>
          <w:sz w:val="24"/>
          <w:szCs w:val="24"/>
        </w:rPr>
        <w:t>These CYP may require or have an Education, Health Care plan while others will continue to have their needs met through a specific and focused SEN Support plan.</w:t>
      </w:r>
    </w:p>
    <w:tbl>
      <w:tblPr>
        <w:tblStyle w:val="TableGrid"/>
        <w:tblW w:w="0" w:type="auto"/>
        <w:tblLook w:val="04A0" w:firstRow="1" w:lastRow="0" w:firstColumn="1" w:lastColumn="0" w:noHBand="0" w:noVBand="1"/>
      </w:tblPr>
      <w:tblGrid>
        <w:gridCol w:w="15388"/>
      </w:tblGrid>
      <w:tr w:rsidR="00EC0D3B" w14:paraId="6988E20D" w14:textId="77777777" w:rsidTr="008F2FCF">
        <w:tc>
          <w:tcPr>
            <w:tcW w:w="15388" w:type="dxa"/>
            <w:shd w:val="clear" w:color="auto" w:fill="F1DDFF"/>
          </w:tcPr>
          <w:p w14:paraId="2BC218D4" w14:textId="77777777" w:rsidR="00EC0D3B" w:rsidRPr="009775CA" w:rsidRDefault="00EC0D3B" w:rsidP="008F2FCF">
            <w:pPr>
              <w:rPr>
                <w:rFonts w:ascii="Arial" w:hAnsi="Arial" w:cs="Arial"/>
                <w:sz w:val="24"/>
                <w:szCs w:val="24"/>
              </w:rPr>
            </w:pPr>
            <w:r w:rsidRPr="009775CA">
              <w:rPr>
                <w:rFonts w:ascii="Arial" w:hAnsi="Arial" w:cs="Arial"/>
                <w:b/>
                <w:bCs/>
                <w:sz w:val="24"/>
                <w:szCs w:val="24"/>
              </w:rPr>
              <w:t xml:space="preserve">Descriptor of Need – </w:t>
            </w:r>
            <w:r w:rsidRPr="009775CA">
              <w:rPr>
                <w:rFonts w:ascii="Arial" w:hAnsi="Arial" w:cs="Arial"/>
                <w:sz w:val="24"/>
                <w:szCs w:val="24"/>
              </w:rPr>
              <w:t>What might we see?</w:t>
            </w:r>
          </w:p>
          <w:p w14:paraId="5F1FFF10" w14:textId="2B5D0CD5" w:rsidR="00825B72" w:rsidRPr="009775CA" w:rsidRDefault="00825B72" w:rsidP="008F2FCF">
            <w:pPr>
              <w:rPr>
                <w:rFonts w:ascii="Arial" w:hAnsi="Arial" w:cs="Arial"/>
                <w:b/>
                <w:bCs/>
                <w:sz w:val="24"/>
                <w:szCs w:val="24"/>
              </w:rPr>
            </w:pPr>
          </w:p>
        </w:tc>
      </w:tr>
      <w:tr w:rsidR="00EC0D3B" w14:paraId="05305C4F" w14:textId="77777777" w:rsidTr="008F2FCF">
        <w:tc>
          <w:tcPr>
            <w:tcW w:w="15388" w:type="dxa"/>
            <w:shd w:val="clear" w:color="auto" w:fill="F2F2F2" w:themeFill="background1" w:themeFillShade="F2"/>
          </w:tcPr>
          <w:p w14:paraId="4354F360" w14:textId="77777777" w:rsidR="00EC0D3B" w:rsidRPr="009775CA" w:rsidRDefault="00EC0D3B" w:rsidP="008F2FCF">
            <w:pPr>
              <w:rPr>
                <w:rFonts w:ascii="Arial" w:hAnsi="Arial" w:cs="Arial"/>
                <w:sz w:val="24"/>
                <w:szCs w:val="24"/>
              </w:rPr>
            </w:pPr>
            <w:r w:rsidRPr="009775CA">
              <w:rPr>
                <w:rFonts w:ascii="Arial" w:hAnsi="Arial" w:cs="Arial"/>
                <w:sz w:val="24"/>
                <w:szCs w:val="24"/>
              </w:rPr>
              <w:t xml:space="preserve">Even with increasingly targeted intervention and support, a few CYP will have experienced </w:t>
            </w:r>
            <w:r w:rsidRPr="009775CA">
              <w:rPr>
                <w:rFonts w:ascii="Arial" w:hAnsi="Arial" w:cs="Arial"/>
                <w:b/>
                <w:bCs/>
                <w:sz w:val="24"/>
                <w:szCs w:val="24"/>
              </w:rPr>
              <w:t>persistent</w:t>
            </w:r>
            <w:r w:rsidRPr="009775CA">
              <w:rPr>
                <w:rFonts w:ascii="Arial" w:hAnsi="Arial" w:cs="Arial"/>
                <w:sz w:val="24"/>
                <w:szCs w:val="24"/>
              </w:rPr>
              <w:t xml:space="preserve"> and </w:t>
            </w:r>
            <w:r w:rsidRPr="009775CA">
              <w:rPr>
                <w:rFonts w:ascii="Arial" w:hAnsi="Arial" w:cs="Arial"/>
                <w:b/>
                <w:bCs/>
                <w:sz w:val="24"/>
                <w:szCs w:val="24"/>
              </w:rPr>
              <w:t>significant difficulties</w:t>
            </w:r>
            <w:r w:rsidRPr="009775CA">
              <w:rPr>
                <w:rFonts w:ascii="Arial" w:hAnsi="Arial" w:cs="Arial"/>
                <w:sz w:val="24"/>
                <w:szCs w:val="24"/>
              </w:rPr>
              <w:t xml:space="preserve"> with their social, emotional and mental health. </w:t>
            </w:r>
          </w:p>
          <w:p w14:paraId="2D097DDF" w14:textId="77777777" w:rsidR="00EC0D3B" w:rsidRPr="009775CA" w:rsidRDefault="00EC0D3B" w:rsidP="008F2FCF">
            <w:pPr>
              <w:rPr>
                <w:rFonts w:ascii="Arial" w:hAnsi="Arial" w:cs="Arial"/>
                <w:sz w:val="24"/>
                <w:szCs w:val="24"/>
              </w:rPr>
            </w:pPr>
          </w:p>
          <w:p w14:paraId="602E9F3D" w14:textId="77777777" w:rsidR="00EC0D3B" w:rsidRPr="009775CA" w:rsidRDefault="00EC0D3B" w:rsidP="008F2FCF">
            <w:pPr>
              <w:rPr>
                <w:rFonts w:ascii="Arial" w:hAnsi="Arial" w:cs="Arial"/>
                <w:b/>
                <w:bCs/>
                <w:sz w:val="24"/>
                <w:szCs w:val="24"/>
              </w:rPr>
            </w:pPr>
            <w:r w:rsidRPr="009775CA">
              <w:rPr>
                <w:rFonts w:ascii="Arial" w:hAnsi="Arial" w:cs="Arial"/>
                <w:b/>
                <w:bCs/>
                <w:sz w:val="24"/>
                <w:szCs w:val="24"/>
              </w:rPr>
              <w:t>SOCIAL:</w:t>
            </w:r>
          </w:p>
          <w:p w14:paraId="779FCF15" w14:textId="77777777" w:rsidR="00EC0D3B" w:rsidRPr="009775CA" w:rsidRDefault="00EC0D3B" w:rsidP="00132941">
            <w:pPr>
              <w:pStyle w:val="ListParagraph"/>
              <w:numPr>
                <w:ilvl w:val="0"/>
                <w:numId w:val="24"/>
              </w:numPr>
              <w:rPr>
                <w:rFonts w:ascii="Arial" w:hAnsi="Arial" w:cs="Arial"/>
                <w:sz w:val="24"/>
                <w:szCs w:val="24"/>
              </w:rPr>
            </w:pPr>
            <w:r w:rsidRPr="009775CA">
              <w:rPr>
                <w:rFonts w:ascii="Arial" w:hAnsi="Arial" w:cs="Arial"/>
                <w:sz w:val="24"/>
                <w:szCs w:val="24"/>
              </w:rPr>
              <w:t>Ongoing difficulties developing the social skills required to engage in learning, stay on task and make progress</w:t>
            </w:r>
          </w:p>
          <w:p w14:paraId="48D8565C" w14:textId="77777777" w:rsidR="00EC0D3B" w:rsidRPr="009775CA" w:rsidRDefault="00EC0D3B" w:rsidP="00132941">
            <w:pPr>
              <w:pStyle w:val="ListParagraph"/>
              <w:numPr>
                <w:ilvl w:val="0"/>
                <w:numId w:val="24"/>
              </w:numPr>
              <w:rPr>
                <w:rFonts w:ascii="Arial" w:hAnsi="Arial" w:cs="Arial"/>
                <w:sz w:val="24"/>
                <w:szCs w:val="24"/>
              </w:rPr>
            </w:pPr>
            <w:r w:rsidRPr="009775CA">
              <w:rPr>
                <w:rFonts w:ascii="Arial" w:hAnsi="Arial" w:cs="Arial"/>
                <w:sz w:val="24"/>
                <w:szCs w:val="24"/>
              </w:rPr>
              <w:t>Persistent non-compliance -look underneath the behaviours to explore why the CYP feels unable to follow adult instructions</w:t>
            </w:r>
          </w:p>
          <w:p w14:paraId="2E75D978" w14:textId="77777777" w:rsidR="00EC0D3B" w:rsidRPr="009775CA" w:rsidRDefault="00EC0D3B" w:rsidP="00132941">
            <w:pPr>
              <w:pStyle w:val="ListParagraph"/>
              <w:numPr>
                <w:ilvl w:val="0"/>
                <w:numId w:val="24"/>
              </w:numPr>
              <w:rPr>
                <w:rFonts w:ascii="Arial" w:hAnsi="Arial" w:cs="Arial"/>
                <w:sz w:val="24"/>
                <w:szCs w:val="24"/>
              </w:rPr>
            </w:pPr>
            <w:r w:rsidRPr="009775CA">
              <w:rPr>
                <w:rFonts w:ascii="Arial" w:hAnsi="Arial" w:cs="Arial"/>
                <w:sz w:val="24"/>
                <w:szCs w:val="24"/>
              </w:rPr>
              <w:t>Significant and frequent unkind language or physical behaviours or sexually inappropriate behaviour towards peers and/or adults</w:t>
            </w:r>
          </w:p>
          <w:p w14:paraId="7A24A675" w14:textId="77777777" w:rsidR="00EC0D3B" w:rsidRPr="009775CA" w:rsidRDefault="00EC0D3B" w:rsidP="00132941">
            <w:pPr>
              <w:pStyle w:val="ListParagraph"/>
              <w:numPr>
                <w:ilvl w:val="0"/>
                <w:numId w:val="24"/>
              </w:numPr>
              <w:rPr>
                <w:rFonts w:ascii="Arial" w:hAnsi="Arial" w:cs="Arial"/>
                <w:sz w:val="24"/>
                <w:szCs w:val="24"/>
              </w:rPr>
            </w:pPr>
            <w:r w:rsidRPr="009775CA">
              <w:rPr>
                <w:rFonts w:ascii="Arial" w:hAnsi="Arial" w:cs="Arial"/>
                <w:sz w:val="24"/>
                <w:szCs w:val="24"/>
              </w:rPr>
              <w:t>Damages or destroys own learning and / or the learning environment</w:t>
            </w:r>
          </w:p>
          <w:p w14:paraId="6B12DCD9" w14:textId="77777777" w:rsidR="00EC0D3B" w:rsidRPr="009775CA" w:rsidRDefault="00EC0D3B" w:rsidP="00132941">
            <w:pPr>
              <w:pStyle w:val="ListParagraph"/>
              <w:numPr>
                <w:ilvl w:val="0"/>
                <w:numId w:val="24"/>
              </w:numPr>
              <w:rPr>
                <w:rFonts w:ascii="Arial" w:hAnsi="Arial" w:cs="Arial"/>
                <w:sz w:val="24"/>
                <w:szCs w:val="24"/>
              </w:rPr>
            </w:pPr>
            <w:r w:rsidRPr="009775CA">
              <w:rPr>
                <w:rFonts w:ascii="Arial" w:hAnsi="Arial" w:cs="Arial"/>
                <w:sz w:val="24"/>
                <w:szCs w:val="24"/>
              </w:rPr>
              <w:t>Frequency of disrupted learning limiting progress of self or others</w:t>
            </w:r>
          </w:p>
          <w:p w14:paraId="4DAF64E5" w14:textId="77777777" w:rsidR="00EC0D3B" w:rsidRPr="009775CA" w:rsidRDefault="00EC0D3B" w:rsidP="00132941">
            <w:pPr>
              <w:pStyle w:val="ListParagraph"/>
              <w:numPr>
                <w:ilvl w:val="0"/>
                <w:numId w:val="24"/>
              </w:numPr>
              <w:rPr>
                <w:rFonts w:ascii="Arial" w:hAnsi="Arial" w:cs="Arial"/>
                <w:sz w:val="24"/>
                <w:szCs w:val="24"/>
              </w:rPr>
            </w:pPr>
            <w:r w:rsidRPr="009775CA">
              <w:rPr>
                <w:rFonts w:ascii="Arial" w:hAnsi="Arial" w:cs="Arial"/>
                <w:sz w:val="24"/>
                <w:szCs w:val="24"/>
              </w:rPr>
              <w:t>Does not understand high risk situations and / or show fear or pain</w:t>
            </w:r>
          </w:p>
          <w:p w14:paraId="5CBE8CF7" w14:textId="77777777" w:rsidR="00EC0D3B" w:rsidRPr="009775CA" w:rsidRDefault="00EC0D3B" w:rsidP="00132941">
            <w:pPr>
              <w:pStyle w:val="ListParagraph"/>
              <w:numPr>
                <w:ilvl w:val="0"/>
                <w:numId w:val="24"/>
              </w:numPr>
              <w:rPr>
                <w:rFonts w:ascii="Arial" w:hAnsi="Arial" w:cs="Arial"/>
                <w:sz w:val="24"/>
                <w:szCs w:val="24"/>
              </w:rPr>
            </w:pPr>
            <w:r w:rsidRPr="009775CA">
              <w:rPr>
                <w:rFonts w:ascii="Arial" w:hAnsi="Arial" w:cs="Arial"/>
                <w:sz w:val="24"/>
                <w:szCs w:val="24"/>
              </w:rPr>
              <w:t>Requires a high level of adult support to develop age appropriate independent and self-care skills, such as personal presentation, hygiene, self-care, eating, levels of concentration, organization etc.</w:t>
            </w:r>
          </w:p>
          <w:p w14:paraId="1532CF87" w14:textId="77777777" w:rsidR="00EC0D3B" w:rsidRPr="009775CA" w:rsidRDefault="00EC0D3B" w:rsidP="00132941">
            <w:pPr>
              <w:pStyle w:val="ListParagraph"/>
              <w:numPr>
                <w:ilvl w:val="0"/>
                <w:numId w:val="24"/>
              </w:numPr>
              <w:rPr>
                <w:rFonts w:ascii="Arial" w:hAnsi="Arial" w:cs="Arial"/>
                <w:sz w:val="24"/>
                <w:szCs w:val="24"/>
              </w:rPr>
            </w:pPr>
            <w:r w:rsidRPr="009775CA">
              <w:rPr>
                <w:rFonts w:ascii="Arial" w:hAnsi="Arial" w:cs="Arial"/>
                <w:sz w:val="24"/>
                <w:szCs w:val="24"/>
              </w:rPr>
              <w:t>Finds it hard to manage conflict and move on from conflict with others despite additional support</w:t>
            </w:r>
          </w:p>
          <w:p w14:paraId="595021D1" w14:textId="77777777" w:rsidR="00EC0D3B" w:rsidRPr="009775CA" w:rsidRDefault="00EC0D3B" w:rsidP="00132941">
            <w:pPr>
              <w:pStyle w:val="ListParagraph"/>
              <w:numPr>
                <w:ilvl w:val="0"/>
                <w:numId w:val="24"/>
              </w:numPr>
              <w:rPr>
                <w:rFonts w:ascii="Arial" w:hAnsi="Arial" w:cs="Arial"/>
                <w:sz w:val="24"/>
                <w:szCs w:val="24"/>
              </w:rPr>
            </w:pPr>
            <w:r w:rsidRPr="009775CA">
              <w:rPr>
                <w:rFonts w:ascii="Arial" w:hAnsi="Arial" w:cs="Arial"/>
                <w:sz w:val="24"/>
                <w:szCs w:val="24"/>
              </w:rPr>
              <w:t>A few CYP may need a high level of adult support to support personal care or social interactions. Frequently 1:1 at times</w:t>
            </w:r>
          </w:p>
          <w:p w14:paraId="722E3C78" w14:textId="77777777" w:rsidR="00EC0D3B" w:rsidRPr="009775CA" w:rsidRDefault="00EC0D3B" w:rsidP="00132941">
            <w:pPr>
              <w:pStyle w:val="ListParagraph"/>
              <w:numPr>
                <w:ilvl w:val="0"/>
                <w:numId w:val="24"/>
              </w:numPr>
              <w:rPr>
                <w:rFonts w:ascii="Arial" w:hAnsi="Arial" w:cs="Arial"/>
                <w:sz w:val="24"/>
                <w:szCs w:val="24"/>
              </w:rPr>
            </w:pPr>
            <w:r w:rsidRPr="009775CA">
              <w:rPr>
                <w:rFonts w:ascii="Arial" w:hAnsi="Arial" w:cs="Arial"/>
                <w:sz w:val="24"/>
                <w:szCs w:val="24"/>
              </w:rPr>
              <w:t>Continues to feel unsafe around supportive and trusting adults</w:t>
            </w:r>
          </w:p>
          <w:p w14:paraId="72D2B6DC" w14:textId="77777777" w:rsidR="00EC0D3B" w:rsidRPr="009775CA" w:rsidRDefault="00EC0D3B" w:rsidP="00132941">
            <w:pPr>
              <w:pStyle w:val="ListParagraph"/>
              <w:numPr>
                <w:ilvl w:val="0"/>
                <w:numId w:val="24"/>
              </w:numPr>
              <w:rPr>
                <w:rFonts w:ascii="Arial" w:hAnsi="Arial" w:cs="Arial"/>
                <w:sz w:val="24"/>
                <w:szCs w:val="24"/>
              </w:rPr>
            </w:pPr>
            <w:r w:rsidRPr="009775CA">
              <w:rPr>
                <w:rFonts w:ascii="Arial" w:hAnsi="Arial" w:cs="Arial"/>
                <w:sz w:val="24"/>
                <w:szCs w:val="24"/>
              </w:rPr>
              <w:t>Finds it hard to enjoy positive and trusting relationships with a range of adults and peers. Often engages in unhelpful behaviours to get their needs met</w:t>
            </w:r>
          </w:p>
          <w:p w14:paraId="18BE0C16" w14:textId="77777777" w:rsidR="00EC0D3B" w:rsidRPr="009775CA" w:rsidRDefault="00EC0D3B" w:rsidP="00132941">
            <w:pPr>
              <w:pStyle w:val="ListParagraph"/>
              <w:numPr>
                <w:ilvl w:val="0"/>
                <w:numId w:val="24"/>
              </w:numPr>
              <w:rPr>
                <w:rFonts w:ascii="Arial" w:hAnsi="Arial" w:cs="Arial"/>
                <w:sz w:val="24"/>
                <w:szCs w:val="24"/>
              </w:rPr>
            </w:pPr>
            <w:r w:rsidRPr="009775CA">
              <w:rPr>
                <w:rFonts w:ascii="Arial" w:hAnsi="Arial" w:cs="Arial"/>
                <w:sz w:val="24"/>
                <w:szCs w:val="24"/>
              </w:rPr>
              <w:t>Needs frequent additional adult support to help them self-regulate</w:t>
            </w:r>
          </w:p>
          <w:p w14:paraId="4DE26CB3" w14:textId="77777777" w:rsidR="00EC0D3B" w:rsidRPr="009775CA" w:rsidRDefault="00EC0D3B" w:rsidP="00132941">
            <w:pPr>
              <w:pStyle w:val="ListParagraph"/>
              <w:numPr>
                <w:ilvl w:val="0"/>
                <w:numId w:val="24"/>
              </w:numPr>
              <w:rPr>
                <w:rFonts w:ascii="Arial" w:hAnsi="Arial" w:cs="Arial"/>
                <w:sz w:val="24"/>
                <w:szCs w:val="24"/>
              </w:rPr>
            </w:pPr>
            <w:r w:rsidRPr="009775CA">
              <w:rPr>
                <w:rFonts w:ascii="Arial" w:hAnsi="Arial" w:cs="Arial"/>
                <w:sz w:val="24"/>
                <w:szCs w:val="24"/>
              </w:rPr>
              <w:t>Unable to recognise or accept praise or value achievements of self or others</w:t>
            </w:r>
          </w:p>
          <w:p w14:paraId="0270FE86" w14:textId="77777777" w:rsidR="00EC0D3B" w:rsidRPr="009775CA" w:rsidRDefault="00EC0D3B" w:rsidP="00132941">
            <w:pPr>
              <w:pStyle w:val="ListParagraph"/>
              <w:numPr>
                <w:ilvl w:val="0"/>
                <w:numId w:val="24"/>
              </w:numPr>
              <w:rPr>
                <w:rFonts w:ascii="Arial" w:hAnsi="Arial" w:cs="Arial"/>
                <w:sz w:val="24"/>
                <w:szCs w:val="24"/>
              </w:rPr>
            </w:pPr>
            <w:r w:rsidRPr="009775CA">
              <w:rPr>
                <w:rFonts w:ascii="Arial" w:hAnsi="Arial" w:cs="Arial"/>
                <w:sz w:val="24"/>
                <w:szCs w:val="24"/>
              </w:rPr>
              <w:lastRenderedPageBreak/>
              <w:t>May engage in self-harming behaviours</w:t>
            </w:r>
          </w:p>
          <w:p w14:paraId="43E118F2" w14:textId="77777777" w:rsidR="00EC0D3B" w:rsidRPr="009775CA" w:rsidRDefault="00EC0D3B" w:rsidP="00132941">
            <w:pPr>
              <w:pStyle w:val="ListParagraph"/>
              <w:numPr>
                <w:ilvl w:val="0"/>
                <w:numId w:val="24"/>
              </w:numPr>
              <w:rPr>
                <w:rFonts w:ascii="Arial" w:hAnsi="Arial" w:cs="Arial"/>
                <w:sz w:val="24"/>
                <w:szCs w:val="24"/>
              </w:rPr>
            </w:pPr>
            <w:r w:rsidRPr="009775CA">
              <w:rPr>
                <w:rFonts w:ascii="Arial" w:hAnsi="Arial" w:cs="Arial"/>
                <w:sz w:val="24"/>
                <w:szCs w:val="24"/>
              </w:rPr>
              <w:t>Regularly feels unable to engage in a range of adult led tasks and therefore regularly engages in avoidance strategies</w:t>
            </w:r>
          </w:p>
          <w:p w14:paraId="2D86D395" w14:textId="77777777" w:rsidR="00EC0D3B" w:rsidRPr="009775CA" w:rsidRDefault="00EC0D3B" w:rsidP="008F2FCF">
            <w:pPr>
              <w:rPr>
                <w:rFonts w:ascii="Arial" w:hAnsi="Arial" w:cs="Arial"/>
                <w:sz w:val="24"/>
                <w:szCs w:val="24"/>
              </w:rPr>
            </w:pPr>
          </w:p>
          <w:p w14:paraId="286FD98A" w14:textId="77777777" w:rsidR="00EC0D3B" w:rsidRPr="009775CA" w:rsidRDefault="00EC0D3B" w:rsidP="008F2FCF">
            <w:pPr>
              <w:rPr>
                <w:rFonts w:ascii="Arial" w:hAnsi="Arial" w:cs="Arial"/>
                <w:b/>
                <w:bCs/>
                <w:sz w:val="24"/>
                <w:szCs w:val="24"/>
              </w:rPr>
            </w:pPr>
            <w:r w:rsidRPr="009775CA">
              <w:rPr>
                <w:rFonts w:ascii="Arial" w:hAnsi="Arial" w:cs="Arial"/>
                <w:b/>
                <w:bCs/>
                <w:sz w:val="24"/>
                <w:szCs w:val="24"/>
              </w:rPr>
              <w:t>EMOTIONAL and MENTAL HEALTH:</w:t>
            </w:r>
          </w:p>
          <w:p w14:paraId="65F957E0"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Unable to self-regulate (age appropriately) without frequent support from staff</w:t>
            </w:r>
          </w:p>
          <w:p w14:paraId="29AD16ED"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Frequently seeks proximity, affection and reassurance to support insecurities</w:t>
            </w:r>
          </w:p>
          <w:p w14:paraId="705540CF"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Extremely sensitive to criticism</w:t>
            </w:r>
          </w:p>
          <w:p w14:paraId="11A446AE"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Very high level of skilled or specialist adult support needed to help process and express emotions</w:t>
            </w:r>
          </w:p>
          <w:p w14:paraId="66382FE4"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Inability to regulate emotions even with skilled or specialist adult support</w:t>
            </w:r>
          </w:p>
          <w:p w14:paraId="14921DE4"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Increasing levels of daily separation anxiety from key family members which causes on going distress for a significantly extended period throughout or beyond the separation</w:t>
            </w:r>
          </w:p>
          <w:p w14:paraId="4491620F"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Frequent and sustained hypervigilance or reactions to triggers that are not immediately obvious to key adults supporting them</w:t>
            </w:r>
          </w:p>
          <w:p w14:paraId="186BB610"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Projects extreme emotions onto adults and peers</w:t>
            </w:r>
          </w:p>
          <w:p w14:paraId="77344AC4"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Resorts to fight, flight or freeze responses when distressed (link here)</w:t>
            </w:r>
          </w:p>
          <w:p w14:paraId="2C2541EE"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Frequent detachment when distressed, either shutting down or dissociating themselves from the event</w:t>
            </w:r>
          </w:p>
          <w:p w14:paraId="2C5F23B3"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Finds it hard to be flexible to others’ needs within their friendships / relationships</w:t>
            </w:r>
          </w:p>
          <w:p w14:paraId="58E95481" w14:textId="4553F8E8"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 xml:space="preserve">Emotionally based school </w:t>
            </w:r>
            <w:r w:rsidR="00F763D9" w:rsidRPr="009775CA">
              <w:rPr>
                <w:rFonts w:ascii="Arial" w:hAnsi="Arial" w:cs="Arial"/>
                <w:sz w:val="24"/>
                <w:szCs w:val="24"/>
              </w:rPr>
              <w:t>avoidance</w:t>
            </w:r>
            <w:r w:rsidRPr="009775CA">
              <w:rPr>
                <w:rFonts w:ascii="Arial" w:hAnsi="Arial" w:cs="Arial"/>
                <w:sz w:val="24"/>
                <w:szCs w:val="24"/>
              </w:rPr>
              <w:t xml:space="preserve"> </w:t>
            </w:r>
            <w:hyperlink w:anchor="EBSA" w:history="1">
              <w:r w:rsidRPr="009775CA">
                <w:rPr>
                  <w:rStyle w:val="Hyperlink"/>
                  <w:rFonts w:ascii="Arial" w:hAnsi="Arial" w:cs="Arial"/>
                  <w:sz w:val="24"/>
                  <w:szCs w:val="24"/>
                </w:rPr>
                <w:t>(</w:t>
              </w:r>
              <w:r w:rsidR="00465509" w:rsidRPr="009775CA">
                <w:rPr>
                  <w:rStyle w:val="Hyperlink"/>
                  <w:rFonts w:ascii="Arial" w:hAnsi="Arial" w:cs="Arial"/>
                  <w:sz w:val="24"/>
                  <w:szCs w:val="24"/>
                </w:rPr>
                <w:t>EBSA Toolkit here</w:t>
              </w:r>
              <w:r w:rsidRPr="009775CA">
                <w:rPr>
                  <w:rStyle w:val="Hyperlink"/>
                  <w:rFonts w:ascii="Arial" w:hAnsi="Arial" w:cs="Arial"/>
                  <w:sz w:val="24"/>
                  <w:szCs w:val="24"/>
                </w:rPr>
                <w:t>)</w:t>
              </w:r>
            </w:hyperlink>
          </w:p>
          <w:p w14:paraId="0A5BC7D6"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 xml:space="preserve">Display high levels of anxiety resulting in either internalising or externalising behaviours </w:t>
            </w:r>
          </w:p>
          <w:p w14:paraId="7E0E1097"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Periods of withdrawal become extended and sometimes dissociative</w:t>
            </w:r>
          </w:p>
          <w:p w14:paraId="7C9F655E"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May show signs of obsessive behaviours or inappropriate relationships with objects, food or addictive substances</w:t>
            </w:r>
          </w:p>
          <w:p w14:paraId="0A00B260"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Ongoing evidence of self-harming behaviours including physical symptoms that have required a medical or mental health referral</w:t>
            </w:r>
          </w:p>
          <w:p w14:paraId="57C7BDA7"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Ritualistic behaviours including rocking and self-soothing</w:t>
            </w:r>
          </w:p>
          <w:p w14:paraId="24C39306"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Displays unusual behaviour around food including refusing to eat in front of others, hording, obsessing or stealing</w:t>
            </w:r>
          </w:p>
          <w:p w14:paraId="7DEC2178"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Extreme anxiety if control mechanisms, rituals or demands are ignored or removed</w:t>
            </w:r>
          </w:p>
          <w:p w14:paraId="66CD060E"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Obsessive behaviours</w:t>
            </w:r>
          </w:p>
          <w:p w14:paraId="626E44E4"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Requires frequent specific interventions on a daily basis from a range of adults in order to make progress and address SEMH needs</w:t>
            </w:r>
          </w:p>
          <w:p w14:paraId="3B55B7B2" w14:textId="77777777" w:rsidR="00EC0D3B" w:rsidRPr="009775CA" w:rsidRDefault="00EC0D3B" w:rsidP="00132941">
            <w:pPr>
              <w:pStyle w:val="ListParagraph"/>
              <w:numPr>
                <w:ilvl w:val="0"/>
                <w:numId w:val="23"/>
              </w:numPr>
              <w:rPr>
                <w:rFonts w:ascii="Arial" w:hAnsi="Arial" w:cs="Arial"/>
                <w:sz w:val="24"/>
                <w:szCs w:val="24"/>
              </w:rPr>
            </w:pPr>
            <w:r w:rsidRPr="009775CA">
              <w:rPr>
                <w:rFonts w:ascii="Arial" w:hAnsi="Arial" w:cs="Arial"/>
                <w:sz w:val="24"/>
                <w:szCs w:val="24"/>
              </w:rPr>
              <w:t>Unable to attend mainstream school as a result of significant mental health difficulties which have been identified by mental health professionals e.g. Young Minds Matter</w:t>
            </w:r>
          </w:p>
          <w:p w14:paraId="6274EB79" w14:textId="77777777" w:rsidR="00EC0D3B" w:rsidRPr="009775CA" w:rsidRDefault="00EC0D3B" w:rsidP="008F2FCF">
            <w:pPr>
              <w:rPr>
                <w:rFonts w:ascii="Arial" w:hAnsi="Arial" w:cs="Arial"/>
                <w:sz w:val="24"/>
                <w:szCs w:val="24"/>
              </w:rPr>
            </w:pPr>
          </w:p>
          <w:p w14:paraId="6A623101" w14:textId="77777777" w:rsidR="006D3368" w:rsidRPr="009775CA" w:rsidRDefault="00EC0D3B" w:rsidP="008F2FCF">
            <w:pPr>
              <w:rPr>
                <w:rFonts w:ascii="Arial" w:hAnsi="Arial" w:cs="Arial"/>
                <w:sz w:val="24"/>
                <w:szCs w:val="24"/>
              </w:rPr>
            </w:pPr>
            <w:r w:rsidRPr="009775CA">
              <w:rPr>
                <w:rFonts w:ascii="Arial" w:hAnsi="Arial" w:cs="Arial"/>
                <w:sz w:val="24"/>
                <w:szCs w:val="24"/>
              </w:rPr>
              <w:t xml:space="preserve">A few CYP may have a number of co-presented needs, which could include social, emotional and / or mental health, Foetal Alcohol Spectrum Disorder, Trauma /attachment difficulties, learning, communication and sensory difficulties, (which could be related to ACEs when there are limited protective factors). These CYP may engage in extreme risk-taking behaviours that present a very serious risk to themselves or the safety and the education of others e.g. harmful sexualised behaviours, violence, criminal activity and / or substance misuse. </w:t>
            </w:r>
          </w:p>
          <w:p w14:paraId="3A7A698F" w14:textId="6C6F330C" w:rsidR="00EC0D3B" w:rsidRPr="009775CA" w:rsidRDefault="00000000" w:rsidP="008F2FCF">
            <w:pPr>
              <w:rPr>
                <w:rFonts w:ascii="Arial" w:hAnsi="Arial" w:cs="Arial"/>
                <w:sz w:val="24"/>
                <w:szCs w:val="24"/>
              </w:rPr>
            </w:pPr>
            <w:hyperlink w:anchor="DirectoryofServices" w:history="1">
              <w:r w:rsidR="006D3368" w:rsidRPr="009775CA">
                <w:rPr>
                  <w:rStyle w:val="Hyperlink"/>
                  <w:rFonts w:ascii="Arial" w:hAnsi="Arial" w:cs="Arial"/>
                  <w:sz w:val="24"/>
                  <w:szCs w:val="24"/>
                </w:rPr>
                <w:t>Directory of Services</w:t>
              </w:r>
            </w:hyperlink>
          </w:p>
        </w:tc>
      </w:tr>
    </w:tbl>
    <w:p w14:paraId="1EF9DE26" w14:textId="729335BA" w:rsidR="00EC0D3B" w:rsidRPr="009775CA" w:rsidRDefault="00000000" w:rsidP="000C1EA8">
      <w:pPr>
        <w:rPr>
          <w:rFonts w:ascii="Arial" w:hAnsi="Arial" w:cs="Arial"/>
          <w:b/>
          <w:bCs/>
          <w:color w:val="2F5496" w:themeColor="accent1" w:themeShade="BF"/>
          <w:sz w:val="28"/>
          <w:szCs w:val="28"/>
        </w:rPr>
      </w:pPr>
      <w:hyperlink w:anchor="Contents" w:history="1">
        <w:r w:rsidR="0005266A" w:rsidRPr="009775CA">
          <w:rPr>
            <w:rStyle w:val="Hyperlink"/>
            <w:rFonts w:ascii="Arial" w:hAnsi="Arial" w:cs="Arial"/>
            <w:b/>
            <w:bCs/>
            <w:sz w:val="28"/>
            <w:szCs w:val="28"/>
          </w:rPr>
          <w:t>Return to Contents</w:t>
        </w:r>
      </w:hyperlink>
      <w:r w:rsidR="0005266A" w:rsidRPr="009775CA">
        <w:rPr>
          <w:rFonts w:ascii="Arial" w:hAnsi="Arial" w:cs="Arial"/>
          <w:b/>
          <w:bCs/>
          <w:color w:val="2F5496" w:themeColor="accent1" w:themeShade="BF"/>
          <w:sz w:val="28"/>
          <w:szCs w:val="28"/>
        </w:rPr>
        <w:t xml:space="preserve"> </w:t>
      </w:r>
    </w:p>
    <w:tbl>
      <w:tblPr>
        <w:tblStyle w:val="TableGrid"/>
        <w:tblW w:w="15414" w:type="dxa"/>
        <w:tblLook w:val="04A0" w:firstRow="1" w:lastRow="0" w:firstColumn="1" w:lastColumn="0" w:noHBand="0" w:noVBand="1"/>
      </w:tblPr>
      <w:tblGrid>
        <w:gridCol w:w="1870"/>
        <w:gridCol w:w="5153"/>
        <w:gridCol w:w="3042"/>
        <w:gridCol w:w="2244"/>
        <w:gridCol w:w="3105"/>
      </w:tblGrid>
      <w:tr w:rsidR="00241ECC" w14:paraId="2E55E928" w14:textId="77777777" w:rsidTr="00362653">
        <w:trPr>
          <w:trHeight w:val="614"/>
          <w:tblHeader/>
        </w:trPr>
        <w:tc>
          <w:tcPr>
            <w:tcW w:w="1871" w:type="dxa"/>
            <w:shd w:val="clear" w:color="auto" w:fill="D0CECE" w:themeFill="background2" w:themeFillShade="E6"/>
          </w:tcPr>
          <w:p w14:paraId="37FD7AB9" w14:textId="52E6C761" w:rsidR="00241ECC" w:rsidRPr="009775CA" w:rsidRDefault="00241ECC" w:rsidP="008F2FCF">
            <w:pPr>
              <w:rPr>
                <w:rFonts w:ascii="Arial" w:hAnsi="Arial" w:cs="Arial"/>
                <w:b/>
                <w:bCs/>
                <w:color w:val="2F5496" w:themeColor="accent1" w:themeShade="BF"/>
                <w:sz w:val="56"/>
                <w:szCs w:val="56"/>
              </w:rPr>
            </w:pPr>
            <w:r w:rsidRPr="009775CA">
              <w:rPr>
                <w:rFonts w:ascii="Arial" w:hAnsi="Arial" w:cs="Arial"/>
                <w:b/>
                <w:bCs/>
                <w:sz w:val="24"/>
                <w:szCs w:val="24"/>
              </w:rPr>
              <w:t>Specialist Tier 2 Response</w:t>
            </w:r>
          </w:p>
        </w:tc>
        <w:tc>
          <w:tcPr>
            <w:tcW w:w="7622" w:type="dxa"/>
            <w:gridSpan w:val="2"/>
            <w:shd w:val="clear" w:color="auto" w:fill="D0CECE" w:themeFill="background2" w:themeFillShade="E6"/>
          </w:tcPr>
          <w:p w14:paraId="1F473CEE" w14:textId="047F5745" w:rsidR="00241ECC" w:rsidRPr="009775CA" w:rsidRDefault="00241ECC" w:rsidP="008F2FCF">
            <w:pPr>
              <w:rPr>
                <w:rFonts w:ascii="Arial" w:hAnsi="Arial" w:cs="Arial"/>
                <w:b/>
                <w:bCs/>
                <w:color w:val="2F5496" w:themeColor="accent1" w:themeShade="BF"/>
                <w:sz w:val="56"/>
                <w:szCs w:val="56"/>
              </w:rPr>
            </w:pPr>
            <w:r w:rsidRPr="009775CA">
              <w:rPr>
                <w:rFonts w:ascii="Arial" w:hAnsi="Arial" w:cs="Arial"/>
                <w:b/>
                <w:bCs/>
                <w:sz w:val="24"/>
                <w:szCs w:val="24"/>
              </w:rPr>
              <w:t>Assess and Plan</w:t>
            </w:r>
          </w:p>
        </w:tc>
        <w:tc>
          <w:tcPr>
            <w:tcW w:w="2287" w:type="dxa"/>
            <w:shd w:val="clear" w:color="auto" w:fill="D0CECE" w:themeFill="background2" w:themeFillShade="E6"/>
          </w:tcPr>
          <w:p w14:paraId="0AF927FE" w14:textId="77777777" w:rsidR="00241ECC" w:rsidRPr="009775CA" w:rsidRDefault="00241ECC" w:rsidP="008F2FCF">
            <w:pPr>
              <w:rPr>
                <w:rFonts w:ascii="Arial" w:hAnsi="Arial" w:cs="Arial"/>
                <w:b/>
                <w:bCs/>
                <w:color w:val="2F5496" w:themeColor="accent1" w:themeShade="BF"/>
                <w:sz w:val="56"/>
                <w:szCs w:val="56"/>
              </w:rPr>
            </w:pPr>
            <w:r w:rsidRPr="009775CA">
              <w:rPr>
                <w:rFonts w:ascii="Arial" w:hAnsi="Arial" w:cs="Arial"/>
                <w:b/>
                <w:bCs/>
                <w:sz w:val="24"/>
                <w:szCs w:val="24"/>
              </w:rPr>
              <w:t>Do</w:t>
            </w:r>
          </w:p>
        </w:tc>
        <w:tc>
          <w:tcPr>
            <w:tcW w:w="3634" w:type="dxa"/>
            <w:shd w:val="clear" w:color="auto" w:fill="D0CECE" w:themeFill="background2" w:themeFillShade="E6"/>
          </w:tcPr>
          <w:p w14:paraId="137FF13A" w14:textId="79EEAC10" w:rsidR="00241ECC" w:rsidRPr="009775CA" w:rsidRDefault="00241ECC" w:rsidP="008F2FCF">
            <w:pPr>
              <w:rPr>
                <w:rFonts w:ascii="Arial" w:hAnsi="Arial" w:cs="Arial"/>
                <w:b/>
                <w:bCs/>
                <w:color w:val="2F5496" w:themeColor="accent1" w:themeShade="BF"/>
                <w:sz w:val="56"/>
                <w:szCs w:val="56"/>
              </w:rPr>
            </w:pPr>
            <w:r w:rsidRPr="009775CA">
              <w:rPr>
                <w:rFonts w:ascii="Arial" w:hAnsi="Arial" w:cs="Arial"/>
                <w:b/>
                <w:bCs/>
                <w:sz w:val="24"/>
                <w:szCs w:val="24"/>
              </w:rPr>
              <w:t>Review</w:t>
            </w:r>
          </w:p>
        </w:tc>
      </w:tr>
      <w:tr w:rsidR="004F3A6D" w14:paraId="07AB8A95" w14:textId="77777777" w:rsidTr="00362653">
        <w:trPr>
          <w:trHeight w:val="1072"/>
          <w:tblHeader/>
        </w:trPr>
        <w:tc>
          <w:tcPr>
            <w:tcW w:w="1871" w:type="dxa"/>
            <w:shd w:val="clear" w:color="auto" w:fill="F2F2F2" w:themeFill="background1" w:themeFillShade="F2"/>
          </w:tcPr>
          <w:p w14:paraId="5F493C0A" w14:textId="77777777" w:rsidR="004F3A6D" w:rsidRPr="009775CA" w:rsidRDefault="004F3A6D" w:rsidP="008F2FCF">
            <w:pPr>
              <w:rPr>
                <w:rFonts w:ascii="Arial" w:hAnsi="Arial" w:cs="Arial"/>
                <w:b/>
                <w:bCs/>
                <w:color w:val="2F5496" w:themeColor="accent1" w:themeShade="BF"/>
                <w:sz w:val="56"/>
                <w:szCs w:val="56"/>
              </w:rPr>
            </w:pPr>
          </w:p>
        </w:tc>
        <w:tc>
          <w:tcPr>
            <w:tcW w:w="4078" w:type="dxa"/>
            <w:shd w:val="clear" w:color="auto" w:fill="F2F2F2" w:themeFill="background1" w:themeFillShade="F2"/>
          </w:tcPr>
          <w:p w14:paraId="17913CA1" w14:textId="54D0E6F4" w:rsidR="004F3A6D" w:rsidRPr="009775CA" w:rsidRDefault="00362653" w:rsidP="008F2FCF">
            <w:pPr>
              <w:spacing w:line="276" w:lineRule="auto"/>
              <w:rPr>
                <w:rFonts w:ascii="Arial" w:hAnsi="Arial" w:cs="Arial"/>
                <w:sz w:val="24"/>
                <w:szCs w:val="24"/>
              </w:rPr>
            </w:pPr>
            <w:r w:rsidRPr="009775CA">
              <w:rPr>
                <w:rFonts w:ascii="Arial" w:hAnsi="Arial" w:cs="Arial"/>
                <w:sz w:val="24"/>
                <w:szCs w:val="24"/>
              </w:rPr>
              <w:t>What could be causing the emerging need? What is the CYP SEMH baseline?</w:t>
            </w:r>
          </w:p>
        </w:tc>
        <w:tc>
          <w:tcPr>
            <w:tcW w:w="3544" w:type="dxa"/>
            <w:shd w:val="clear" w:color="auto" w:fill="F2F2F2" w:themeFill="background1" w:themeFillShade="F2"/>
          </w:tcPr>
          <w:p w14:paraId="39CF9CAB" w14:textId="77777777" w:rsidR="004F3A6D" w:rsidRPr="009775CA" w:rsidRDefault="004F3A6D" w:rsidP="008F2FCF">
            <w:pPr>
              <w:spacing w:line="276" w:lineRule="auto"/>
              <w:rPr>
                <w:rFonts w:ascii="Arial" w:hAnsi="Arial" w:cs="Arial"/>
                <w:sz w:val="24"/>
                <w:szCs w:val="24"/>
              </w:rPr>
            </w:pPr>
            <w:r w:rsidRPr="009775CA">
              <w:rPr>
                <w:rFonts w:ascii="Arial" w:hAnsi="Arial" w:cs="Arial"/>
                <w:sz w:val="24"/>
                <w:szCs w:val="24"/>
              </w:rPr>
              <w:t>How should we respond?</w:t>
            </w:r>
          </w:p>
        </w:tc>
        <w:tc>
          <w:tcPr>
            <w:tcW w:w="2287" w:type="dxa"/>
            <w:shd w:val="clear" w:color="auto" w:fill="F2F2F2" w:themeFill="background1" w:themeFillShade="F2"/>
          </w:tcPr>
          <w:p w14:paraId="6CBA1E17" w14:textId="77777777" w:rsidR="004F3A6D" w:rsidRPr="009775CA" w:rsidRDefault="004F3A6D" w:rsidP="008F2FCF">
            <w:pPr>
              <w:spacing w:line="276" w:lineRule="auto"/>
              <w:rPr>
                <w:rFonts w:ascii="Arial" w:hAnsi="Arial" w:cs="Arial"/>
                <w:sz w:val="24"/>
                <w:szCs w:val="24"/>
              </w:rPr>
            </w:pPr>
            <w:r w:rsidRPr="009775CA">
              <w:rPr>
                <w:rFonts w:ascii="Arial" w:hAnsi="Arial" w:cs="Arial"/>
                <w:sz w:val="24"/>
                <w:szCs w:val="24"/>
              </w:rPr>
              <w:t>What strategies/support can we put in place?</w:t>
            </w:r>
          </w:p>
        </w:tc>
        <w:tc>
          <w:tcPr>
            <w:tcW w:w="3634" w:type="dxa"/>
            <w:shd w:val="clear" w:color="auto" w:fill="F2F2F2" w:themeFill="background1" w:themeFillShade="F2"/>
          </w:tcPr>
          <w:p w14:paraId="3B214D9E" w14:textId="77777777" w:rsidR="004F3A6D" w:rsidRPr="009775CA" w:rsidRDefault="004F3A6D" w:rsidP="008F2FCF">
            <w:pPr>
              <w:rPr>
                <w:rFonts w:ascii="Arial" w:hAnsi="Arial" w:cs="Arial"/>
                <w:b/>
                <w:bCs/>
                <w:color w:val="2F5496" w:themeColor="accent1" w:themeShade="BF"/>
                <w:sz w:val="56"/>
                <w:szCs w:val="56"/>
              </w:rPr>
            </w:pPr>
            <w:r w:rsidRPr="009775CA">
              <w:rPr>
                <w:rFonts w:ascii="Arial" w:hAnsi="Arial" w:cs="Arial"/>
                <w:sz w:val="24"/>
                <w:szCs w:val="24"/>
              </w:rPr>
              <w:t xml:space="preserve">How do we track and record progress &amp; outcomes? </w:t>
            </w:r>
            <w:r w:rsidRPr="009775CA">
              <w:rPr>
                <w:rFonts w:ascii="Arial" w:hAnsi="Arial" w:cs="Arial"/>
                <w:b/>
                <w:bCs/>
                <w:color w:val="2F5496" w:themeColor="accent1" w:themeShade="BF"/>
                <w:sz w:val="24"/>
                <w:szCs w:val="24"/>
              </w:rPr>
              <w:t xml:space="preserve">                      </w:t>
            </w:r>
          </w:p>
        </w:tc>
      </w:tr>
      <w:tr w:rsidR="007A27A7" w14:paraId="54E3EB05" w14:textId="77777777" w:rsidTr="00362653">
        <w:trPr>
          <w:trHeight w:val="929"/>
        </w:trPr>
        <w:tc>
          <w:tcPr>
            <w:tcW w:w="1871" w:type="dxa"/>
            <w:shd w:val="clear" w:color="auto" w:fill="D9E2F3" w:themeFill="accent1" w:themeFillTint="33"/>
          </w:tcPr>
          <w:p w14:paraId="0896A4D4" w14:textId="77777777" w:rsidR="007A27A7" w:rsidRPr="009775CA" w:rsidRDefault="007A27A7" w:rsidP="008F2FCF">
            <w:pPr>
              <w:rPr>
                <w:rFonts w:ascii="Arial" w:hAnsi="Arial" w:cs="Arial"/>
                <w:b/>
                <w:bCs/>
                <w:sz w:val="24"/>
                <w:szCs w:val="24"/>
              </w:rPr>
            </w:pPr>
            <w:r w:rsidRPr="009775CA">
              <w:rPr>
                <w:rFonts w:ascii="Arial" w:hAnsi="Arial" w:cs="Arial"/>
                <w:b/>
                <w:bCs/>
                <w:sz w:val="24"/>
                <w:szCs w:val="24"/>
              </w:rPr>
              <w:t>School/setting Provision and Resources</w:t>
            </w:r>
          </w:p>
        </w:tc>
        <w:tc>
          <w:tcPr>
            <w:tcW w:w="4078" w:type="dxa"/>
            <w:shd w:val="clear" w:color="auto" w:fill="D9E2F3" w:themeFill="accent1" w:themeFillTint="33"/>
          </w:tcPr>
          <w:p w14:paraId="2C88B64E" w14:textId="77777777" w:rsidR="007A27A7" w:rsidRPr="009775CA" w:rsidRDefault="007A27A7" w:rsidP="004F3A6D">
            <w:pPr>
              <w:rPr>
                <w:rFonts w:ascii="Arial" w:hAnsi="Arial" w:cs="Arial"/>
                <w:sz w:val="24"/>
                <w:szCs w:val="24"/>
              </w:rPr>
            </w:pPr>
            <w:r w:rsidRPr="009775CA">
              <w:rPr>
                <w:rFonts w:ascii="Arial" w:hAnsi="Arial" w:cs="Arial"/>
                <w:sz w:val="24"/>
                <w:szCs w:val="24"/>
              </w:rPr>
              <w:t xml:space="preserve">Continuous consideration of how the CYP strengths and needs may change over time. </w:t>
            </w:r>
          </w:p>
          <w:p w14:paraId="13C68DCE" w14:textId="77777777" w:rsidR="007A27A7" w:rsidRPr="009775CA" w:rsidRDefault="007A27A7" w:rsidP="004F3A6D">
            <w:pPr>
              <w:rPr>
                <w:rFonts w:ascii="Arial" w:hAnsi="Arial" w:cs="Arial"/>
                <w:sz w:val="24"/>
                <w:szCs w:val="24"/>
              </w:rPr>
            </w:pPr>
          </w:p>
          <w:p w14:paraId="163E17F5" w14:textId="10142684" w:rsidR="007A27A7" w:rsidRPr="009775CA" w:rsidRDefault="007A27A7" w:rsidP="004F3A6D">
            <w:pPr>
              <w:rPr>
                <w:rFonts w:ascii="Arial" w:hAnsi="Arial" w:cs="Arial"/>
                <w:sz w:val="24"/>
                <w:szCs w:val="24"/>
              </w:rPr>
            </w:pPr>
            <w:r w:rsidRPr="009775CA">
              <w:rPr>
                <w:rFonts w:ascii="Arial" w:hAnsi="Arial" w:cs="Arial"/>
                <w:sz w:val="24"/>
                <w:szCs w:val="24"/>
              </w:rPr>
              <w:t>Continue to follow the APDR process against specific outcomes and provisions within the SEND/EHC plan.</w:t>
            </w:r>
          </w:p>
        </w:tc>
        <w:tc>
          <w:tcPr>
            <w:tcW w:w="3544" w:type="dxa"/>
            <w:shd w:val="clear" w:color="auto" w:fill="D9E2F3" w:themeFill="accent1" w:themeFillTint="33"/>
          </w:tcPr>
          <w:p w14:paraId="6729DBA8" w14:textId="166C5EA6" w:rsidR="007A27A7" w:rsidRPr="009775CA" w:rsidRDefault="007A27A7" w:rsidP="008F2FCF">
            <w:pPr>
              <w:rPr>
                <w:rFonts w:ascii="Arial" w:hAnsi="Arial" w:cs="Arial"/>
                <w:sz w:val="24"/>
                <w:szCs w:val="24"/>
              </w:rPr>
            </w:pPr>
            <w:r w:rsidRPr="009775CA">
              <w:rPr>
                <w:rFonts w:ascii="Arial" w:hAnsi="Arial" w:cs="Arial"/>
                <w:sz w:val="24"/>
                <w:szCs w:val="24"/>
              </w:rPr>
              <w:t>Continue planning provision that is personalised and meaningful for the CYP to achieve the outcomes which have been agreed with all stakeholders.</w:t>
            </w:r>
          </w:p>
        </w:tc>
        <w:tc>
          <w:tcPr>
            <w:tcW w:w="2287" w:type="dxa"/>
            <w:vMerge w:val="restart"/>
            <w:shd w:val="clear" w:color="auto" w:fill="FFFFFF" w:themeFill="background1"/>
          </w:tcPr>
          <w:p w14:paraId="4BDCAB13" w14:textId="2BD4A404" w:rsidR="007A27A7" w:rsidRPr="009775CA" w:rsidRDefault="007A27A7" w:rsidP="008F2FCF">
            <w:pPr>
              <w:rPr>
                <w:rFonts w:ascii="Arial" w:hAnsi="Arial" w:cs="Arial"/>
                <w:sz w:val="24"/>
                <w:szCs w:val="24"/>
              </w:rPr>
            </w:pPr>
            <w:r w:rsidRPr="009775CA">
              <w:rPr>
                <w:rFonts w:ascii="Arial" w:hAnsi="Arial" w:cs="Arial"/>
                <w:sz w:val="24"/>
                <w:szCs w:val="24"/>
              </w:rPr>
              <w:t>See previous stages</w:t>
            </w:r>
          </w:p>
        </w:tc>
        <w:tc>
          <w:tcPr>
            <w:tcW w:w="3634" w:type="dxa"/>
            <w:shd w:val="clear" w:color="auto" w:fill="D9E2F3" w:themeFill="accent1" w:themeFillTint="33"/>
          </w:tcPr>
          <w:p w14:paraId="59C635D3" w14:textId="2B4DFE56" w:rsidR="007A27A7" w:rsidRPr="009775CA" w:rsidRDefault="007A27A7" w:rsidP="007A27A7">
            <w:pPr>
              <w:rPr>
                <w:rFonts w:ascii="Arial" w:hAnsi="Arial" w:cs="Arial"/>
                <w:sz w:val="24"/>
                <w:szCs w:val="24"/>
              </w:rPr>
            </w:pPr>
            <w:r w:rsidRPr="009775CA">
              <w:rPr>
                <w:rFonts w:ascii="Arial" w:hAnsi="Arial" w:cs="Arial"/>
                <w:sz w:val="24"/>
                <w:szCs w:val="24"/>
              </w:rPr>
              <w:t xml:space="preserve">Evaluation of plan and provision takes place on an at least termly basis and other professionals are invited to continue supporting CYP who have a high level of need. </w:t>
            </w:r>
          </w:p>
          <w:p w14:paraId="240BD3B8" w14:textId="77777777" w:rsidR="007A27A7" w:rsidRPr="009775CA" w:rsidRDefault="007A27A7" w:rsidP="007A27A7">
            <w:pPr>
              <w:rPr>
                <w:rFonts w:ascii="Arial" w:hAnsi="Arial" w:cs="Arial"/>
                <w:sz w:val="24"/>
                <w:szCs w:val="24"/>
              </w:rPr>
            </w:pPr>
          </w:p>
          <w:p w14:paraId="74C5FB2E" w14:textId="5B9ED548" w:rsidR="007A27A7" w:rsidRPr="009775CA" w:rsidRDefault="007A27A7" w:rsidP="007A27A7">
            <w:pPr>
              <w:rPr>
                <w:rFonts w:ascii="Arial" w:hAnsi="Arial" w:cs="Arial"/>
                <w:sz w:val="24"/>
                <w:szCs w:val="24"/>
              </w:rPr>
            </w:pPr>
            <w:r w:rsidRPr="009775CA">
              <w:rPr>
                <w:rFonts w:ascii="Arial" w:hAnsi="Arial" w:cs="Arial"/>
                <w:sz w:val="24"/>
                <w:szCs w:val="24"/>
              </w:rPr>
              <w:t xml:space="preserve">Decision could include: </w:t>
            </w:r>
          </w:p>
          <w:p w14:paraId="6A41FC89" w14:textId="6CCBD28B" w:rsidR="007A27A7" w:rsidRPr="009775CA" w:rsidRDefault="007A27A7" w:rsidP="00132941">
            <w:pPr>
              <w:pStyle w:val="ListParagraph"/>
              <w:numPr>
                <w:ilvl w:val="0"/>
                <w:numId w:val="25"/>
              </w:numPr>
              <w:rPr>
                <w:rFonts w:ascii="Arial" w:hAnsi="Arial" w:cs="Arial"/>
                <w:sz w:val="24"/>
                <w:szCs w:val="24"/>
              </w:rPr>
            </w:pPr>
            <w:r w:rsidRPr="009775CA">
              <w:rPr>
                <w:rFonts w:ascii="Arial" w:hAnsi="Arial" w:cs="Arial"/>
                <w:sz w:val="24"/>
                <w:szCs w:val="24"/>
              </w:rPr>
              <w:t xml:space="preserve">Reduce support to </w:t>
            </w:r>
            <w:r w:rsidR="00CA6E50" w:rsidRPr="009775CA">
              <w:rPr>
                <w:rFonts w:ascii="Arial" w:hAnsi="Arial" w:cs="Arial"/>
                <w:sz w:val="24"/>
                <w:szCs w:val="24"/>
              </w:rPr>
              <w:t xml:space="preserve">Specialist Tier 1 or </w:t>
            </w:r>
            <w:r w:rsidRPr="009775CA">
              <w:rPr>
                <w:rFonts w:ascii="Arial" w:hAnsi="Arial" w:cs="Arial"/>
                <w:sz w:val="24"/>
                <w:szCs w:val="24"/>
              </w:rPr>
              <w:t xml:space="preserve">Targeted. (Accelerated progress, gap closing or closed) </w:t>
            </w:r>
          </w:p>
          <w:p w14:paraId="6B9BD915" w14:textId="62591A33" w:rsidR="007A27A7" w:rsidRPr="009775CA" w:rsidRDefault="007A27A7" w:rsidP="00132941">
            <w:pPr>
              <w:pStyle w:val="ListParagraph"/>
              <w:numPr>
                <w:ilvl w:val="0"/>
                <w:numId w:val="25"/>
              </w:numPr>
              <w:rPr>
                <w:rFonts w:ascii="Arial" w:hAnsi="Arial" w:cs="Arial"/>
                <w:sz w:val="24"/>
                <w:szCs w:val="24"/>
              </w:rPr>
            </w:pPr>
            <w:r w:rsidRPr="009775CA">
              <w:rPr>
                <w:rFonts w:ascii="Arial" w:hAnsi="Arial" w:cs="Arial"/>
                <w:sz w:val="24"/>
                <w:szCs w:val="24"/>
              </w:rPr>
              <w:t>Further ADPR at this stage. (Some progress/ Good progress)</w:t>
            </w:r>
          </w:p>
        </w:tc>
      </w:tr>
      <w:tr w:rsidR="007A27A7" w14:paraId="54A2D4F9" w14:textId="77777777" w:rsidTr="00362653">
        <w:trPr>
          <w:trHeight w:val="614"/>
        </w:trPr>
        <w:tc>
          <w:tcPr>
            <w:tcW w:w="1871" w:type="dxa"/>
            <w:shd w:val="clear" w:color="auto" w:fill="E2EFD9" w:themeFill="accent6" w:themeFillTint="33"/>
          </w:tcPr>
          <w:p w14:paraId="36E5782F" w14:textId="77777777" w:rsidR="007A27A7" w:rsidRPr="009775CA" w:rsidRDefault="007A27A7" w:rsidP="008F2FCF">
            <w:pPr>
              <w:rPr>
                <w:rFonts w:ascii="Arial" w:hAnsi="Arial" w:cs="Arial"/>
                <w:b/>
                <w:bCs/>
                <w:sz w:val="24"/>
                <w:szCs w:val="24"/>
              </w:rPr>
            </w:pPr>
            <w:r w:rsidRPr="009775CA">
              <w:rPr>
                <w:rFonts w:ascii="Arial" w:hAnsi="Arial" w:cs="Arial"/>
                <w:b/>
                <w:bCs/>
                <w:sz w:val="24"/>
                <w:szCs w:val="24"/>
              </w:rPr>
              <w:t>Child/ Young Persons Voice</w:t>
            </w:r>
          </w:p>
        </w:tc>
        <w:tc>
          <w:tcPr>
            <w:tcW w:w="4078" w:type="dxa"/>
            <w:shd w:val="clear" w:color="auto" w:fill="E2EFD9" w:themeFill="accent6" w:themeFillTint="33"/>
          </w:tcPr>
          <w:p w14:paraId="797DAB01" w14:textId="77777777" w:rsidR="007A27A7" w:rsidRPr="009775CA" w:rsidRDefault="00CA6E50" w:rsidP="008F2FCF">
            <w:pPr>
              <w:rPr>
                <w:rFonts w:ascii="Arial" w:hAnsi="Arial" w:cs="Arial"/>
                <w:sz w:val="24"/>
                <w:szCs w:val="24"/>
              </w:rPr>
            </w:pPr>
            <w:r w:rsidRPr="009775CA">
              <w:rPr>
                <w:rFonts w:ascii="Arial" w:hAnsi="Arial" w:cs="Arial"/>
                <w:sz w:val="24"/>
                <w:szCs w:val="24"/>
              </w:rPr>
              <w:t>Pupil views to be sought through age &amp; stage appropriate mechanisms.</w:t>
            </w:r>
          </w:p>
          <w:p w14:paraId="1C406EFB" w14:textId="16C5ED1D" w:rsidR="00C80371" w:rsidRPr="009775CA" w:rsidRDefault="00000000" w:rsidP="008F2FCF">
            <w:pPr>
              <w:rPr>
                <w:rFonts w:ascii="Arial" w:hAnsi="Arial" w:cs="Arial"/>
                <w:sz w:val="24"/>
                <w:szCs w:val="24"/>
              </w:rPr>
            </w:pPr>
            <w:hyperlink r:id="rId71" w:history="1">
              <w:r w:rsidR="00C80371" w:rsidRPr="009775CA">
                <w:rPr>
                  <w:rStyle w:val="Hyperlink"/>
                  <w:rFonts w:ascii="Arial" w:hAnsi="Arial" w:cs="Arial"/>
                  <w:sz w:val="24"/>
                  <w:szCs w:val="24"/>
                </w:rPr>
                <w:t>https://sendlocaloffer.nelincs.gov.uk/capturing-the-voice-of-the-child/</w:t>
              </w:r>
            </w:hyperlink>
            <w:r w:rsidR="00C80371" w:rsidRPr="009775CA">
              <w:rPr>
                <w:rFonts w:ascii="Arial" w:hAnsi="Arial" w:cs="Arial"/>
                <w:sz w:val="24"/>
                <w:szCs w:val="24"/>
              </w:rPr>
              <w:t xml:space="preserve"> </w:t>
            </w:r>
          </w:p>
        </w:tc>
        <w:tc>
          <w:tcPr>
            <w:tcW w:w="3544" w:type="dxa"/>
            <w:shd w:val="clear" w:color="auto" w:fill="E2EFD9" w:themeFill="accent6" w:themeFillTint="33"/>
          </w:tcPr>
          <w:p w14:paraId="6EEE46BB" w14:textId="7F4D4755" w:rsidR="007A27A7" w:rsidRPr="009775CA" w:rsidRDefault="00CA6E50" w:rsidP="008F2FCF">
            <w:pPr>
              <w:rPr>
                <w:rFonts w:ascii="Arial" w:hAnsi="Arial" w:cs="Arial"/>
                <w:sz w:val="24"/>
                <w:szCs w:val="24"/>
              </w:rPr>
            </w:pPr>
            <w:r w:rsidRPr="009775CA">
              <w:rPr>
                <w:rFonts w:ascii="Arial" w:hAnsi="Arial" w:cs="Arial"/>
                <w:sz w:val="24"/>
                <w:szCs w:val="24"/>
              </w:rPr>
              <w:t>Pupil views to inform the plan, provision and strategies.</w:t>
            </w:r>
          </w:p>
        </w:tc>
        <w:tc>
          <w:tcPr>
            <w:tcW w:w="2287" w:type="dxa"/>
            <w:vMerge/>
            <w:shd w:val="clear" w:color="auto" w:fill="FFFFFF" w:themeFill="background1"/>
          </w:tcPr>
          <w:p w14:paraId="461C72F0" w14:textId="77777777" w:rsidR="007A27A7" w:rsidRPr="009775CA" w:rsidRDefault="007A27A7" w:rsidP="008F2FCF">
            <w:pPr>
              <w:rPr>
                <w:rFonts w:ascii="Arial" w:hAnsi="Arial" w:cs="Arial"/>
                <w:sz w:val="24"/>
                <w:szCs w:val="24"/>
              </w:rPr>
            </w:pPr>
          </w:p>
        </w:tc>
        <w:tc>
          <w:tcPr>
            <w:tcW w:w="3634" w:type="dxa"/>
            <w:shd w:val="clear" w:color="auto" w:fill="E2EFD9" w:themeFill="accent6" w:themeFillTint="33"/>
          </w:tcPr>
          <w:p w14:paraId="4C723688" w14:textId="0F680507" w:rsidR="007A27A7" w:rsidRPr="009775CA" w:rsidRDefault="00CA6E50" w:rsidP="008F2FCF">
            <w:pPr>
              <w:rPr>
                <w:rFonts w:ascii="Arial" w:hAnsi="Arial" w:cs="Arial"/>
                <w:sz w:val="24"/>
                <w:szCs w:val="24"/>
              </w:rPr>
            </w:pPr>
            <w:r w:rsidRPr="009775CA">
              <w:rPr>
                <w:rFonts w:ascii="Arial" w:hAnsi="Arial" w:cs="Arial"/>
                <w:sz w:val="24"/>
                <w:szCs w:val="24"/>
              </w:rPr>
              <w:t>Pupil view should inform next steps.</w:t>
            </w:r>
          </w:p>
        </w:tc>
      </w:tr>
      <w:tr w:rsidR="007A27A7" w14:paraId="68E8A39B" w14:textId="77777777" w:rsidTr="00362653">
        <w:trPr>
          <w:trHeight w:val="614"/>
        </w:trPr>
        <w:tc>
          <w:tcPr>
            <w:tcW w:w="1871" w:type="dxa"/>
            <w:shd w:val="clear" w:color="auto" w:fill="FFF2CC" w:themeFill="accent4" w:themeFillTint="33"/>
          </w:tcPr>
          <w:p w14:paraId="47680E92" w14:textId="77777777" w:rsidR="007A27A7" w:rsidRPr="009775CA" w:rsidRDefault="007A27A7" w:rsidP="008F2FCF">
            <w:pPr>
              <w:rPr>
                <w:rFonts w:ascii="Arial" w:hAnsi="Arial" w:cs="Arial"/>
                <w:b/>
                <w:bCs/>
                <w:sz w:val="24"/>
                <w:szCs w:val="24"/>
              </w:rPr>
            </w:pPr>
            <w:r w:rsidRPr="009775CA">
              <w:rPr>
                <w:rFonts w:ascii="Arial" w:hAnsi="Arial" w:cs="Arial"/>
                <w:b/>
                <w:bCs/>
                <w:sz w:val="24"/>
                <w:szCs w:val="24"/>
              </w:rPr>
              <w:t>Working with families</w:t>
            </w:r>
          </w:p>
        </w:tc>
        <w:tc>
          <w:tcPr>
            <w:tcW w:w="4078" w:type="dxa"/>
            <w:shd w:val="clear" w:color="auto" w:fill="FFF2CC" w:themeFill="accent4" w:themeFillTint="33"/>
          </w:tcPr>
          <w:p w14:paraId="794F06CA" w14:textId="77777777" w:rsidR="007A27A7" w:rsidRPr="009775CA" w:rsidRDefault="00CA6E50" w:rsidP="008F2FCF">
            <w:pPr>
              <w:rPr>
                <w:rFonts w:ascii="Arial" w:hAnsi="Arial" w:cs="Arial"/>
                <w:sz w:val="24"/>
                <w:szCs w:val="24"/>
              </w:rPr>
            </w:pPr>
            <w:r w:rsidRPr="009775CA">
              <w:rPr>
                <w:rFonts w:ascii="Arial" w:hAnsi="Arial" w:cs="Arial"/>
                <w:sz w:val="24"/>
                <w:szCs w:val="24"/>
              </w:rPr>
              <w:t>Family continue providing information that is up to date and gives a rich picture which feeds into assessment.</w:t>
            </w:r>
          </w:p>
          <w:p w14:paraId="62D0AFA2" w14:textId="77777777" w:rsidR="00CA6E50" w:rsidRPr="009775CA" w:rsidRDefault="00CA6E50" w:rsidP="008F2FCF">
            <w:pPr>
              <w:rPr>
                <w:rFonts w:ascii="Arial" w:hAnsi="Arial" w:cs="Arial"/>
                <w:sz w:val="24"/>
                <w:szCs w:val="24"/>
              </w:rPr>
            </w:pPr>
          </w:p>
          <w:p w14:paraId="7E03D645" w14:textId="09EDCC5F" w:rsidR="00CA6E50" w:rsidRPr="009775CA" w:rsidRDefault="00CA6E50" w:rsidP="008F2FCF">
            <w:pPr>
              <w:rPr>
                <w:rFonts w:ascii="Arial" w:hAnsi="Arial" w:cs="Arial"/>
                <w:sz w:val="24"/>
                <w:szCs w:val="24"/>
              </w:rPr>
            </w:pPr>
            <w:r w:rsidRPr="009775CA">
              <w:rPr>
                <w:rFonts w:ascii="Arial" w:hAnsi="Arial" w:cs="Arial"/>
                <w:sz w:val="24"/>
                <w:szCs w:val="24"/>
              </w:rPr>
              <w:t xml:space="preserve">Access to specialist services and resources </w:t>
            </w:r>
            <w:r w:rsidRPr="009775CA">
              <w:rPr>
                <w:rFonts w:ascii="Arial" w:hAnsi="Arial" w:cs="Arial"/>
                <w:sz w:val="24"/>
                <w:szCs w:val="24"/>
              </w:rPr>
              <w:lastRenderedPageBreak/>
              <w:t>should be routinely evidenced through the early help assessment, plan, do review cycle. These holistic assessments of whole-family needs and strengths explore the cause and contributing factors to a child’s presenting needs and enables effective planning and support.</w:t>
            </w:r>
          </w:p>
        </w:tc>
        <w:tc>
          <w:tcPr>
            <w:tcW w:w="3544" w:type="dxa"/>
            <w:shd w:val="clear" w:color="auto" w:fill="FFF2CC" w:themeFill="accent4" w:themeFillTint="33"/>
          </w:tcPr>
          <w:p w14:paraId="17631157" w14:textId="77777777" w:rsidR="007A27A7" w:rsidRPr="009775CA" w:rsidRDefault="00CA6E50" w:rsidP="00CA6E50">
            <w:pPr>
              <w:rPr>
                <w:rFonts w:ascii="Arial" w:hAnsi="Arial" w:cs="Arial"/>
                <w:sz w:val="24"/>
                <w:szCs w:val="24"/>
              </w:rPr>
            </w:pPr>
            <w:r w:rsidRPr="009775CA">
              <w:rPr>
                <w:rFonts w:ascii="Arial" w:hAnsi="Arial" w:cs="Arial"/>
                <w:sz w:val="24"/>
                <w:szCs w:val="24"/>
              </w:rPr>
              <w:lastRenderedPageBreak/>
              <w:t>Family views to inform planning and provision.</w:t>
            </w:r>
          </w:p>
          <w:p w14:paraId="76F8D44C" w14:textId="77777777" w:rsidR="00CA6E50" w:rsidRPr="009775CA" w:rsidRDefault="00CA6E50" w:rsidP="00CA6E50">
            <w:pPr>
              <w:rPr>
                <w:rFonts w:ascii="Arial" w:hAnsi="Arial" w:cs="Arial"/>
                <w:sz w:val="24"/>
                <w:szCs w:val="24"/>
              </w:rPr>
            </w:pPr>
          </w:p>
          <w:p w14:paraId="74401019" w14:textId="0BA80A3F" w:rsidR="00CA6E50" w:rsidRPr="009775CA" w:rsidRDefault="00CA6E50" w:rsidP="00CA6E50">
            <w:pPr>
              <w:rPr>
                <w:rFonts w:ascii="Arial" w:hAnsi="Arial" w:cs="Arial"/>
                <w:sz w:val="24"/>
                <w:szCs w:val="24"/>
              </w:rPr>
            </w:pPr>
            <w:r w:rsidRPr="009775CA">
              <w:rPr>
                <w:rFonts w:ascii="Arial" w:hAnsi="Arial" w:cs="Arial"/>
                <w:sz w:val="24"/>
                <w:szCs w:val="24"/>
              </w:rPr>
              <w:t xml:space="preserve">Child and whole- family views and embedded with </w:t>
            </w:r>
            <w:r w:rsidRPr="009775CA">
              <w:rPr>
                <w:rFonts w:ascii="Arial" w:hAnsi="Arial" w:cs="Arial"/>
                <w:sz w:val="24"/>
                <w:szCs w:val="24"/>
              </w:rPr>
              <w:lastRenderedPageBreak/>
              <w:t>the early help processes</w:t>
            </w:r>
          </w:p>
        </w:tc>
        <w:tc>
          <w:tcPr>
            <w:tcW w:w="2287" w:type="dxa"/>
            <w:vMerge/>
            <w:shd w:val="clear" w:color="auto" w:fill="FFFFFF" w:themeFill="background1"/>
          </w:tcPr>
          <w:p w14:paraId="58B672CF" w14:textId="77777777" w:rsidR="007A27A7" w:rsidRPr="009775CA" w:rsidRDefault="007A27A7" w:rsidP="008F2FCF">
            <w:pPr>
              <w:rPr>
                <w:rFonts w:ascii="Arial" w:hAnsi="Arial" w:cs="Arial"/>
                <w:sz w:val="24"/>
                <w:szCs w:val="24"/>
              </w:rPr>
            </w:pPr>
          </w:p>
        </w:tc>
        <w:tc>
          <w:tcPr>
            <w:tcW w:w="3634" w:type="dxa"/>
            <w:shd w:val="clear" w:color="auto" w:fill="FFF2CC" w:themeFill="accent4" w:themeFillTint="33"/>
          </w:tcPr>
          <w:p w14:paraId="0494DE21" w14:textId="77777777" w:rsidR="007A27A7" w:rsidRPr="009775CA" w:rsidRDefault="00CA6E50" w:rsidP="008F2FCF">
            <w:pPr>
              <w:rPr>
                <w:rFonts w:ascii="Arial" w:hAnsi="Arial" w:cs="Arial"/>
                <w:sz w:val="24"/>
                <w:szCs w:val="24"/>
              </w:rPr>
            </w:pPr>
            <w:r w:rsidRPr="009775CA">
              <w:rPr>
                <w:rFonts w:ascii="Arial" w:hAnsi="Arial" w:cs="Arial"/>
                <w:sz w:val="24"/>
                <w:szCs w:val="24"/>
              </w:rPr>
              <w:t>Family view should inform next steps.</w:t>
            </w:r>
          </w:p>
          <w:p w14:paraId="335D73ED" w14:textId="77777777" w:rsidR="00CA6E50" w:rsidRPr="009775CA" w:rsidRDefault="00CA6E50" w:rsidP="008F2FCF">
            <w:pPr>
              <w:rPr>
                <w:rFonts w:ascii="Arial" w:hAnsi="Arial" w:cs="Arial"/>
                <w:sz w:val="24"/>
                <w:szCs w:val="24"/>
              </w:rPr>
            </w:pPr>
          </w:p>
          <w:p w14:paraId="6A5F6668" w14:textId="0FC52C12" w:rsidR="00CA6E50" w:rsidRPr="009775CA" w:rsidRDefault="00CA6E50" w:rsidP="008F2FCF">
            <w:pPr>
              <w:rPr>
                <w:rFonts w:ascii="Arial" w:hAnsi="Arial" w:cs="Arial"/>
                <w:sz w:val="24"/>
                <w:szCs w:val="24"/>
              </w:rPr>
            </w:pPr>
            <w:r w:rsidRPr="009775CA">
              <w:rPr>
                <w:rFonts w:ascii="Arial" w:hAnsi="Arial" w:cs="Arial"/>
                <w:sz w:val="24"/>
                <w:szCs w:val="24"/>
              </w:rPr>
              <w:t xml:space="preserve">The early help process embeds the family in the </w:t>
            </w:r>
            <w:r w:rsidRPr="009775CA">
              <w:rPr>
                <w:rFonts w:ascii="Arial" w:hAnsi="Arial" w:cs="Arial"/>
                <w:sz w:val="24"/>
                <w:szCs w:val="24"/>
              </w:rPr>
              <w:lastRenderedPageBreak/>
              <w:t>assess, plan, do, review process</w:t>
            </w:r>
          </w:p>
        </w:tc>
      </w:tr>
      <w:tr w:rsidR="007A27A7" w14:paraId="22520477" w14:textId="77777777" w:rsidTr="00362653">
        <w:trPr>
          <w:trHeight w:val="929"/>
        </w:trPr>
        <w:tc>
          <w:tcPr>
            <w:tcW w:w="1871" w:type="dxa"/>
            <w:shd w:val="clear" w:color="auto" w:fill="FBE4D5" w:themeFill="accent2" w:themeFillTint="33"/>
          </w:tcPr>
          <w:p w14:paraId="13324848" w14:textId="77777777" w:rsidR="007A27A7" w:rsidRPr="009775CA" w:rsidRDefault="007A27A7" w:rsidP="008F2FCF">
            <w:pPr>
              <w:rPr>
                <w:rFonts w:ascii="Arial" w:hAnsi="Arial" w:cs="Arial"/>
                <w:b/>
                <w:bCs/>
                <w:sz w:val="24"/>
                <w:szCs w:val="24"/>
              </w:rPr>
            </w:pPr>
            <w:r w:rsidRPr="009775CA">
              <w:rPr>
                <w:rFonts w:ascii="Arial" w:hAnsi="Arial" w:cs="Arial"/>
                <w:b/>
                <w:bCs/>
                <w:sz w:val="24"/>
                <w:szCs w:val="24"/>
              </w:rPr>
              <w:lastRenderedPageBreak/>
              <w:t>Working with professionals- Communities</w:t>
            </w:r>
          </w:p>
        </w:tc>
        <w:tc>
          <w:tcPr>
            <w:tcW w:w="4078" w:type="dxa"/>
            <w:shd w:val="clear" w:color="auto" w:fill="FBE4D5" w:themeFill="accent2" w:themeFillTint="33"/>
          </w:tcPr>
          <w:p w14:paraId="085642C8" w14:textId="528D0CD0" w:rsidR="00CA6E50" w:rsidRPr="009775CA" w:rsidRDefault="00CA6E50" w:rsidP="00CA6E50">
            <w:pPr>
              <w:rPr>
                <w:rFonts w:ascii="Arial" w:hAnsi="Arial" w:cs="Arial"/>
                <w:sz w:val="24"/>
                <w:szCs w:val="24"/>
              </w:rPr>
            </w:pPr>
            <w:r w:rsidRPr="009775CA">
              <w:rPr>
                <w:rFonts w:ascii="Arial" w:hAnsi="Arial" w:cs="Arial"/>
                <w:sz w:val="24"/>
                <w:szCs w:val="24"/>
              </w:rPr>
              <w:t xml:space="preserve">Engage additional professionals from other services to support with assessment and, if appropriate, engage multi agency support, request for an Educational Health and Care plan request for assessment (e.g. Educational Psychology, </w:t>
            </w:r>
            <w:r w:rsidR="002015FD" w:rsidRPr="009775CA">
              <w:rPr>
                <w:rFonts w:ascii="Arial" w:hAnsi="Arial" w:cs="Arial"/>
                <w:sz w:val="24"/>
                <w:szCs w:val="24"/>
              </w:rPr>
              <w:t>Young Minds Matter, CDC, Access Pathway</w:t>
            </w:r>
            <w:r w:rsidRPr="009775CA">
              <w:rPr>
                <w:rFonts w:ascii="Arial" w:hAnsi="Arial" w:cs="Arial"/>
                <w:sz w:val="24"/>
                <w:szCs w:val="24"/>
              </w:rPr>
              <w:t>)</w:t>
            </w:r>
            <w:r w:rsidR="002015FD" w:rsidRPr="009775CA">
              <w:rPr>
                <w:rFonts w:ascii="Arial" w:hAnsi="Arial" w:cs="Arial"/>
                <w:sz w:val="24"/>
                <w:szCs w:val="24"/>
              </w:rPr>
              <w:t>.</w:t>
            </w:r>
          </w:p>
          <w:p w14:paraId="704CACB9" w14:textId="77777777" w:rsidR="00CA6E50" w:rsidRPr="009775CA" w:rsidRDefault="00CA6E50" w:rsidP="00CA6E50">
            <w:pPr>
              <w:rPr>
                <w:rFonts w:ascii="Arial" w:hAnsi="Arial" w:cs="Arial"/>
                <w:sz w:val="24"/>
                <w:szCs w:val="24"/>
              </w:rPr>
            </w:pPr>
          </w:p>
          <w:p w14:paraId="488B2CA4" w14:textId="46689F4F" w:rsidR="00CA6E50" w:rsidRPr="009775CA" w:rsidRDefault="00CA6E50" w:rsidP="00CA6E50">
            <w:pPr>
              <w:rPr>
                <w:rFonts w:ascii="Arial" w:hAnsi="Arial" w:cs="Arial"/>
                <w:sz w:val="24"/>
                <w:szCs w:val="24"/>
              </w:rPr>
            </w:pPr>
            <w:r w:rsidRPr="009775CA">
              <w:rPr>
                <w:rFonts w:ascii="Arial" w:hAnsi="Arial" w:cs="Arial"/>
                <w:sz w:val="24"/>
                <w:szCs w:val="24"/>
              </w:rPr>
              <w:t>Follow the SEND code of practice when it comes to consultation processes for placement</w:t>
            </w:r>
            <w:r w:rsidR="002015FD" w:rsidRPr="009775CA">
              <w:rPr>
                <w:rFonts w:ascii="Arial" w:hAnsi="Arial" w:cs="Arial"/>
                <w:sz w:val="24"/>
                <w:szCs w:val="24"/>
              </w:rPr>
              <w:t>, if a placement is appropriate.</w:t>
            </w:r>
          </w:p>
          <w:p w14:paraId="2534716C" w14:textId="77777777" w:rsidR="002015FD" w:rsidRPr="009775CA" w:rsidRDefault="002015FD" w:rsidP="00CA6E50">
            <w:pPr>
              <w:rPr>
                <w:rFonts w:ascii="Arial" w:hAnsi="Arial" w:cs="Arial"/>
                <w:sz w:val="24"/>
                <w:szCs w:val="24"/>
              </w:rPr>
            </w:pPr>
          </w:p>
          <w:p w14:paraId="0B0BBE83" w14:textId="6C854FBA" w:rsidR="007A27A7" w:rsidRPr="009775CA" w:rsidRDefault="00CA6E50" w:rsidP="00CA6E50">
            <w:pPr>
              <w:rPr>
                <w:rFonts w:ascii="Arial" w:hAnsi="Arial" w:cs="Arial"/>
                <w:sz w:val="24"/>
                <w:szCs w:val="24"/>
              </w:rPr>
            </w:pPr>
            <w:r w:rsidRPr="009775CA">
              <w:rPr>
                <w:rFonts w:ascii="Arial" w:hAnsi="Arial" w:cs="Arial"/>
                <w:sz w:val="24"/>
                <w:szCs w:val="24"/>
              </w:rPr>
              <w:t xml:space="preserve">The early help process should be used to facilitate partnership working and enable effective communication throughout the assess, plan, do, review </w:t>
            </w:r>
            <w:r w:rsidR="002015FD" w:rsidRPr="009775CA">
              <w:rPr>
                <w:rFonts w:ascii="Arial" w:hAnsi="Arial" w:cs="Arial"/>
                <w:sz w:val="24"/>
                <w:szCs w:val="24"/>
              </w:rPr>
              <w:t>process with the whole family and all professionals.</w:t>
            </w:r>
          </w:p>
        </w:tc>
        <w:tc>
          <w:tcPr>
            <w:tcW w:w="3544" w:type="dxa"/>
            <w:shd w:val="clear" w:color="auto" w:fill="FBE4D5" w:themeFill="accent2" w:themeFillTint="33"/>
          </w:tcPr>
          <w:p w14:paraId="5C985E96" w14:textId="65E1D422" w:rsidR="007A27A7" w:rsidRPr="009775CA" w:rsidRDefault="002015FD" w:rsidP="008F2FCF">
            <w:pPr>
              <w:rPr>
                <w:rFonts w:ascii="Arial" w:hAnsi="Arial" w:cs="Arial"/>
                <w:sz w:val="24"/>
                <w:szCs w:val="24"/>
              </w:rPr>
            </w:pPr>
            <w:r w:rsidRPr="009775CA">
              <w:rPr>
                <w:rFonts w:ascii="Arial" w:hAnsi="Arial" w:cs="Arial"/>
                <w:sz w:val="24"/>
                <w:szCs w:val="24"/>
              </w:rPr>
              <w:t>Ensure all external advice is embedded in the planning and provision for the CYP.</w:t>
            </w:r>
          </w:p>
        </w:tc>
        <w:tc>
          <w:tcPr>
            <w:tcW w:w="2287" w:type="dxa"/>
            <w:vMerge/>
            <w:shd w:val="clear" w:color="auto" w:fill="FFFFFF" w:themeFill="background1"/>
          </w:tcPr>
          <w:p w14:paraId="5C7186C5" w14:textId="77777777" w:rsidR="007A27A7" w:rsidRPr="009775CA" w:rsidRDefault="007A27A7" w:rsidP="008F2FCF">
            <w:pPr>
              <w:rPr>
                <w:rFonts w:ascii="Arial" w:hAnsi="Arial" w:cs="Arial"/>
                <w:sz w:val="24"/>
                <w:szCs w:val="24"/>
              </w:rPr>
            </w:pPr>
          </w:p>
        </w:tc>
        <w:tc>
          <w:tcPr>
            <w:tcW w:w="3634" w:type="dxa"/>
            <w:shd w:val="clear" w:color="auto" w:fill="FBE4D5" w:themeFill="accent2" w:themeFillTint="33"/>
          </w:tcPr>
          <w:p w14:paraId="0A4C0B16" w14:textId="29D8B893" w:rsidR="007A27A7" w:rsidRPr="009775CA" w:rsidRDefault="002015FD" w:rsidP="008F2FCF">
            <w:pPr>
              <w:rPr>
                <w:rFonts w:ascii="Arial" w:hAnsi="Arial" w:cs="Arial"/>
                <w:sz w:val="24"/>
                <w:szCs w:val="24"/>
              </w:rPr>
            </w:pPr>
            <w:r w:rsidRPr="009775CA">
              <w:rPr>
                <w:rFonts w:ascii="Arial" w:hAnsi="Arial" w:cs="Arial"/>
                <w:sz w:val="24"/>
                <w:szCs w:val="24"/>
              </w:rPr>
              <w:t>Multi- agency evaluation of plans and provision takes place.</w:t>
            </w:r>
          </w:p>
        </w:tc>
      </w:tr>
    </w:tbl>
    <w:p w14:paraId="3DB57532" w14:textId="77777777" w:rsidR="00303FDA" w:rsidRPr="009775CA" w:rsidRDefault="00303FDA">
      <w:pPr>
        <w:rPr>
          <w:rFonts w:ascii="Arial" w:hAnsi="Arial" w:cs="Arial"/>
          <w:b/>
          <w:bCs/>
          <w:color w:val="2F5496" w:themeColor="accent1" w:themeShade="BF"/>
          <w:sz w:val="52"/>
          <w:szCs w:val="52"/>
        </w:rPr>
      </w:pPr>
    </w:p>
    <w:p w14:paraId="2AE7FDB8" w14:textId="77777777" w:rsidR="00303FDA" w:rsidRPr="009775CA" w:rsidRDefault="00303FDA">
      <w:pPr>
        <w:rPr>
          <w:rFonts w:ascii="Arial" w:hAnsi="Arial" w:cs="Arial"/>
          <w:b/>
          <w:bCs/>
          <w:color w:val="2F5496" w:themeColor="accent1" w:themeShade="BF"/>
          <w:sz w:val="52"/>
          <w:szCs w:val="52"/>
        </w:rPr>
      </w:pPr>
    </w:p>
    <w:p w14:paraId="30ECB656" w14:textId="77777777" w:rsidR="00303FDA" w:rsidRPr="009775CA" w:rsidRDefault="00303FDA">
      <w:pPr>
        <w:rPr>
          <w:rFonts w:ascii="Arial" w:hAnsi="Arial" w:cs="Arial"/>
          <w:b/>
          <w:bCs/>
          <w:color w:val="2F5496" w:themeColor="accent1" w:themeShade="BF"/>
          <w:sz w:val="52"/>
          <w:szCs w:val="52"/>
        </w:rPr>
      </w:pPr>
    </w:p>
    <w:p w14:paraId="4F5C756A" w14:textId="77777777" w:rsidR="00B81176" w:rsidRPr="009775CA" w:rsidRDefault="00B81176" w:rsidP="00330FDB">
      <w:pPr>
        <w:jc w:val="center"/>
        <w:rPr>
          <w:rFonts w:ascii="Arial" w:hAnsi="Arial" w:cs="Arial"/>
          <w:b/>
          <w:bCs/>
          <w:color w:val="2F5496" w:themeColor="accent1" w:themeShade="BF"/>
          <w:sz w:val="96"/>
          <w:szCs w:val="96"/>
        </w:rPr>
      </w:pPr>
    </w:p>
    <w:p w14:paraId="0362419B" w14:textId="77777777" w:rsidR="00D073C0" w:rsidRPr="009775CA" w:rsidRDefault="00D073C0" w:rsidP="00330FDB">
      <w:pPr>
        <w:jc w:val="center"/>
        <w:rPr>
          <w:rFonts w:ascii="Arial" w:hAnsi="Arial" w:cs="Arial"/>
          <w:b/>
          <w:bCs/>
          <w:color w:val="2F5496" w:themeColor="accent1" w:themeShade="BF"/>
          <w:sz w:val="96"/>
          <w:szCs w:val="96"/>
        </w:rPr>
      </w:pPr>
    </w:p>
    <w:p w14:paraId="7DF82DA5" w14:textId="77777777" w:rsidR="00D073C0" w:rsidRPr="009775CA" w:rsidRDefault="00D073C0" w:rsidP="00330FDB">
      <w:pPr>
        <w:jc w:val="center"/>
        <w:rPr>
          <w:rFonts w:ascii="Arial" w:hAnsi="Arial" w:cs="Arial"/>
          <w:b/>
          <w:bCs/>
          <w:color w:val="2F5496" w:themeColor="accent1" w:themeShade="BF"/>
          <w:sz w:val="96"/>
          <w:szCs w:val="96"/>
        </w:rPr>
      </w:pPr>
    </w:p>
    <w:p w14:paraId="44521161" w14:textId="77777777" w:rsidR="00D073C0" w:rsidRPr="009775CA" w:rsidRDefault="00D073C0" w:rsidP="00330FDB">
      <w:pPr>
        <w:jc w:val="center"/>
        <w:rPr>
          <w:rFonts w:ascii="Arial" w:hAnsi="Arial" w:cs="Arial"/>
          <w:b/>
          <w:bCs/>
          <w:color w:val="2F5496" w:themeColor="accent1" w:themeShade="BF"/>
          <w:sz w:val="96"/>
          <w:szCs w:val="96"/>
        </w:rPr>
      </w:pPr>
    </w:p>
    <w:p w14:paraId="24B0FD81" w14:textId="34FC0B81" w:rsidR="007106A1" w:rsidRPr="009775CA" w:rsidRDefault="00303FDA" w:rsidP="00330FDB">
      <w:pPr>
        <w:jc w:val="center"/>
        <w:rPr>
          <w:rFonts w:ascii="Arial" w:hAnsi="Arial" w:cs="Arial"/>
          <w:b/>
          <w:bCs/>
          <w:color w:val="2F5496" w:themeColor="accent1" w:themeShade="BF"/>
          <w:sz w:val="96"/>
          <w:szCs w:val="96"/>
        </w:rPr>
      </w:pPr>
      <w:r w:rsidRPr="009775CA">
        <w:rPr>
          <w:rFonts w:ascii="Arial" w:hAnsi="Arial" w:cs="Arial"/>
          <w:b/>
          <w:bCs/>
          <w:color w:val="2F5496" w:themeColor="accent1" w:themeShade="BF"/>
          <w:sz w:val="96"/>
          <w:szCs w:val="96"/>
        </w:rPr>
        <w:t>Useful Resources</w:t>
      </w:r>
      <w:r w:rsidR="00443303" w:rsidRPr="009775CA">
        <w:rPr>
          <w:rFonts w:ascii="Arial" w:hAnsi="Arial" w:cs="Arial"/>
          <w:b/>
          <w:bCs/>
          <w:color w:val="2F5496" w:themeColor="accent1" w:themeShade="BF"/>
          <w:sz w:val="96"/>
          <w:szCs w:val="96"/>
        </w:rPr>
        <w:t>, Support &amp; Guidance</w:t>
      </w:r>
    </w:p>
    <w:p w14:paraId="3487AEB7" w14:textId="4E3EC0F1" w:rsidR="00303FDA" w:rsidRPr="009775CA" w:rsidRDefault="00000000" w:rsidP="00443303">
      <w:pPr>
        <w:jc w:val="center"/>
        <w:rPr>
          <w:rFonts w:ascii="Arial" w:hAnsi="Arial" w:cs="Arial"/>
          <w:b/>
          <w:bCs/>
          <w:color w:val="2F5496" w:themeColor="accent1" w:themeShade="BF"/>
          <w:sz w:val="40"/>
          <w:szCs w:val="40"/>
        </w:rPr>
      </w:pPr>
      <w:hyperlink r:id="rId72" w:history="1">
        <w:r w:rsidR="007106A1" w:rsidRPr="007106A1">
          <w:rPr>
            <w:rStyle w:val="Hyperlink"/>
            <w:rFonts w:ascii="Arial" w:hAnsi="Arial" w:cs="Arial"/>
            <w:sz w:val="40"/>
            <w:szCs w:val="40"/>
          </w:rPr>
          <w:t>NELC SEND Local Offer | Home (nelincs.gov.uk)</w:t>
        </w:r>
      </w:hyperlink>
      <w:r w:rsidR="00443303" w:rsidRPr="009775CA">
        <w:rPr>
          <w:rFonts w:ascii="Arial" w:hAnsi="Arial" w:cs="Arial"/>
          <w:b/>
          <w:bCs/>
          <w:color w:val="2F5496" w:themeColor="accent1" w:themeShade="BF"/>
          <w:sz w:val="40"/>
          <w:szCs w:val="40"/>
        </w:rPr>
        <w:t xml:space="preserve"> </w:t>
      </w:r>
      <w:r w:rsidR="00303FDA" w:rsidRPr="009775CA">
        <w:rPr>
          <w:rFonts w:ascii="Arial" w:hAnsi="Arial" w:cs="Arial"/>
          <w:b/>
          <w:bCs/>
          <w:color w:val="2F5496" w:themeColor="accent1" w:themeShade="BF"/>
          <w:sz w:val="40"/>
          <w:szCs w:val="40"/>
        </w:rPr>
        <w:br w:type="page"/>
      </w:r>
    </w:p>
    <w:tbl>
      <w:tblPr>
        <w:tblStyle w:val="TableGrid"/>
        <w:tblpPr w:leftFromText="180" w:rightFromText="180" w:vertAnchor="text" w:horzAnchor="margin" w:tblpY="127"/>
        <w:tblW w:w="15021" w:type="dxa"/>
        <w:tblLook w:val="04A0" w:firstRow="1" w:lastRow="0" w:firstColumn="1" w:lastColumn="0" w:noHBand="0" w:noVBand="1"/>
      </w:tblPr>
      <w:tblGrid>
        <w:gridCol w:w="3021"/>
        <w:gridCol w:w="19"/>
        <w:gridCol w:w="1111"/>
        <w:gridCol w:w="10870"/>
      </w:tblGrid>
      <w:tr w:rsidR="00B07B10" w14:paraId="18390763" w14:textId="77777777" w:rsidTr="00057624">
        <w:trPr>
          <w:trHeight w:val="568"/>
        </w:trPr>
        <w:tc>
          <w:tcPr>
            <w:tcW w:w="15021" w:type="dxa"/>
            <w:gridSpan w:val="4"/>
            <w:shd w:val="clear" w:color="auto" w:fill="FFF2CC" w:themeFill="accent4" w:themeFillTint="33"/>
          </w:tcPr>
          <w:p w14:paraId="595C097C" w14:textId="77777777" w:rsidR="00B07B10" w:rsidRPr="009775CA" w:rsidRDefault="007106A1" w:rsidP="00293D95">
            <w:pPr>
              <w:jc w:val="center"/>
              <w:rPr>
                <w:rFonts w:ascii="Arial" w:hAnsi="Arial" w:cs="Arial"/>
                <w:b/>
                <w:bCs/>
                <w:color w:val="2F5496" w:themeColor="accent1" w:themeShade="BF"/>
                <w:sz w:val="36"/>
                <w:szCs w:val="36"/>
              </w:rPr>
            </w:pPr>
            <w:bookmarkStart w:id="16" w:name="EducationSupportTeams"/>
            <w:bookmarkEnd w:id="16"/>
            <w:r w:rsidRPr="009775CA">
              <w:rPr>
                <w:rFonts w:ascii="Arial" w:hAnsi="Arial" w:cs="Arial"/>
                <w:b/>
                <w:bCs/>
                <w:color w:val="2F5496" w:themeColor="accent1" w:themeShade="BF"/>
                <w:sz w:val="36"/>
                <w:szCs w:val="36"/>
              </w:rPr>
              <w:lastRenderedPageBreak/>
              <w:t>Education Support Teams</w:t>
            </w:r>
          </w:p>
          <w:p w14:paraId="394B48EA" w14:textId="533D5B2A" w:rsidR="0005266A" w:rsidRPr="009775CA" w:rsidRDefault="00000000" w:rsidP="0005266A">
            <w:pPr>
              <w:rPr>
                <w:rFonts w:ascii="Arial" w:hAnsi="Arial" w:cs="Arial"/>
                <w:b/>
                <w:bCs/>
                <w:color w:val="2F5496" w:themeColor="accent1" w:themeShade="BF"/>
                <w:sz w:val="28"/>
                <w:szCs w:val="28"/>
              </w:rPr>
            </w:pPr>
            <w:hyperlink w:anchor="Contents" w:history="1">
              <w:r w:rsidR="0005266A" w:rsidRPr="009775CA">
                <w:rPr>
                  <w:rStyle w:val="Hyperlink"/>
                  <w:rFonts w:ascii="Arial" w:hAnsi="Arial" w:cs="Arial"/>
                  <w:b/>
                  <w:bCs/>
                  <w:sz w:val="28"/>
                  <w:szCs w:val="28"/>
                </w:rPr>
                <w:t>Return to Contents</w:t>
              </w:r>
            </w:hyperlink>
            <w:r w:rsidR="0005266A" w:rsidRPr="009775CA">
              <w:rPr>
                <w:rFonts w:ascii="Arial" w:hAnsi="Arial" w:cs="Arial"/>
                <w:b/>
                <w:bCs/>
                <w:color w:val="2F5496" w:themeColor="accent1" w:themeShade="BF"/>
                <w:sz w:val="28"/>
                <w:szCs w:val="28"/>
              </w:rPr>
              <w:t xml:space="preserve"> </w:t>
            </w:r>
          </w:p>
        </w:tc>
      </w:tr>
      <w:tr w:rsidR="0059576A" w14:paraId="105C4FD7" w14:textId="77777777" w:rsidTr="00AB5B56">
        <w:trPr>
          <w:trHeight w:val="568"/>
        </w:trPr>
        <w:tc>
          <w:tcPr>
            <w:tcW w:w="3021" w:type="dxa"/>
          </w:tcPr>
          <w:p w14:paraId="488BDDE4" w14:textId="3CAE9D56" w:rsidR="0059576A" w:rsidRPr="009775CA" w:rsidRDefault="0059576A" w:rsidP="00B07B10">
            <w:pPr>
              <w:spacing w:line="276" w:lineRule="auto"/>
              <w:rPr>
                <w:rFonts w:ascii="Arial" w:hAnsi="Arial" w:cs="Arial"/>
                <w:sz w:val="24"/>
                <w:szCs w:val="24"/>
              </w:rPr>
            </w:pPr>
            <w:r w:rsidRPr="009775CA">
              <w:rPr>
                <w:rFonts w:ascii="Arial" w:hAnsi="Arial" w:cs="Arial"/>
                <w:sz w:val="24"/>
                <w:szCs w:val="24"/>
              </w:rPr>
              <w:t xml:space="preserve">Special Educational Needs and Disability Information, Advice and Support Service - </w:t>
            </w:r>
            <w:r w:rsidRPr="009775CA">
              <w:rPr>
                <w:rFonts w:ascii="Arial" w:hAnsi="Arial" w:cs="Arial"/>
                <w:b/>
                <w:bCs/>
                <w:sz w:val="24"/>
                <w:szCs w:val="24"/>
              </w:rPr>
              <w:t>SENDIASS</w:t>
            </w:r>
          </w:p>
        </w:tc>
        <w:tc>
          <w:tcPr>
            <w:tcW w:w="12000" w:type="dxa"/>
            <w:gridSpan w:val="3"/>
          </w:tcPr>
          <w:p w14:paraId="1D66CFB0" w14:textId="77777777" w:rsidR="0059576A" w:rsidRPr="009775CA" w:rsidRDefault="0059576A" w:rsidP="0059576A">
            <w:pPr>
              <w:rPr>
                <w:rFonts w:ascii="Arial" w:hAnsi="Arial" w:cs="Arial"/>
                <w:sz w:val="24"/>
                <w:szCs w:val="24"/>
              </w:rPr>
            </w:pPr>
            <w:r w:rsidRPr="009775CA">
              <w:rPr>
                <w:rFonts w:ascii="Arial" w:hAnsi="Arial" w:cs="Arial"/>
                <w:sz w:val="24"/>
                <w:szCs w:val="24"/>
              </w:rPr>
              <w:t xml:space="preserve">SENDIASS </w:t>
            </w:r>
          </w:p>
          <w:p w14:paraId="370D2FBE" w14:textId="77777777" w:rsidR="0059576A" w:rsidRPr="009775CA" w:rsidRDefault="0059576A" w:rsidP="0059576A">
            <w:pPr>
              <w:rPr>
                <w:rFonts w:ascii="Arial" w:hAnsi="Arial" w:cs="Arial"/>
                <w:sz w:val="24"/>
                <w:szCs w:val="24"/>
              </w:rPr>
            </w:pPr>
          </w:p>
          <w:p w14:paraId="16292009" w14:textId="0FED6976" w:rsidR="0059576A" w:rsidRPr="009775CA" w:rsidRDefault="0059576A" w:rsidP="0059576A">
            <w:pPr>
              <w:rPr>
                <w:rFonts w:ascii="Arial" w:hAnsi="Arial" w:cs="Arial"/>
                <w:sz w:val="24"/>
                <w:szCs w:val="24"/>
              </w:rPr>
            </w:pPr>
            <w:r w:rsidRPr="009775CA">
              <w:rPr>
                <w:rFonts w:ascii="Arial" w:hAnsi="Arial" w:cs="Arial"/>
                <w:sz w:val="24"/>
                <w:szCs w:val="24"/>
              </w:rPr>
              <w:t>Tel: 01472 326363</w:t>
            </w:r>
          </w:p>
          <w:p w14:paraId="21F39AC0" w14:textId="77777777" w:rsidR="0059576A" w:rsidRPr="009775CA" w:rsidRDefault="0059576A" w:rsidP="0059576A">
            <w:pPr>
              <w:rPr>
                <w:rFonts w:ascii="Arial" w:hAnsi="Arial" w:cs="Arial"/>
                <w:sz w:val="24"/>
                <w:szCs w:val="24"/>
              </w:rPr>
            </w:pPr>
          </w:p>
          <w:p w14:paraId="42BEB4EA" w14:textId="19848B26" w:rsidR="0059576A" w:rsidRPr="009775CA" w:rsidRDefault="00000000" w:rsidP="0059576A">
            <w:pPr>
              <w:rPr>
                <w:rFonts w:ascii="Arial" w:hAnsi="Arial" w:cs="Arial"/>
                <w:sz w:val="24"/>
                <w:szCs w:val="24"/>
              </w:rPr>
            </w:pPr>
            <w:hyperlink r:id="rId73" w:history="1">
              <w:r w:rsidR="0059576A" w:rsidRPr="009775CA">
                <w:rPr>
                  <w:rStyle w:val="Hyperlink"/>
                  <w:rFonts w:ascii="Arial" w:hAnsi="Arial" w:cs="Arial"/>
                  <w:sz w:val="24"/>
                  <w:szCs w:val="24"/>
                </w:rPr>
                <w:t>www.nelsendiass.org.uk</w:t>
              </w:r>
            </w:hyperlink>
          </w:p>
          <w:p w14:paraId="0CDAEAA7" w14:textId="77777777" w:rsidR="0059576A" w:rsidRPr="009775CA" w:rsidRDefault="0059576A" w:rsidP="0059576A">
            <w:pPr>
              <w:rPr>
                <w:rFonts w:ascii="Arial" w:hAnsi="Arial" w:cs="Arial"/>
                <w:sz w:val="24"/>
                <w:szCs w:val="24"/>
              </w:rPr>
            </w:pPr>
          </w:p>
          <w:p w14:paraId="292F3EF7" w14:textId="77777777" w:rsidR="0059576A" w:rsidRPr="009775CA" w:rsidRDefault="0059576A" w:rsidP="0059576A">
            <w:pPr>
              <w:rPr>
                <w:rFonts w:ascii="Arial" w:hAnsi="Arial" w:cs="Arial"/>
                <w:sz w:val="24"/>
                <w:szCs w:val="24"/>
              </w:rPr>
            </w:pPr>
            <w:r w:rsidRPr="009775CA">
              <w:rPr>
                <w:rFonts w:ascii="Arial" w:hAnsi="Arial" w:cs="Arial"/>
                <w:sz w:val="24"/>
                <w:szCs w:val="24"/>
              </w:rPr>
              <w:t xml:space="preserve">Email: </w:t>
            </w:r>
            <w:hyperlink r:id="rId74" w:history="1">
              <w:r w:rsidRPr="009775CA">
                <w:rPr>
                  <w:rStyle w:val="Hyperlink"/>
                  <w:rFonts w:ascii="Arial" w:hAnsi="Arial" w:cs="Arial"/>
                  <w:sz w:val="24"/>
                  <w:szCs w:val="24"/>
                </w:rPr>
                <w:t>ask@nelsendiass.org.uk</w:t>
              </w:r>
            </w:hyperlink>
          </w:p>
          <w:p w14:paraId="38CC4ABF" w14:textId="77777777" w:rsidR="0059576A" w:rsidRPr="009775CA" w:rsidRDefault="0059576A" w:rsidP="00143141">
            <w:pPr>
              <w:spacing w:line="276" w:lineRule="auto"/>
              <w:rPr>
                <w:rFonts w:ascii="Arial" w:hAnsi="Arial" w:cs="Arial"/>
                <w:sz w:val="24"/>
                <w:szCs w:val="24"/>
              </w:rPr>
            </w:pPr>
          </w:p>
        </w:tc>
      </w:tr>
      <w:tr w:rsidR="00B07B10" w14:paraId="7EFC8FAA" w14:textId="77777777" w:rsidTr="00AB5B56">
        <w:trPr>
          <w:trHeight w:val="568"/>
        </w:trPr>
        <w:tc>
          <w:tcPr>
            <w:tcW w:w="3021" w:type="dxa"/>
          </w:tcPr>
          <w:p w14:paraId="66B6A40D" w14:textId="0841126D" w:rsidR="00B07B10" w:rsidRPr="009775CA" w:rsidRDefault="00143141" w:rsidP="00B07B10">
            <w:pPr>
              <w:spacing w:line="276" w:lineRule="auto"/>
              <w:rPr>
                <w:rFonts w:ascii="Arial" w:hAnsi="Arial" w:cs="Arial"/>
                <w:color w:val="2F5496" w:themeColor="accent1" w:themeShade="BF"/>
                <w:sz w:val="24"/>
                <w:szCs w:val="24"/>
              </w:rPr>
            </w:pPr>
            <w:r w:rsidRPr="009775CA">
              <w:rPr>
                <w:rFonts w:ascii="Arial" w:hAnsi="Arial" w:cs="Arial"/>
                <w:sz w:val="24"/>
                <w:szCs w:val="24"/>
              </w:rPr>
              <w:t xml:space="preserve">Community </w:t>
            </w:r>
            <w:r w:rsidR="007106A1" w:rsidRPr="009775CA">
              <w:rPr>
                <w:rFonts w:ascii="Arial" w:hAnsi="Arial" w:cs="Arial"/>
                <w:sz w:val="24"/>
                <w:szCs w:val="24"/>
              </w:rPr>
              <w:t xml:space="preserve">Educational Psychology </w:t>
            </w:r>
            <w:r w:rsidRPr="009775CA">
              <w:rPr>
                <w:rFonts w:ascii="Arial" w:hAnsi="Arial" w:cs="Arial"/>
                <w:sz w:val="24"/>
                <w:szCs w:val="24"/>
              </w:rPr>
              <w:t xml:space="preserve">Service </w:t>
            </w:r>
          </w:p>
        </w:tc>
        <w:tc>
          <w:tcPr>
            <w:tcW w:w="12000" w:type="dxa"/>
            <w:gridSpan w:val="3"/>
          </w:tcPr>
          <w:p w14:paraId="6120484B" w14:textId="05BE049E" w:rsidR="00143141" w:rsidRPr="009775CA" w:rsidRDefault="00143141" w:rsidP="00143141">
            <w:pPr>
              <w:spacing w:line="276" w:lineRule="auto"/>
              <w:rPr>
                <w:rFonts w:ascii="Arial" w:hAnsi="Arial" w:cs="Arial"/>
                <w:sz w:val="24"/>
                <w:szCs w:val="24"/>
              </w:rPr>
            </w:pPr>
            <w:r w:rsidRPr="009775CA">
              <w:rPr>
                <w:rFonts w:ascii="Arial" w:hAnsi="Arial" w:cs="Arial"/>
                <w:sz w:val="24"/>
                <w:szCs w:val="24"/>
              </w:rPr>
              <w:t>Educational Psychology Service, Civic Offices, Knoll Street, Cleethorpes, North East Lincolnshire, DN35 8LN</w:t>
            </w:r>
          </w:p>
          <w:p w14:paraId="65C3C6A3" w14:textId="77777777" w:rsidR="00143141" w:rsidRPr="009775CA" w:rsidRDefault="00143141" w:rsidP="00143141">
            <w:pPr>
              <w:spacing w:line="276" w:lineRule="auto"/>
              <w:rPr>
                <w:rFonts w:ascii="Arial" w:hAnsi="Arial" w:cs="Arial"/>
                <w:sz w:val="24"/>
                <w:szCs w:val="24"/>
              </w:rPr>
            </w:pPr>
          </w:p>
          <w:p w14:paraId="55B2610D" w14:textId="404A4617" w:rsidR="00143141" w:rsidRPr="009775CA" w:rsidRDefault="00143141" w:rsidP="00143141">
            <w:pPr>
              <w:spacing w:line="276" w:lineRule="auto"/>
              <w:rPr>
                <w:rFonts w:ascii="Arial" w:hAnsi="Arial" w:cs="Arial"/>
                <w:sz w:val="24"/>
                <w:szCs w:val="24"/>
              </w:rPr>
            </w:pPr>
            <w:r w:rsidRPr="009775CA">
              <w:rPr>
                <w:rFonts w:ascii="Arial" w:hAnsi="Arial" w:cs="Arial"/>
                <w:sz w:val="24"/>
                <w:szCs w:val="24"/>
              </w:rPr>
              <w:t xml:space="preserve">Email: </w:t>
            </w:r>
            <w:hyperlink r:id="rId75" w:history="1">
              <w:r w:rsidRPr="009775CA">
                <w:rPr>
                  <w:rStyle w:val="Hyperlink"/>
                  <w:rFonts w:ascii="Arial" w:hAnsi="Arial" w:cs="Arial"/>
                  <w:sz w:val="24"/>
                  <w:szCs w:val="24"/>
                </w:rPr>
                <w:t>EPService@nelincs.gov.uk</w:t>
              </w:r>
            </w:hyperlink>
          </w:p>
          <w:p w14:paraId="2B9D7986" w14:textId="77777777" w:rsidR="00143141" w:rsidRPr="009775CA" w:rsidRDefault="00143141" w:rsidP="00143141">
            <w:pPr>
              <w:spacing w:line="276" w:lineRule="auto"/>
              <w:rPr>
                <w:rFonts w:ascii="Arial" w:hAnsi="Arial" w:cs="Arial"/>
                <w:sz w:val="24"/>
                <w:szCs w:val="24"/>
              </w:rPr>
            </w:pPr>
          </w:p>
          <w:p w14:paraId="7D3EB66B" w14:textId="7540BA37" w:rsidR="00143141" w:rsidRPr="009775CA" w:rsidRDefault="00143141" w:rsidP="00143141">
            <w:pPr>
              <w:spacing w:line="276" w:lineRule="auto"/>
              <w:rPr>
                <w:rFonts w:ascii="Arial" w:hAnsi="Arial" w:cs="Arial"/>
                <w:sz w:val="24"/>
                <w:szCs w:val="24"/>
              </w:rPr>
            </w:pPr>
            <w:r w:rsidRPr="009775CA">
              <w:rPr>
                <w:rFonts w:ascii="Arial" w:hAnsi="Arial" w:cs="Arial"/>
                <w:sz w:val="24"/>
                <w:szCs w:val="24"/>
              </w:rPr>
              <w:t>Telephone: 01472 323183</w:t>
            </w:r>
          </w:p>
          <w:p w14:paraId="4F34C23F" w14:textId="77777777" w:rsidR="00143141" w:rsidRPr="009775CA" w:rsidRDefault="00143141" w:rsidP="00143141">
            <w:pPr>
              <w:spacing w:line="276" w:lineRule="auto"/>
              <w:rPr>
                <w:rFonts w:ascii="Arial" w:hAnsi="Arial" w:cs="Arial"/>
                <w:sz w:val="24"/>
                <w:szCs w:val="24"/>
              </w:rPr>
            </w:pPr>
          </w:p>
          <w:p w14:paraId="07C08009" w14:textId="69E9238D" w:rsidR="00B07B10" w:rsidRPr="009775CA" w:rsidRDefault="00143141" w:rsidP="00143141">
            <w:pPr>
              <w:spacing w:line="276" w:lineRule="auto"/>
              <w:rPr>
                <w:rFonts w:ascii="Arial" w:hAnsi="Arial" w:cs="Arial"/>
                <w:b/>
                <w:bCs/>
                <w:color w:val="2F5496" w:themeColor="accent1" w:themeShade="BF"/>
                <w:sz w:val="28"/>
                <w:szCs w:val="28"/>
              </w:rPr>
            </w:pPr>
            <w:r w:rsidRPr="009775CA">
              <w:rPr>
                <w:rFonts w:ascii="Arial" w:hAnsi="Arial" w:cs="Arial"/>
                <w:sz w:val="24"/>
                <w:szCs w:val="24"/>
              </w:rPr>
              <w:t>Opening times: Monday to Friday 9am to 4:30pm, except bank holidays</w:t>
            </w:r>
          </w:p>
        </w:tc>
      </w:tr>
      <w:tr w:rsidR="00B07B10" w14:paraId="60C1C9CA" w14:textId="77777777" w:rsidTr="00AB5B56">
        <w:trPr>
          <w:trHeight w:val="568"/>
        </w:trPr>
        <w:tc>
          <w:tcPr>
            <w:tcW w:w="3021" w:type="dxa"/>
          </w:tcPr>
          <w:p w14:paraId="2D0CB54E" w14:textId="64699F36" w:rsidR="00B07B10" w:rsidRPr="009775CA" w:rsidRDefault="00143141" w:rsidP="00B07B10">
            <w:pPr>
              <w:rPr>
                <w:rFonts w:ascii="Arial" w:hAnsi="Arial" w:cs="Arial"/>
                <w:sz w:val="24"/>
                <w:szCs w:val="24"/>
              </w:rPr>
            </w:pPr>
            <w:r w:rsidRPr="009775CA">
              <w:rPr>
                <w:rFonts w:ascii="Arial" w:hAnsi="Arial" w:cs="Arial"/>
                <w:sz w:val="24"/>
                <w:szCs w:val="24"/>
              </w:rPr>
              <w:t>Specialist Advisory Service Key Stage Team Teachers for Cognition &amp; Learning, Communication &amp; Interaction and SEMH</w:t>
            </w:r>
          </w:p>
        </w:tc>
        <w:tc>
          <w:tcPr>
            <w:tcW w:w="12000" w:type="dxa"/>
            <w:gridSpan w:val="3"/>
          </w:tcPr>
          <w:p w14:paraId="3875DB79" w14:textId="77777777" w:rsidR="00143141" w:rsidRPr="009775CA" w:rsidRDefault="00143141" w:rsidP="00143141">
            <w:pPr>
              <w:rPr>
                <w:rFonts w:ascii="Arial" w:hAnsi="Arial" w:cs="Arial"/>
                <w:sz w:val="24"/>
                <w:szCs w:val="24"/>
              </w:rPr>
            </w:pPr>
            <w:r w:rsidRPr="009775CA">
              <w:rPr>
                <w:rFonts w:ascii="Arial" w:hAnsi="Arial" w:cs="Arial"/>
                <w:sz w:val="24"/>
                <w:szCs w:val="24"/>
              </w:rPr>
              <w:t>Specialist Advisory Service, Civic Offices, Knoll Street, Cleethorpes, North East Lincolnshire, DN35 8LN</w:t>
            </w:r>
          </w:p>
          <w:p w14:paraId="1C7172D2" w14:textId="77777777" w:rsidR="00143141" w:rsidRPr="009775CA" w:rsidRDefault="00143141" w:rsidP="00143141">
            <w:pPr>
              <w:rPr>
                <w:rFonts w:ascii="Arial" w:hAnsi="Arial" w:cs="Arial"/>
                <w:sz w:val="24"/>
                <w:szCs w:val="24"/>
              </w:rPr>
            </w:pPr>
          </w:p>
          <w:p w14:paraId="474EAF2A" w14:textId="33C987BC" w:rsidR="00143141" w:rsidRPr="009775CA" w:rsidRDefault="00143141" w:rsidP="00143141">
            <w:pPr>
              <w:rPr>
                <w:rFonts w:ascii="Arial" w:hAnsi="Arial" w:cs="Arial"/>
                <w:sz w:val="24"/>
                <w:szCs w:val="24"/>
              </w:rPr>
            </w:pPr>
            <w:r w:rsidRPr="009775CA">
              <w:rPr>
                <w:rFonts w:ascii="Arial" w:hAnsi="Arial" w:cs="Arial"/>
                <w:sz w:val="24"/>
                <w:szCs w:val="24"/>
              </w:rPr>
              <w:t xml:space="preserve">Email: </w:t>
            </w:r>
            <w:hyperlink r:id="rId76" w:history="1">
              <w:r w:rsidRPr="009775CA">
                <w:rPr>
                  <w:rStyle w:val="Hyperlink"/>
                  <w:rFonts w:ascii="Arial" w:hAnsi="Arial" w:cs="Arial"/>
                  <w:sz w:val="24"/>
                  <w:szCs w:val="24"/>
                </w:rPr>
                <w:t>SpecialistAdvisoryService@nelincs.gov.uk</w:t>
              </w:r>
            </w:hyperlink>
            <w:r w:rsidRPr="009775CA">
              <w:rPr>
                <w:rFonts w:ascii="Arial" w:hAnsi="Arial" w:cs="Arial"/>
                <w:sz w:val="24"/>
                <w:szCs w:val="24"/>
              </w:rPr>
              <w:t xml:space="preserve"> </w:t>
            </w:r>
          </w:p>
          <w:p w14:paraId="30A2C609" w14:textId="77777777" w:rsidR="00143141" w:rsidRPr="009775CA" w:rsidRDefault="00143141" w:rsidP="00143141">
            <w:pPr>
              <w:rPr>
                <w:rFonts w:ascii="Arial" w:hAnsi="Arial" w:cs="Arial"/>
                <w:sz w:val="24"/>
                <w:szCs w:val="24"/>
              </w:rPr>
            </w:pPr>
          </w:p>
          <w:p w14:paraId="6F9410B2" w14:textId="77777777" w:rsidR="00143141" w:rsidRPr="009775CA" w:rsidRDefault="00143141" w:rsidP="00143141">
            <w:pPr>
              <w:rPr>
                <w:rFonts w:ascii="Arial" w:hAnsi="Arial" w:cs="Arial"/>
                <w:sz w:val="24"/>
                <w:szCs w:val="24"/>
              </w:rPr>
            </w:pPr>
            <w:r w:rsidRPr="009775CA">
              <w:rPr>
                <w:rFonts w:ascii="Arial" w:hAnsi="Arial" w:cs="Arial"/>
                <w:sz w:val="24"/>
                <w:szCs w:val="24"/>
              </w:rPr>
              <w:t>Telephone: 01472 323183</w:t>
            </w:r>
          </w:p>
          <w:p w14:paraId="1E517D2B" w14:textId="77777777" w:rsidR="00143141" w:rsidRPr="009775CA" w:rsidRDefault="00143141" w:rsidP="00143141">
            <w:pPr>
              <w:rPr>
                <w:rFonts w:ascii="Arial" w:hAnsi="Arial" w:cs="Arial"/>
                <w:sz w:val="24"/>
                <w:szCs w:val="24"/>
              </w:rPr>
            </w:pPr>
          </w:p>
          <w:p w14:paraId="5B943BAA" w14:textId="373BA1E1" w:rsidR="00B07B10" w:rsidRPr="009775CA" w:rsidRDefault="00143141" w:rsidP="00143141">
            <w:pPr>
              <w:rPr>
                <w:rFonts w:ascii="Arial" w:hAnsi="Arial" w:cs="Arial"/>
                <w:color w:val="2F5496" w:themeColor="accent1" w:themeShade="BF"/>
                <w:sz w:val="24"/>
                <w:szCs w:val="24"/>
              </w:rPr>
            </w:pPr>
            <w:r w:rsidRPr="009775CA">
              <w:rPr>
                <w:rFonts w:ascii="Arial" w:hAnsi="Arial" w:cs="Arial"/>
                <w:sz w:val="24"/>
                <w:szCs w:val="24"/>
              </w:rPr>
              <w:t>Opening times: Monday to Thursday 8:30am to 5pm and Friday 8:30am to 4:30pm, except bank holidays</w:t>
            </w:r>
          </w:p>
        </w:tc>
      </w:tr>
      <w:tr w:rsidR="00483B99" w14:paraId="41FB3531" w14:textId="77777777" w:rsidTr="00AB5B56">
        <w:trPr>
          <w:trHeight w:val="568"/>
        </w:trPr>
        <w:tc>
          <w:tcPr>
            <w:tcW w:w="3021" w:type="dxa"/>
          </w:tcPr>
          <w:p w14:paraId="22B7653F" w14:textId="7CF5862E" w:rsidR="00483B99" w:rsidRPr="009775CA" w:rsidRDefault="00483B99" w:rsidP="00B07B10">
            <w:pPr>
              <w:spacing w:line="276" w:lineRule="auto"/>
              <w:rPr>
                <w:rFonts w:ascii="Arial" w:hAnsi="Arial" w:cs="Arial"/>
                <w:sz w:val="24"/>
                <w:szCs w:val="24"/>
              </w:rPr>
            </w:pPr>
            <w:r w:rsidRPr="009775CA">
              <w:rPr>
                <w:rFonts w:ascii="Arial" w:hAnsi="Arial" w:cs="Arial"/>
                <w:sz w:val="24"/>
                <w:szCs w:val="24"/>
              </w:rPr>
              <w:t xml:space="preserve">Inclusion Service </w:t>
            </w:r>
          </w:p>
        </w:tc>
        <w:tc>
          <w:tcPr>
            <w:tcW w:w="12000" w:type="dxa"/>
            <w:gridSpan w:val="3"/>
          </w:tcPr>
          <w:p w14:paraId="2CEDF921" w14:textId="39AB8E58" w:rsidR="00483B99" w:rsidRPr="009775CA" w:rsidRDefault="00483B99" w:rsidP="00483B99">
            <w:pPr>
              <w:rPr>
                <w:rFonts w:ascii="Arial" w:hAnsi="Arial" w:cs="Arial"/>
                <w:sz w:val="24"/>
                <w:szCs w:val="24"/>
              </w:rPr>
            </w:pPr>
            <w:r w:rsidRPr="009775CA">
              <w:rPr>
                <w:rFonts w:ascii="Arial" w:hAnsi="Arial" w:cs="Arial"/>
                <w:sz w:val="24"/>
                <w:szCs w:val="24"/>
              </w:rPr>
              <w:t>Inclusion Service, Civic Offices, Knoll Street, Cleethorpes, North East Lincolnshire, DN35 8LN</w:t>
            </w:r>
          </w:p>
          <w:p w14:paraId="407B416D" w14:textId="77777777" w:rsidR="00483B99" w:rsidRPr="009775CA" w:rsidRDefault="00483B99" w:rsidP="00483B99">
            <w:pPr>
              <w:rPr>
                <w:rFonts w:ascii="Arial" w:hAnsi="Arial" w:cs="Arial"/>
                <w:sz w:val="24"/>
                <w:szCs w:val="24"/>
              </w:rPr>
            </w:pPr>
          </w:p>
          <w:p w14:paraId="5389D5A7" w14:textId="19DA89F5" w:rsidR="00483B99" w:rsidRPr="009775CA" w:rsidRDefault="00483B99" w:rsidP="00483B99">
            <w:pPr>
              <w:rPr>
                <w:rFonts w:ascii="Arial" w:hAnsi="Arial" w:cs="Arial"/>
                <w:sz w:val="24"/>
                <w:szCs w:val="24"/>
              </w:rPr>
            </w:pPr>
            <w:r w:rsidRPr="009775CA">
              <w:rPr>
                <w:rFonts w:ascii="Arial" w:hAnsi="Arial" w:cs="Arial"/>
                <w:sz w:val="24"/>
                <w:szCs w:val="24"/>
              </w:rPr>
              <w:t xml:space="preserve">Email: </w:t>
            </w:r>
            <w:hyperlink r:id="rId77" w:history="1">
              <w:r w:rsidRPr="009775CA">
                <w:rPr>
                  <w:rStyle w:val="Hyperlink"/>
                  <w:rFonts w:ascii="Arial" w:hAnsi="Arial" w:cs="Arial"/>
                  <w:sz w:val="24"/>
                  <w:szCs w:val="24"/>
                </w:rPr>
                <w:t>aspire@nelincs.gov.uk</w:t>
              </w:r>
            </w:hyperlink>
            <w:r w:rsidRPr="009775CA">
              <w:rPr>
                <w:rFonts w:ascii="Arial" w:hAnsi="Arial" w:cs="Arial"/>
                <w:sz w:val="24"/>
                <w:szCs w:val="24"/>
              </w:rPr>
              <w:t xml:space="preserve"> </w:t>
            </w:r>
          </w:p>
          <w:p w14:paraId="70B3EF96" w14:textId="77777777" w:rsidR="00483B99" w:rsidRPr="009775CA" w:rsidRDefault="00483B99" w:rsidP="00143141">
            <w:pPr>
              <w:spacing w:line="276" w:lineRule="auto"/>
              <w:rPr>
                <w:rFonts w:ascii="Arial" w:hAnsi="Arial" w:cs="Arial"/>
                <w:sz w:val="24"/>
                <w:szCs w:val="24"/>
              </w:rPr>
            </w:pPr>
          </w:p>
        </w:tc>
      </w:tr>
      <w:tr w:rsidR="00B07B10" w14:paraId="6829D456" w14:textId="77777777" w:rsidTr="00AB5B56">
        <w:trPr>
          <w:trHeight w:val="568"/>
        </w:trPr>
        <w:tc>
          <w:tcPr>
            <w:tcW w:w="3021" w:type="dxa"/>
          </w:tcPr>
          <w:p w14:paraId="1B71F0EE" w14:textId="050E1C5D" w:rsidR="00B07B10" w:rsidRPr="009775CA" w:rsidRDefault="00143141" w:rsidP="00B07B10">
            <w:pPr>
              <w:spacing w:line="276" w:lineRule="auto"/>
              <w:rPr>
                <w:rFonts w:ascii="Arial" w:hAnsi="Arial" w:cs="Arial"/>
                <w:color w:val="2F5496" w:themeColor="accent1" w:themeShade="BF"/>
                <w:sz w:val="24"/>
                <w:szCs w:val="24"/>
              </w:rPr>
            </w:pPr>
            <w:r w:rsidRPr="009775CA">
              <w:rPr>
                <w:rFonts w:ascii="Arial" w:hAnsi="Arial" w:cs="Arial"/>
                <w:sz w:val="24"/>
                <w:szCs w:val="24"/>
              </w:rPr>
              <w:t>Education Welfare Service</w:t>
            </w:r>
          </w:p>
        </w:tc>
        <w:tc>
          <w:tcPr>
            <w:tcW w:w="12000" w:type="dxa"/>
            <w:gridSpan w:val="3"/>
          </w:tcPr>
          <w:p w14:paraId="4423219F" w14:textId="6B85FB52" w:rsidR="00143141" w:rsidRPr="009775CA" w:rsidRDefault="00143141" w:rsidP="00143141">
            <w:pPr>
              <w:spacing w:line="276" w:lineRule="auto"/>
              <w:rPr>
                <w:rFonts w:ascii="Arial" w:hAnsi="Arial" w:cs="Arial"/>
                <w:sz w:val="24"/>
                <w:szCs w:val="24"/>
              </w:rPr>
            </w:pPr>
            <w:r w:rsidRPr="009775CA">
              <w:rPr>
                <w:rFonts w:ascii="Arial" w:hAnsi="Arial" w:cs="Arial"/>
                <w:sz w:val="24"/>
                <w:szCs w:val="24"/>
              </w:rPr>
              <w:t>Education Welfare Service, Civic Offices, Knoll Street, Cleethorpes, North East Lincolnshire, DN35 8LN</w:t>
            </w:r>
          </w:p>
          <w:p w14:paraId="12CDBAA3" w14:textId="77777777" w:rsidR="00143141" w:rsidRPr="009775CA" w:rsidRDefault="00143141" w:rsidP="00143141">
            <w:pPr>
              <w:spacing w:line="276" w:lineRule="auto"/>
              <w:rPr>
                <w:rFonts w:ascii="Arial" w:hAnsi="Arial" w:cs="Arial"/>
                <w:sz w:val="24"/>
                <w:szCs w:val="24"/>
              </w:rPr>
            </w:pPr>
          </w:p>
          <w:p w14:paraId="797DCBF0" w14:textId="049773D0" w:rsidR="00143141" w:rsidRPr="009775CA" w:rsidRDefault="00143141" w:rsidP="00143141">
            <w:pPr>
              <w:spacing w:line="276" w:lineRule="auto"/>
              <w:rPr>
                <w:rFonts w:ascii="Arial" w:hAnsi="Arial" w:cs="Arial"/>
                <w:sz w:val="24"/>
                <w:szCs w:val="24"/>
              </w:rPr>
            </w:pPr>
            <w:r w:rsidRPr="009775CA">
              <w:rPr>
                <w:rFonts w:ascii="Arial" w:hAnsi="Arial" w:cs="Arial"/>
                <w:sz w:val="24"/>
                <w:szCs w:val="24"/>
              </w:rPr>
              <w:t xml:space="preserve">Email: </w:t>
            </w:r>
            <w:hyperlink r:id="rId78" w:history="1">
              <w:r w:rsidRPr="009775CA">
                <w:rPr>
                  <w:rStyle w:val="Hyperlink"/>
                  <w:rFonts w:ascii="Arial" w:hAnsi="Arial" w:cs="Arial"/>
                  <w:sz w:val="24"/>
                  <w:szCs w:val="24"/>
                </w:rPr>
                <w:t>ews@nelincs.gov.uk</w:t>
              </w:r>
            </w:hyperlink>
            <w:r w:rsidRPr="009775CA">
              <w:rPr>
                <w:rFonts w:ascii="Arial" w:hAnsi="Arial" w:cs="Arial"/>
                <w:sz w:val="24"/>
                <w:szCs w:val="24"/>
              </w:rPr>
              <w:t xml:space="preserve"> </w:t>
            </w:r>
          </w:p>
          <w:p w14:paraId="6A05B663" w14:textId="77777777" w:rsidR="00143141" w:rsidRPr="009775CA" w:rsidRDefault="00143141" w:rsidP="00143141">
            <w:pPr>
              <w:spacing w:line="276" w:lineRule="auto"/>
              <w:rPr>
                <w:rFonts w:ascii="Arial" w:hAnsi="Arial" w:cs="Arial"/>
                <w:sz w:val="24"/>
                <w:szCs w:val="24"/>
              </w:rPr>
            </w:pPr>
          </w:p>
          <w:p w14:paraId="7832EC12" w14:textId="77777777" w:rsidR="00143141" w:rsidRPr="009775CA" w:rsidRDefault="00143141" w:rsidP="00143141">
            <w:pPr>
              <w:spacing w:line="276" w:lineRule="auto"/>
              <w:rPr>
                <w:rFonts w:ascii="Arial" w:hAnsi="Arial" w:cs="Arial"/>
                <w:sz w:val="24"/>
                <w:szCs w:val="24"/>
              </w:rPr>
            </w:pPr>
            <w:r w:rsidRPr="009775CA">
              <w:rPr>
                <w:rFonts w:ascii="Arial" w:hAnsi="Arial" w:cs="Arial"/>
                <w:sz w:val="24"/>
                <w:szCs w:val="24"/>
              </w:rPr>
              <w:lastRenderedPageBreak/>
              <w:t>Telephone: 01472 326291 option 1</w:t>
            </w:r>
          </w:p>
          <w:p w14:paraId="54977542" w14:textId="77777777" w:rsidR="00143141" w:rsidRPr="009775CA" w:rsidRDefault="00143141" w:rsidP="00143141">
            <w:pPr>
              <w:spacing w:line="276" w:lineRule="auto"/>
              <w:rPr>
                <w:rFonts w:ascii="Arial" w:hAnsi="Arial" w:cs="Arial"/>
                <w:sz w:val="24"/>
                <w:szCs w:val="24"/>
              </w:rPr>
            </w:pPr>
          </w:p>
          <w:p w14:paraId="7D34A84F" w14:textId="517A5598" w:rsidR="00626DCE" w:rsidRPr="009775CA" w:rsidRDefault="00143141" w:rsidP="00143141">
            <w:pPr>
              <w:spacing w:line="276" w:lineRule="auto"/>
              <w:rPr>
                <w:rFonts w:ascii="Arial" w:hAnsi="Arial" w:cs="Arial"/>
                <w:sz w:val="24"/>
                <w:szCs w:val="24"/>
              </w:rPr>
            </w:pPr>
            <w:r w:rsidRPr="009775CA">
              <w:rPr>
                <w:rFonts w:ascii="Arial" w:hAnsi="Arial" w:cs="Arial"/>
                <w:sz w:val="24"/>
                <w:szCs w:val="24"/>
              </w:rPr>
              <w:t>Opening times: Monday to Thursday 8:30am to 5pm and Friday 8:30am to 4:30pm, except bank holidays</w:t>
            </w:r>
          </w:p>
        </w:tc>
      </w:tr>
      <w:tr w:rsidR="00B07B10" w14:paraId="13391D08" w14:textId="77777777" w:rsidTr="00AB5B56">
        <w:trPr>
          <w:trHeight w:val="568"/>
        </w:trPr>
        <w:tc>
          <w:tcPr>
            <w:tcW w:w="3021" w:type="dxa"/>
          </w:tcPr>
          <w:p w14:paraId="5A452F8F" w14:textId="7251DC85" w:rsidR="00B07B10" w:rsidRPr="009775CA" w:rsidRDefault="00143141" w:rsidP="00B07B10">
            <w:pPr>
              <w:spacing w:line="276" w:lineRule="auto"/>
              <w:rPr>
                <w:rFonts w:ascii="Arial" w:hAnsi="Arial" w:cs="Arial"/>
                <w:color w:val="2F5496" w:themeColor="accent1" w:themeShade="BF"/>
                <w:sz w:val="24"/>
                <w:szCs w:val="24"/>
              </w:rPr>
            </w:pPr>
            <w:r w:rsidRPr="009775CA">
              <w:rPr>
                <w:rFonts w:ascii="Arial" w:hAnsi="Arial" w:cs="Arial"/>
                <w:sz w:val="24"/>
                <w:szCs w:val="24"/>
              </w:rPr>
              <w:lastRenderedPageBreak/>
              <w:t>Virtual School for Children Looked After and Children in Need</w:t>
            </w:r>
          </w:p>
        </w:tc>
        <w:tc>
          <w:tcPr>
            <w:tcW w:w="12000" w:type="dxa"/>
            <w:gridSpan w:val="3"/>
          </w:tcPr>
          <w:p w14:paraId="147DF9E7" w14:textId="77777777" w:rsidR="00143141" w:rsidRPr="009775CA" w:rsidRDefault="00143141" w:rsidP="00143141">
            <w:pPr>
              <w:spacing w:line="276" w:lineRule="auto"/>
              <w:rPr>
                <w:rFonts w:ascii="Arial" w:hAnsi="Arial" w:cs="Arial"/>
                <w:sz w:val="24"/>
                <w:szCs w:val="24"/>
              </w:rPr>
            </w:pPr>
            <w:r w:rsidRPr="009775CA">
              <w:rPr>
                <w:rFonts w:ascii="Arial" w:hAnsi="Arial" w:cs="Arial"/>
                <w:sz w:val="24"/>
                <w:szCs w:val="24"/>
              </w:rPr>
              <w:t>Children’s Services Department, Civic Offices, Knoll Street, Cleethorpes, North East Lincolnshire, DN35 8LN</w:t>
            </w:r>
          </w:p>
          <w:p w14:paraId="3FE8DAC6" w14:textId="77777777" w:rsidR="00143141" w:rsidRPr="009775CA" w:rsidRDefault="00143141" w:rsidP="00143141">
            <w:pPr>
              <w:spacing w:line="276" w:lineRule="auto"/>
              <w:rPr>
                <w:rFonts w:ascii="Arial" w:hAnsi="Arial" w:cs="Arial"/>
                <w:sz w:val="24"/>
                <w:szCs w:val="24"/>
              </w:rPr>
            </w:pPr>
          </w:p>
          <w:p w14:paraId="4C99EF3A" w14:textId="77777777" w:rsidR="00B07B10" w:rsidRPr="009775CA" w:rsidRDefault="00143141" w:rsidP="00143141">
            <w:pPr>
              <w:spacing w:line="276" w:lineRule="auto"/>
              <w:rPr>
                <w:rFonts w:ascii="Arial" w:hAnsi="Arial" w:cs="Arial"/>
                <w:sz w:val="24"/>
                <w:szCs w:val="24"/>
              </w:rPr>
            </w:pPr>
            <w:r w:rsidRPr="009775CA">
              <w:rPr>
                <w:rFonts w:ascii="Arial" w:hAnsi="Arial" w:cs="Arial"/>
                <w:sz w:val="24"/>
                <w:szCs w:val="24"/>
              </w:rPr>
              <w:t xml:space="preserve">Email: </w:t>
            </w:r>
            <w:hyperlink r:id="rId79" w:history="1">
              <w:r w:rsidRPr="009775CA">
                <w:rPr>
                  <w:rStyle w:val="Hyperlink"/>
                  <w:rFonts w:ascii="Arial" w:hAnsi="Arial" w:cs="Arial"/>
                  <w:sz w:val="24"/>
                  <w:szCs w:val="24"/>
                </w:rPr>
                <w:t>lookedafterchildren@nelincs.gov.uk</w:t>
              </w:r>
            </w:hyperlink>
            <w:r w:rsidRPr="009775CA">
              <w:rPr>
                <w:rFonts w:ascii="Arial" w:hAnsi="Arial" w:cs="Arial"/>
                <w:sz w:val="24"/>
                <w:szCs w:val="24"/>
              </w:rPr>
              <w:t xml:space="preserve"> </w:t>
            </w:r>
          </w:p>
          <w:p w14:paraId="43385E00" w14:textId="77777777" w:rsidR="00143141" w:rsidRPr="009775CA" w:rsidRDefault="00143141" w:rsidP="00143141">
            <w:pPr>
              <w:spacing w:line="276" w:lineRule="auto"/>
              <w:rPr>
                <w:rFonts w:ascii="Arial" w:hAnsi="Arial" w:cs="Arial"/>
                <w:sz w:val="24"/>
                <w:szCs w:val="24"/>
              </w:rPr>
            </w:pPr>
          </w:p>
          <w:p w14:paraId="2B3E61C2" w14:textId="3FE357F8" w:rsidR="00143141" w:rsidRPr="009775CA" w:rsidRDefault="00143141" w:rsidP="00143141">
            <w:pPr>
              <w:spacing w:line="276" w:lineRule="auto"/>
              <w:rPr>
                <w:rFonts w:ascii="Arial" w:hAnsi="Arial" w:cs="Arial"/>
                <w:sz w:val="24"/>
                <w:szCs w:val="24"/>
              </w:rPr>
            </w:pPr>
            <w:r w:rsidRPr="009775CA">
              <w:rPr>
                <w:rFonts w:ascii="Arial" w:hAnsi="Arial" w:cs="Arial"/>
                <w:sz w:val="24"/>
                <w:szCs w:val="24"/>
              </w:rPr>
              <w:t>Telephone: 01472 313131</w:t>
            </w:r>
          </w:p>
        </w:tc>
      </w:tr>
      <w:tr w:rsidR="00ED7C22" w14:paraId="09AE3C72" w14:textId="77777777" w:rsidTr="00AB5B56">
        <w:trPr>
          <w:trHeight w:val="568"/>
        </w:trPr>
        <w:tc>
          <w:tcPr>
            <w:tcW w:w="3021" w:type="dxa"/>
          </w:tcPr>
          <w:p w14:paraId="1D52D505" w14:textId="2260CB04" w:rsidR="00ED7C22" w:rsidRPr="009775CA" w:rsidRDefault="00ED7C22" w:rsidP="00B07B10">
            <w:pPr>
              <w:spacing w:line="276" w:lineRule="auto"/>
              <w:rPr>
                <w:rFonts w:ascii="Arial" w:hAnsi="Arial" w:cs="Arial"/>
                <w:sz w:val="24"/>
                <w:szCs w:val="24"/>
              </w:rPr>
            </w:pPr>
            <w:r w:rsidRPr="009775CA">
              <w:rPr>
                <w:rFonts w:ascii="Arial" w:hAnsi="Arial" w:cs="Arial"/>
                <w:sz w:val="24"/>
                <w:szCs w:val="24"/>
              </w:rPr>
              <w:t>Emotionally Based Barriers to School Attendance Team</w:t>
            </w:r>
          </w:p>
        </w:tc>
        <w:tc>
          <w:tcPr>
            <w:tcW w:w="12000" w:type="dxa"/>
            <w:gridSpan w:val="3"/>
          </w:tcPr>
          <w:p w14:paraId="0DC2EA96" w14:textId="09E41D9E" w:rsidR="00ED7C22" w:rsidRPr="009775CA" w:rsidRDefault="00000000" w:rsidP="00143141">
            <w:pPr>
              <w:spacing w:line="276" w:lineRule="auto"/>
              <w:rPr>
                <w:rFonts w:ascii="Arial" w:hAnsi="Arial" w:cs="Arial"/>
                <w:sz w:val="24"/>
                <w:szCs w:val="24"/>
              </w:rPr>
            </w:pPr>
            <w:hyperlink r:id="rId80" w:history="1">
              <w:r w:rsidR="00ED7C22" w:rsidRPr="009775CA">
                <w:rPr>
                  <w:rStyle w:val="Hyperlink"/>
                  <w:rFonts w:ascii="Arial" w:hAnsi="Arial" w:cs="Arial"/>
                  <w:sz w:val="24"/>
                  <w:szCs w:val="24"/>
                </w:rPr>
                <w:t>EBBSA@nelincs.gov.uk</w:t>
              </w:r>
            </w:hyperlink>
            <w:r w:rsidR="00ED7C22" w:rsidRPr="009775CA">
              <w:rPr>
                <w:rFonts w:ascii="Arial" w:hAnsi="Arial" w:cs="Arial"/>
                <w:sz w:val="24"/>
                <w:szCs w:val="24"/>
              </w:rPr>
              <w:t xml:space="preserve">  for further details and support</w:t>
            </w:r>
          </w:p>
        </w:tc>
      </w:tr>
      <w:tr w:rsidR="00ED7C22" w14:paraId="1F0E3678" w14:textId="77777777" w:rsidTr="00A65F22">
        <w:trPr>
          <w:trHeight w:val="568"/>
        </w:trPr>
        <w:tc>
          <w:tcPr>
            <w:tcW w:w="3021" w:type="dxa"/>
          </w:tcPr>
          <w:p w14:paraId="2A98153E" w14:textId="04D36643" w:rsidR="00ED7C22" w:rsidRPr="009775CA" w:rsidRDefault="002313F8" w:rsidP="00A65F22">
            <w:pPr>
              <w:spacing w:line="276" w:lineRule="auto"/>
              <w:rPr>
                <w:rFonts w:ascii="Arial" w:hAnsi="Arial" w:cs="Arial"/>
                <w:sz w:val="24"/>
                <w:szCs w:val="24"/>
                <w:highlight w:val="yellow"/>
              </w:rPr>
            </w:pPr>
            <w:r w:rsidRPr="009775CA">
              <w:rPr>
                <w:rFonts w:ascii="Arial" w:hAnsi="Arial" w:cs="Arial"/>
                <w:sz w:val="24"/>
                <w:szCs w:val="24"/>
              </w:rPr>
              <w:t>Health &amp; Justice Pathway</w:t>
            </w:r>
            <w:r w:rsidR="00274D4B" w:rsidRPr="009775CA">
              <w:rPr>
                <w:rFonts w:ascii="Arial" w:hAnsi="Arial" w:cs="Arial"/>
                <w:sz w:val="24"/>
                <w:szCs w:val="24"/>
              </w:rPr>
              <w:t xml:space="preserve"> – JEFF Project</w:t>
            </w:r>
          </w:p>
        </w:tc>
        <w:tc>
          <w:tcPr>
            <w:tcW w:w="12000" w:type="dxa"/>
            <w:gridSpan w:val="3"/>
            <w:shd w:val="clear" w:color="auto" w:fill="auto"/>
          </w:tcPr>
          <w:p w14:paraId="15B2A93C" w14:textId="434E0DBF" w:rsidR="006620A2" w:rsidRDefault="006620A2" w:rsidP="00A65F22">
            <w:pPr>
              <w:rPr>
                <w:rFonts w:ascii="Arial" w:hAnsi="Arial" w:cs="Arial"/>
                <w:sz w:val="24"/>
                <w:szCs w:val="24"/>
              </w:rPr>
            </w:pPr>
            <w:r w:rsidRPr="006620A2">
              <w:rPr>
                <w:rFonts w:ascii="Arial" w:hAnsi="Arial" w:cs="Arial"/>
                <w:sz w:val="24"/>
                <w:szCs w:val="24"/>
              </w:rPr>
              <w:t>‘The JEFF Project’, which is designed to provide prevention and early intervention for mental health, emotional wellbeing and support to young people in North East Lincolnshire who are involved with the youth justice model or at risk of becoming involved.</w:t>
            </w:r>
          </w:p>
          <w:p w14:paraId="2773C30B" w14:textId="620873B1" w:rsidR="00ED7C22" w:rsidRPr="006620A2" w:rsidRDefault="006620A2" w:rsidP="006620A2">
            <w:pPr>
              <w:rPr>
                <w:rFonts w:ascii="Arial" w:hAnsi="Arial" w:cs="Arial"/>
                <w:sz w:val="24"/>
                <w:szCs w:val="24"/>
              </w:rPr>
            </w:pPr>
            <w:r>
              <w:rPr>
                <w:rFonts w:ascii="Arial" w:hAnsi="Arial" w:cs="Arial"/>
                <w:sz w:val="24"/>
                <w:szCs w:val="24"/>
              </w:rPr>
              <w:t xml:space="preserve">This </w:t>
            </w:r>
            <w:r w:rsidR="00A65F22" w:rsidRPr="00A65F22">
              <w:rPr>
                <w:rFonts w:ascii="Arial" w:hAnsi="Arial" w:cs="Arial"/>
                <w:sz w:val="24"/>
                <w:szCs w:val="24"/>
              </w:rPr>
              <w:t xml:space="preserve">is a mental health combined with Youth justice model and therefore education would need to access Compass Go as the first response for MH support. </w:t>
            </w:r>
          </w:p>
        </w:tc>
      </w:tr>
      <w:tr w:rsidR="00293D95" w14:paraId="6F8166DC" w14:textId="77777777" w:rsidTr="00057624">
        <w:trPr>
          <w:trHeight w:val="568"/>
        </w:trPr>
        <w:tc>
          <w:tcPr>
            <w:tcW w:w="15021" w:type="dxa"/>
            <w:gridSpan w:val="4"/>
            <w:shd w:val="clear" w:color="auto" w:fill="FFF2CC" w:themeFill="accent4" w:themeFillTint="33"/>
            <w:vAlign w:val="center"/>
          </w:tcPr>
          <w:p w14:paraId="23D04D7B" w14:textId="77777777" w:rsidR="00293D95" w:rsidRDefault="00293D95" w:rsidP="00D85BEB">
            <w:pPr>
              <w:pStyle w:val="Heading1"/>
              <w:jc w:val="center"/>
              <w:outlineLvl w:val="0"/>
              <w:rPr>
                <w:rFonts w:ascii="Arial" w:hAnsi="Arial" w:cs="Arial"/>
                <w:b/>
                <w:bCs/>
                <w:sz w:val="36"/>
                <w:szCs w:val="36"/>
              </w:rPr>
            </w:pPr>
            <w:bookmarkStart w:id="17" w:name="MentalHealthSupport"/>
            <w:bookmarkEnd w:id="17"/>
            <w:r w:rsidRPr="00D85BEB">
              <w:rPr>
                <w:rFonts w:ascii="Arial" w:hAnsi="Arial" w:cs="Arial"/>
                <w:b/>
                <w:bCs/>
                <w:sz w:val="36"/>
                <w:szCs w:val="36"/>
              </w:rPr>
              <w:t>Mental Health Support</w:t>
            </w:r>
          </w:p>
          <w:p w14:paraId="1EF67208" w14:textId="6E41EB29" w:rsidR="0005266A" w:rsidRPr="009775CA" w:rsidRDefault="00000000" w:rsidP="0005266A">
            <w:pPr>
              <w:rPr>
                <w:rFonts w:ascii="Arial" w:hAnsi="Arial" w:cs="Arial"/>
                <w:b/>
                <w:bCs/>
                <w:color w:val="2F5496" w:themeColor="accent1" w:themeShade="BF"/>
                <w:sz w:val="28"/>
                <w:szCs w:val="28"/>
              </w:rPr>
            </w:pPr>
            <w:hyperlink w:anchor="Contents" w:history="1">
              <w:r w:rsidR="0005266A" w:rsidRPr="009775CA">
                <w:rPr>
                  <w:rStyle w:val="Hyperlink"/>
                  <w:rFonts w:ascii="Arial" w:hAnsi="Arial" w:cs="Arial"/>
                  <w:b/>
                  <w:bCs/>
                  <w:sz w:val="28"/>
                  <w:szCs w:val="28"/>
                </w:rPr>
                <w:t>Return to Contents</w:t>
              </w:r>
            </w:hyperlink>
            <w:r w:rsidR="0005266A" w:rsidRPr="009775CA">
              <w:rPr>
                <w:rFonts w:ascii="Arial" w:hAnsi="Arial" w:cs="Arial"/>
                <w:b/>
                <w:bCs/>
                <w:color w:val="2F5496" w:themeColor="accent1" w:themeShade="BF"/>
                <w:sz w:val="28"/>
                <w:szCs w:val="28"/>
              </w:rPr>
              <w:t xml:space="preserve"> </w:t>
            </w:r>
          </w:p>
        </w:tc>
      </w:tr>
      <w:tr w:rsidR="00EA304E" w14:paraId="362CB9D3" w14:textId="77777777" w:rsidTr="00AB5B56">
        <w:trPr>
          <w:trHeight w:val="568"/>
        </w:trPr>
        <w:tc>
          <w:tcPr>
            <w:tcW w:w="3021" w:type="dxa"/>
          </w:tcPr>
          <w:p w14:paraId="6DA1BF69" w14:textId="4811E70F" w:rsidR="00EA304E" w:rsidRPr="009775CA" w:rsidRDefault="00EA304E" w:rsidP="00B07B10">
            <w:pPr>
              <w:spacing w:line="276" w:lineRule="auto"/>
              <w:rPr>
                <w:rFonts w:ascii="Arial" w:hAnsi="Arial" w:cs="Arial"/>
                <w:sz w:val="24"/>
                <w:szCs w:val="24"/>
              </w:rPr>
            </w:pPr>
            <w:r w:rsidRPr="009775CA">
              <w:rPr>
                <w:rFonts w:ascii="Arial" w:hAnsi="Arial" w:cs="Arial"/>
                <w:sz w:val="24"/>
                <w:szCs w:val="24"/>
              </w:rPr>
              <w:t>Compass Go</w:t>
            </w:r>
          </w:p>
        </w:tc>
        <w:tc>
          <w:tcPr>
            <w:tcW w:w="12000" w:type="dxa"/>
            <w:gridSpan w:val="3"/>
          </w:tcPr>
          <w:p w14:paraId="1B97CA9B" w14:textId="77777777" w:rsidR="002750A9" w:rsidRPr="002750A9" w:rsidRDefault="002750A9" w:rsidP="002750A9">
            <w:pPr>
              <w:rPr>
                <w:rFonts w:ascii="Arial" w:hAnsi="Arial" w:cs="Arial"/>
                <w:sz w:val="24"/>
                <w:szCs w:val="24"/>
              </w:rPr>
            </w:pPr>
            <w:r w:rsidRPr="002750A9">
              <w:rPr>
                <w:rFonts w:ascii="Arial" w:hAnsi="Arial" w:cs="Arial"/>
                <w:sz w:val="24"/>
                <w:szCs w:val="24"/>
              </w:rPr>
              <w:t>Tel: 01472 494250</w:t>
            </w:r>
          </w:p>
          <w:p w14:paraId="294469B6" w14:textId="77777777" w:rsidR="002750A9" w:rsidRPr="002750A9" w:rsidRDefault="002750A9" w:rsidP="002750A9">
            <w:pPr>
              <w:rPr>
                <w:rFonts w:ascii="Arial" w:hAnsi="Arial" w:cs="Arial"/>
                <w:sz w:val="24"/>
                <w:szCs w:val="24"/>
              </w:rPr>
            </w:pPr>
          </w:p>
          <w:p w14:paraId="409836F2" w14:textId="77777777" w:rsidR="002750A9" w:rsidRPr="002750A9" w:rsidRDefault="00000000" w:rsidP="002750A9">
            <w:pPr>
              <w:rPr>
                <w:rFonts w:ascii="Arial" w:hAnsi="Arial" w:cs="Arial"/>
                <w:color w:val="000000" w:themeColor="text1"/>
                <w:sz w:val="24"/>
                <w:szCs w:val="24"/>
              </w:rPr>
            </w:pPr>
            <w:hyperlink r:id="rId81" w:history="1">
              <w:r w:rsidR="002750A9" w:rsidRPr="002750A9">
                <w:rPr>
                  <w:rStyle w:val="Hyperlink"/>
                  <w:rFonts w:ascii="Arial" w:hAnsi="Arial" w:cs="Arial"/>
                  <w:sz w:val="24"/>
                  <w:szCs w:val="24"/>
                </w:rPr>
                <w:t>Email: nelincsmhst@compass-uk.org</w:t>
              </w:r>
            </w:hyperlink>
          </w:p>
          <w:p w14:paraId="2A80B4DC" w14:textId="77777777" w:rsidR="002750A9" w:rsidRPr="002750A9" w:rsidRDefault="00000000" w:rsidP="002750A9">
            <w:pPr>
              <w:rPr>
                <w:rFonts w:ascii="Arial" w:hAnsi="Arial" w:cs="Arial"/>
                <w:color w:val="000000" w:themeColor="text1"/>
                <w:sz w:val="24"/>
                <w:szCs w:val="24"/>
              </w:rPr>
            </w:pPr>
            <w:hyperlink r:id="rId82" w:history="1">
              <w:r w:rsidR="002750A9" w:rsidRPr="002750A9">
                <w:rPr>
                  <w:rFonts w:ascii="Arial" w:hAnsi="Arial" w:cs="Arial"/>
                  <w:color w:val="000000" w:themeColor="text1"/>
                  <w:sz w:val="24"/>
                  <w:szCs w:val="24"/>
                </w:rPr>
                <w:t>Email: compass.go.mhst@nhs.net</w:t>
              </w:r>
            </w:hyperlink>
            <w:r w:rsidR="002750A9" w:rsidRPr="002750A9">
              <w:rPr>
                <w:rFonts w:ascii="Arial" w:hAnsi="Arial" w:cs="Arial"/>
                <w:color w:val="000000" w:themeColor="text1"/>
                <w:sz w:val="24"/>
                <w:szCs w:val="24"/>
              </w:rPr>
              <w:t xml:space="preserve"> </w:t>
            </w:r>
          </w:p>
          <w:p w14:paraId="26A738AF" w14:textId="77777777" w:rsidR="002750A9" w:rsidRPr="002750A9" w:rsidRDefault="002750A9" w:rsidP="002750A9">
            <w:pPr>
              <w:rPr>
                <w:rFonts w:ascii="Arial" w:hAnsi="Arial" w:cs="Arial"/>
                <w:color w:val="000000" w:themeColor="text1"/>
                <w:sz w:val="24"/>
                <w:szCs w:val="24"/>
              </w:rPr>
            </w:pPr>
          </w:p>
          <w:p w14:paraId="12054C41" w14:textId="77777777" w:rsidR="00EA304E" w:rsidRDefault="00000000" w:rsidP="002750A9">
            <w:pPr>
              <w:rPr>
                <w:rFonts w:ascii="Arial" w:hAnsi="Arial" w:cs="Arial"/>
                <w:sz w:val="24"/>
                <w:szCs w:val="24"/>
              </w:rPr>
            </w:pPr>
            <w:hyperlink r:id="rId83" w:history="1">
              <w:r w:rsidR="002750A9" w:rsidRPr="002750A9">
                <w:rPr>
                  <w:rStyle w:val="Hyperlink"/>
                  <w:rFonts w:ascii="Arial" w:hAnsi="Arial" w:cs="Arial"/>
                  <w:sz w:val="24"/>
                  <w:szCs w:val="24"/>
                </w:rPr>
                <w:t>https://www.compass-uk.org/services/north-east-lincolnshire-mhst/</w:t>
              </w:r>
            </w:hyperlink>
            <w:r w:rsidR="002750A9" w:rsidRPr="002750A9">
              <w:rPr>
                <w:rFonts w:ascii="Arial" w:hAnsi="Arial" w:cs="Arial"/>
                <w:sz w:val="24"/>
                <w:szCs w:val="24"/>
              </w:rPr>
              <w:t xml:space="preserve"> </w:t>
            </w:r>
          </w:p>
          <w:p w14:paraId="713916CD" w14:textId="31B89A54" w:rsidR="00871FEE" w:rsidRPr="002750A9" w:rsidRDefault="00871FEE" w:rsidP="002750A9">
            <w:pPr>
              <w:rPr>
                <w:rFonts w:ascii="Arial" w:hAnsi="Arial" w:cs="Arial"/>
                <w:sz w:val="24"/>
                <w:szCs w:val="24"/>
              </w:rPr>
            </w:pPr>
          </w:p>
        </w:tc>
      </w:tr>
      <w:tr w:rsidR="00EA304E" w14:paraId="58E5F0C1" w14:textId="77777777" w:rsidTr="00AB5B56">
        <w:trPr>
          <w:trHeight w:val="568"/>
        </w:trPr>
        <w:tc>
          <w:tcPr>
            <w:tcW w:w="3021" w:type="dxa"/>
          </w:tcPr>
          <w:p w14:paraId="79268762" w14:textId="185380BF" w:rsidR="00EA304E" w:rsidRPr="009775CA" w:rsidRDefault="00EA304E" w:rsidP="00B07B10">
            <w:pPr>
              <w:spacing w:line="276" w:lineRule="auto"/>
              <w:rPr>
                <w:rFonts w:ascii="Arial" w:hAnsi="Arial" w:cs="Arial"/>
                <w:sz w:val="24"/>
                <w:szCs w:val="24"/>
              </w:rPr>
            </w:pPr>
            <w:r w:rsidRPr="009775CA">
              <w:rPr>
                <w:rFonts w:ascii="Arial" w:hAnsi="Arial" w:cs="Arial"/>
                <w:sz w:val="24"/>
                <w:szCs w:val="24"/>
              </w:rPr>
              <w:t>Young Minds Matter</w:t>
            </w:r>
          </w:p>
        </w:tc>
        <w:tc>
          <w:tcPr>
            <w:tcW w:w="12000" w:type="dxa"/>
            <w:gridSpan w:val="3"/>
          </w:tcPr>
          <w:p w14:paraId="14DDBE16" w14:textId="77777777" w:rsidR="002750A9" w:rsidRPr="002750A9" w:rsidRDefault="002750A9" w:rsidP="002750A9">
            <w:pPr>
              <w:rPr>
                <w:rFonts w:ascii="Arial" w:hAnsi="Arial" w:cs="Arial"/>
                <w:sz w:val="24"/>
                <w:szCs w:val="24"/>
              </w:rPr>
            </w:pPr>
            <w:r w:rsidRPr="002750A9">
              <w:rPr>
                <w:rFonts w:ascii="Arial" w:hAnsi="Arial" w:cs="Arial"/>
                <w:sz w:val="24"/>
                <w:szCs w:val="24"/>
              </w:rPr>
              <w:t>Tel: 01472 252570</w:t>
            </w:r>
          </w:p>
          <w:p w14:paraId="19D202B3" w14:textId="77777777" w:rsidR="002750A9" w:rsidRPr="002750A9" w:rsidRDefault="002750A9" w:rsidP="002750A9">
            <w:pPr>
              <w:rPr>
                <w:rFonts w:ascii="Arial" w:hAnsi="Arial" w:cs="Arial"/>
                <w:color w:val="333333"/>
                <w:sz w:val="24"/>
                <w:szCs w:val="24"/>
                <w:lang w:val="en"/>
              </w:rPr>
            </w:pPr>
            <w:r w:rsidRPr="002750A9">
              <w:rPr>
                <w:rFonts w:ascii="Arial" w:hAnsi="Arial" w:cs="Arial"/>
                <w:color w:val="000000" w:themeColor="text1"/>
                <w:sz w:val="24"/>
                <w:szCs w:val="24"/>
                <w:lang w:val="en"/>
              </w:rPr>
              <w:t xml:space="preserve">Email: </w:t>
            </w:r>
            <w:hyperlink r:id="rId84" w:history="1">
              <w:r w:rsidRPr="00D42A59">
                <w:rPr>
                  <w:rFonts w:ascii="Arial" w:hAnsi="Arial" w:cs="Arial"/>
                  <w:color w:val="1F4E79" w:themeColor="accent5" w:themeShade="80"/>
                  <w:sz w:val="24"/>
                  <w:szCs w:val="24"/>
                  <w:lang w:val="en"/>
                </w:rPr>
                <w:t>lpft.nelymm@nhs.net</w:t>
              </w:r>
            </w:hyperlink>
          </w:p>
          <w:p w14:paraId="28BE5A0E" w14:textId="77777777" w:rsidR="002750A9" w:rsidRPr="002750A9" w:rsidRDefault="002750A9" w:rsidP="002750A9">
            <w:pPr>
              <w:ind w:hanging="10"/>
              <w:rPr>
                <w:rFonts w:ascii="Arial" w:hAnsi="Arial" w:cs="Arial"/>
                <w:sz w:val="24"/>
                <w:szCs w:val="24"/>
              </w:rPr>
            </w:pPr>
          </w:p>
          <w:p w14:paraId="150CE1A1" w14:textId="77777777" w:rsidR="002750A9" w:rsidRPr="002750A9" w:rsidRDefault="002750A9" w:rsidP="002750A9">
            <w:pPr>
              <w:rPr>
                <w:rFonts w:ascii="Arial" w:hAnsi="Arial" w:cs="Arial"/>
                <w:sz w:val="24"/>
                <w:szCs w:val="24"/>
              </w:rPr>
            </w:pPr>
            <w:r w:rsidRPr="002750A9">
              <w:rPr>
                <w:rFonts w:ascii="Arial" w:hAnsi="Arial" w:cs="Arial"/>
                <w:sz w:val="24"/>
                <w:szCs w:val="24"/>
              </w:rPr>
              <w:t>Freshney Green Primary Care Centre</w:t>
            </w:r>
          </w:p>
          <w:p w14:paraId="2A3897B6" w14:textId="77777777" w:rsidR="002750A9" w:rsidRPr="002750A9" w:rsidRDefault="002750A9" w:rsidP="002750A9">
            <w:pPr>
              <w:rPr>
                <w:rFonts w:ascii="Arial" w:hAnsi="Arial" w:cs="Arial"/>
                <w:sz w:val="24"/>
                <w:szCs w:val="24"/>
              </w:rPr>
            </w:pPr>
            <w:r w:rsidRPr="002750A9">
              <w:rPr>
                <w:rFonts w:ascii="Arial" w:hAnsi="Arial" w:cs="Arial"/>
                <w:sz w:val="24"/>
                <w:szCs w:val="24"/>
              </w:rPr>
              <w:t>Sorrel Road, Grimsby</w:t>
            </w:r>
          </w:p>
          <w:p w14:paraId="5624B2A3" w14:textId="764C50F2" w:rsidR="00EA304E" w:rsidRPr="002750A9" w:rsidRDefault="002750A9" w:rsidP="002750A9">
            <w:pPr>
              <w:rPr>
                <w:rFonts w:ascii="Arial" w:hAnsi="Arial" w:cs="Arial"/>
                <w:sz w:val="24"/>
                <w:szCs w:val="24"/>
              </w:rPr>
            </w:pPr>
            <w:r w:rsidRPr="002750A9">
              <w:rPr>
                <w:rFonts w:ascii="Arial" w:hAnsi="Arial" w:cs="Arial"/>
                <w:sz w:val="24"/>
                <w:szCs w:val="24"/>
              </w:rPr>
              <w:t>DN34 4GB</w:t>
            </w:r>
          </w:p>
        </w:tc>
      </w:tr>
      <w:tr w:rsidR="00EA304E" w14:paraId="4B2D5B57" w14:textId="77777777" w:rsidTr="00AB5B56">
        <w:trPr>
          <w:trHeight w:val="568"/>
        </w:trPr>
        <w:tc>
          <w:tcPr>
            <w:tcW w:w="3021" w:type="dxa"/>
          </w:tcPr>
          <w:p w14:paraId="0056A011" w14:textId="060FF893" w:rsidR="00EA304E" w:rsidRPr="009775CA" w:rsidRDefault="007535BC" w:rsidP="00B07B10">
            <w:pPr>
              <w:spacing w:line="276" w:lineRule="auto"/>
              <w:rPr>
                <w:rFonts w:ascii="Arial" w:hAnsi="Arial" w:cs="Arial"/>
                <w:sz w:val="24"/>
                <w:szCs w:val="24"/>
              </w:rPr>
            </w:pPr>
            <w:r w:rsidRPr="009775CA">
              <w:rPr>
                <w:rFonts w:ascii="Arial" w:hAnsi="Arial" w:cs="Arial"/>
                <w:sz w:val="24"/>
                <w:szCs w:val="24"/>
              </w:rPr>
              <w:lastRenderedPageBreak/>
              <w:t>KOOTH</w:t>
            </w:r>
          </w:p>
        </w:tc>
        <w:tc>
          <w:tcPr>
            <w:tcW w:w="12000" w:type="dxa"/>
            <w:gridSpan w:val="3"/>
          </w:tcPr>
          <w:p w14:paraId="3E73D701" w14:textId="77777777" w:rsidR="00242FA0" w:rsidRDefault="007535BC" w:rsidP="007535BC">
            <w:pPr>
              <w:spacing w:before="100" w:beforeAutospacing="1" w:after="100" w:afterAutospacing="1"/>
              <w:rPr>
                <w:rFonts w:ascii="Arial" w:eastAsia="Times New Roman" w:hAnsi="Arial" w:cs="Arial"/>
                <w:color w:val="000000" w:themeColor="text1"/>
                <w:sz w:val="24"/>
                <w:szCs w:val="24"/>
                <w:lang w:val="en" w:eastAsia="en-GB"/>
              </w:rPr>
            </w:pPr>
            <w:r w:rsidRPr="009775CA">
              <w:rPr>
                <w:rFonts w:ascii="Arial" w:hAnsi="Arial" w:cs="Arial"/>
                <w:sz w:val="24"/>
                <w:szCs w:val="24"/>
              </w:rPr>
              <w:t xml:space="preserve">Ages 11- 25         </w:t>
            </w:r>
            <w:hyperlink r:id="rId85" w:history="1">
              <w:r w:rsidRPr="006F1E4B">
                <w:rPr>
                  <w:rStyle w:val="Hyperlink"/>
                  <w:rFonts w:ascii="Arial" w:eastAsia="Times New Roman" w:hAnsi="Arial" w:cs="Arial"/>
                  <w:sz w:val="24"/>
                  <w:szCs w:val="24"/>
                  <w:lang w:val="en" w:eastAsia="en-GB"/>
                </w:rPr>
                <w:t>https://www.kooth.com/</w:t>
              </w:r>
            </w:hyperlink>
            <w:r w:rsidRPr="007535BC">
              <w:rPr>
                <w:rFonts w:ascii="Arial" w:eastAsia="Times New Roman" w:hAnsi="Arial" w:cs="Arial"/>
                <w:color w:val="000000" w:themeColor="text1"/>
                <w:sz w:val="24"/>
                <w:szCs w:val="24"/>
                <w:lang w:val="en" w:eastAsia="en-GB"/>
              </w:rPr>
              <w:t xml:space="preserve"> </w:t>
            </w:r>
            <w:r w:rsidR="00242FA0">
              <w:rPr>
                <w:rFonts w:ascii="Arial" w:eastAsia="Times New Roman" w:hAnsi="Arial" w:cs="Arial"/>
                <w:color w:val="000000" w:themeColor="text1"/>
                <w:sz w:val="24"/>
                <w:szCs w:val="24"/>
                <w:lang w:val="en" w:eastAsia="en-GB"/>
              </w:rPr>
              <w:t xml:space="preserve">    </w:t>
            </w:r>
          </w:p>
          <w:p w14:paraId="16475FA8" w14:textId="00695D27" w:rsidR="007535BC" w:rsidRPr="007535BC" w:rsidRDefault="00242FA0" w:rsidP="007535BC">
            <w:pPr>
              <w:spacing w:before="100" w:beforeAutospacing="1" w:after="100" w:afterAutospacing="1"/>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 xml:space="preserve">     </w:t>
            </w:r>
          </w:p>
        </w:tc>
      </w:tr>
      <w:tr w:rsidR="00EA304E" w14:paraId="7412749B" w14:textId="77777777" w:rsidTr="00AB5B56">
        <w:trPr>
          <w:trHeight w:val="568"/>
        </w:trPr>
        <w:tc>
          <w:tcPr>
            <w:tcW w:w="3021" w:type="dxa"/>
          </w:tcPr>
          <w:p w14:paraId="223AC133" w14:textId="77777777" w:rsidR="007535BC" w:rsidRPr="007535BC" w:rsidRDefault="007535BC" w:rsidP="007535BC">
            <w:pPr>
              <w:rPr>
                <w:rFonts w:ascii="Arial" w:hAnsi="Arial" w:cs="Arial"/>
                <w:color w:val="333333"/>
                <w:sz w:val="24"/>
                <w:szCs w:val="24"/>
                <w:lang w:val="en"/>
              </w:rPr>
            </w:pPr>
            <w:r w:rsidRPr="007535BC">
              <w:rPr>
                <w:rFonts w:ascii="Arial" w:hAnsi="Arial" w:cs="Arial"/>
                <w:color w:val="333333"/>
                <w:sz w:val="24"/>
                <w:szCs w:val="24"/>
                <w:lang w:val="en"/>
              </w:rPr>
              <w:t>North East Lincolnshire Mind</w:t>
            </w:r>
          </w:p>
          <w:p w14:paraId="11B41F8B" w14:textId="0F5E4A6D" w:rsidR="00EA304E" w:rsidRPr="009775CA" w:rsidRDefault="00405350" w:rsidP="00EA304E">
            <w:pPr>
              <w:spacing w:line="276" w:lineRule="auto"/>
              <w:rPr>
                <w:rFonts w:ascii="Arial" w:hAnsi="Arial" w:cs="Arial"/>
                <w:sz w:val="24"/>
                <w:szCs w:val="24"/>
              </w:rPr>
            </w:pPr>
            <w:r w:rsidRPr="009775CA">
              <w:rPr>
                <w:rFonts w:ascii="Arial" w:hAnsi="Arial" w:cs="Arial"/>
                <w:sz w:val="24"/>
                <w:szCs w:val="24"/>
              </w:rPr>
              <w:t xml:space="preserve"> </w:t>
            </w:r>
          </w:p>
        </w:tc>
        <w:tc>
          <w:tcPr>
            <w:tcW w:w="12000" w:type="dxa"/>
            <w:gridSpan w:val="3"/>
          </w:tcPr>
          <w:p w14:paraId="4FDC2CF0" w14:textId="77777777" w:rsidR="007535BC" w:rsidRPr="007535BC" w:rsidRDefault="007535BC" w:rsidP="007535BC">
            <w:pPr>
              <w:rPr>
                <w:rFonts w:ascii="Arial" w:eastAsia="Arial" w:hAnsi="Arial" w:cs="Arial"/>
                <w:sz w:val="24"/>
                <w:szCs w:val="24"/>
              </w:rPr>
            </w:pPr>
            <w:r w:rsidRPr="007535BC">
              <w:rPr>
                <w:rFonts w:ascii="Arial" w:eastAsia="Arial" w:hAnsi="Arial" w:cs="Arial"/>
                <w:sz w:val="24"/>
                <w:szCs w:val="24"/>
              </w:rPr>
              <w:t>All enquiries directed to 01472 349991 or the information line free phone 0800 1380990</w:t>
            </w:r>
          </w:p>
          <w:p w14:paraId="4CB4C4B6" w14:textId="77777777" w:rsidR="007535BC" w:rsidRPr="007535BC" w:rsidRDefault="00000000" w:rsidP="007535BC">
            <w:pPr>
              <w:rPr>
                <w:rFonts w:ascii="Arial" w:eastAsia="Arial" w:hAnsi="Arial" w:cs="Arial"/>
                <w:color w:val="1F497D"/>
                <w:sz w:val="24"/>
                <w:szCs w:val="24"/>
              </w:rPr>
            </w:pPr>
            <w:hyperlink r:id="rId86" w:history="1">
              <w:r w:rsidR="007535BC" w:rsidRPr="007535BC">
                <w:rPr>
                  <w:rStyle w:val="Hyperlink"/>
                  <w:rFonts w:ascii="Arial" w:eastAsia="Arial" w:hAnsi="Arial" w:cs="Arial"/>
                  <w:sz w:val="24"/>
                  <w:szCs w:val="24"/>
                </w:rPr>
                <w:t>www.nelmind.org.uk</w:t>
              </w:r>
            </w:hyperlink>
            <w:r w:rsidR="007535BC" w:rsidRPr="007535BC">
              <w:rPr>
                <w:rFonts w:ascii="Arial" w:eastAsia="Arial" w:hAnsi="Arial" w:cs="Arial"/>
                <w:color w:val="1F497D"/>
                <w:sz w:val="24"/>
                <w:szCs w:val="24"/>
              </w:rPr>
              <w:t xml:space="preserve"> </w:t>
            </w:r>
          </w:p>
          <w:p w14:paraId="4DEB4592" w14:textId="77777777" w:rsidR="007535BC" w:rsidRPr="007535BC" w:rsidRDefault="007535BC" w:rsidP="007535BC">
            <w:pPr>
              <w:rPr>
                <w:rFonts w:ascii="Arial" w:eastAsia="Arial" w:hAnsi="Arial" w:cs="Arial"/>
                <w:sz w:val="24"/>
                <w:szCs w:val="24"/>
              </w:rPr>
            </w:pPr>
          </w:p>
          <w:p w14:paraId="55D8C881" w14:textId="77777777" w:rsidR="007535BC" w:rsidRPr="007535BC" w:rsidRDefault="00000000" w:rsidP="007535BC">
            <w:pPr>
              <w:rPr>
                <w:rFonts w:ascii="Arial" w:eastAsia="Arial" w:hAnsi="Arial" w:cs="Arial"/>
                <w:sz w:val="24"/>
                <w:szCs w:val="24"/>
              </w:rPr>
            </w:pPr>
            <w:hyperlink r:id="rId87" w:history="1">
              <w:r w:rsidR="007535BC" w:rsidRPr="007535BC">
                <w:rPr>
                  <w:rStyle w:val="Hyperlink"/>
                  <w:rFonts w:ascii="Arial" w:eastAsia="Arial" w:hAnsi="Arial" w:cs="Arial"/>
                  <w:sz w:val="24"/>
                  <w:szCs w:val="24"/>
                </w:rPr>
                <w:t>https://navigocare.co.uk/what-we-do/services-z/safespace</w:t>
              </w:r>
            </w:hyperlink>
          </w:p>
          <w:p w14:paraId="462AD3F7" w14:textId="77777777" w:rsidR="00EA304E" w:rsidRPr="009775CA" w:rsidRDefault="00EA304E" w:rsidP="00EA304E">
            <w:pPr>
              <w:spacing w:line="276" w:lineRule="auto"/>
              <w:rPr>
                <w:rFonts w:ascii="Arial" w:hAnsi="Arial" w:cs="Arial"/>
                <w:sz w:val="24"/>
                <w:szCs w:val="24"/>
              </w:rPr>
            </w:pPr>
          </w:p>
        </w:tc>
      </w:tr>
      <w:tr w:rsidR="00405350" w14:paraId="6C097C7F" w14:textId="77777777" w:rsidTr="00AB5B56">
        <w:trPr>
          <w:trHeight w:val="568"/>
        </w:trPr>
        <w:tc>
          <w:tcPr>
            <w:tcW w:w="3021" w:type="dxa"/>
          </w:tcPr>
          <w:p w14:paraId="7AF44B09" w14:textId="79CFE4BC" w:rsidR="00405350" w:rsidRPr="00405350" w:rsidRDefault="00405350" w:rsidP="007535BC">
            <w:pPr>
              <w:rPr>
                <w:rFonts w:ascii="Arial" w:hAnsi="Arial" w:cs="Arial"/>
                <w:b/>
                <w:bCs/>
                <w:color w:val="333333"/>
                <w:sz w:val="24"/>
                <w:szCs w:val="24"/>
                <w:lang w:val="en"/>
              </w:rPr>
            </w:pPr>
            <w:r w:rsidRPr="00405350">
              <w:rPr>
                <w:rFonts w:ascii="Arial" w:hAnsi="Arial" w:cs="Arial"/>
                <w:b/>
                <w:bCs/>
                <w:color w:val="333333"/>
                <w:sz w:val="24"/>
                <w:szCs w:val="24"/>
                <w:lang w:val="en"/>
              </w:rPr>
              <w:t>School Nursing Team</w:t>
            </w:r>
          </w:p>
        </w:tc>
        <w:tc>
          <w:tcPr>
            <w:tcW w:w="12000" w:type="dxa"/>
            <w:gridSpan w:val="3"/>
          </w:tcPr>
          <w:p w14:paraId="65D1E5E6" w14:textId="09B5628A" w:rsidR="00405350" w:rsidRPr="00405350" w:rsidRDefault="00405350" w:rsidP="00405350">
            <w:pPr>
              <w:rPr>
                <w:rFonts w:ascii="Arial" w:eastAsia="Arial" w:hAnsi="Arial" w:cs="Arial"/>
                <w:sz w:val="24"/>
                <w:szCs w:val="24"/>
              </w:rPr>
            </w:pPr>
            <w:r>
              <w:rPr>
                <w:rFonts w:ascii="Arial" w:eastAsia="Arial" w:hAnsi="Arial" w:cs="Arial"/>
                <w:sz w:val="24"/>
                <w:szCs w:val="24"/>
              </w:rPr>
              <w:t>D</w:t>
            </w:r>
            <w:r w:rsidRPr="00405350">
              <w:rPr>
                <w:rFonts w:ascii="Arial" w:eastAsia="Arial" w:hAnsi="Arial" w:cs="Arial"/>
                <w:sz w:val="24"/>
                <w:szCs w:val="24"/>
              </w:rPr>
              <w:t xml:space="preserve">uty number: 01482 323660 or email </w:t>
            </w:r>
            <w:hyperlink r:id="rId88" w:history="1">
              <w:r w:rsidRPr="004B6F32">
                <w:rPr>
                  <w:rStyle w:val="Hyperlink"/>
                  <w:rFonts w:ascii="Arial" w:eastAsia="Arial" w:hAnsi="Arial" w:cs="Arial"/>
                  <w:sz w:val="24"/>
                  <w:szCs w:val="24"/>
                </w:rPr>
                <w:t>SchoolNursingAdvice@nelincs.gov.uk</w:t>
              </w:r>
            </w:hyperlink>
            <w:r>
              <w:rPr>
                <w:rFonts w:ascii="Arial" w:eastAsia="Arial" w:hAnsi="Arial" w:cs="Arial"/>
                <w:sz w:val="24"/>
                <w:szCs w:val="24"/>
              </w:rPr>
              <w:t xml:space="preserve"> </w:t>
            </w:r>
          </w:p>
          <w:p w14:paraId="406DA529" w14:textId="77777777" w:rsidR="00405350" w:rsidRPr="00405350" w:rsidRDefault="00405350" w:rsidP="00405350">
            <w:pPr>
              <w:rPr>
                <w:rFonts w:ascii="Arial" w:eastAsia="Arial" w:hAnsi="Arial" w:cs="Arial"/>
                <w:sz w:val="24"/>
                <w:szCs w:val="24"/>
              </w:rPr>
            </w:pPr>
          </w:p>
          <w:p w14:paraId="08EFA13E" w14:textId="23015933" w:rsidR="00405350" w:rsidRPr="007535BC" w:rsidRDefault="00405350" w:rsidP="00405350">
            <w:pPr>
              <w:rPr>
                <w:rFonts w:ascii="Arial" w:eastAsia="Arial" w:hAnsi="Arial" w:cs="Arial"/>
                <w:sz w:val="24"/>
                <w:szCs w:val="24"/>
              </w:rPr>
            </w:pPr>
            <w:r w:rsidRPr="00405350">
              <w:rPr>
                <w:rFonts w:ascii="Arial" w:eastAsia="Arial" w:hAnsi="Arial" w:cs="Arial"/>
                <w:sz w:val="24"/>
                <w:szCs w:val="24"/>
              </w:rPr>
              <w:t xml:space="preserve">If your child is aged between 11 to 19 </w:t>
            </w:r>
            <w:r w:rsidR="0021143F" w:rsidRPr="00405350">
              <w:rPr>
                <w:rFonts w:ascii="Arial" w:eastAsia="Arial" w:hAnsi="Arial" w:cs="Arial"/>
                <w:sz w:val="24"/>
                <w:szCs w:val="24"/>
              </w:rPr>
              <w:t>years,</w:t>
            </w:r>
            <w:r w:rsidRPr="00405350">
              <w:rPr>
                <w:rFonts w:ascii="Arial" w:eastAsia="Arial" w:hAnsi="Arial" w:cs="Arial"/>
                <w:sz w:val="24"/>
                <w:szCs w:val="24"/>
              </w:rPr>
              <w:t xml:space="preserve"> they can still contact the school nursing team via text on 07507 331620.</w:t>
            </w:r>
          </w:p>
        </w:tc>
      </w:tr>
      <w:tr w:rsidR="00871FEE" w14:paraId="68373482" w14:textId="77777777" w:rsidTr="00057624">
        <w:trPr>
          <w:trHeight w:val="568"/>
        </w:trPr>
        <w:tc>
          <w:tcPr>
            <w:tcW w:w="15021" w:type="dxa"/>
            <w:gridSpan w:val="4"/>
            <w:shd w:val="clear" w:color="auto" w:fill="FFF2CC" w:themeFill="accent4" w:themeFillTint="33"/>
          </w:tcPr>
          <w:p w14:paraId="33434403" w14:textId="084C36CA" w:rsidR="00871FEE" w:rsidRPr="009775CA" w:rsidRDefault="00871FEE" w:rsidP="00293D95">
            <w:pPr>
              <w:jc w:val="center"/>
              <w:rPr>
                <w:rFonts w:ascii="Arial" w:hAnsi="Arial" w:cs="Arial"/>
                <w:b/>
                <w:bCs/>
                <w:color w:val="2F5496" w:themeColor="accent1" w:themeShade="BF"/>
                <w:sz w:val="36"/>
                <w:szCs w:val="36"/>
              </w:rPr>
            </w:pPr>
            <w:bookmarkStart w:id="18" w:name="counsellingandtherapy"/>
            <w:bookmarkEnd w:id="18"/>
            <w:r w:rsidRPr="009775CA">
              <w:rPr>
                <w:rFonts w:ascii="Arial" w:hAnsi="Arial" w:cs="Arial"/>
                <w:b/>
                <w:bCs/>
                <w:color w:val="2F5496" w:themeColor="accent1" w:themeShade="BF"/>
                <w:sz w:val="36"/>
                <w:szCs w:val="36"/>
              </w:rPr>
              <w:t>Counselling / Therap</w:t>
            </w:r>
            <w:r w:rsidR="0005266A" w:rsidRPr="009775CA">
              <w:rPr>
                <w:rFonts w:ascii="Arial" w:hAnsi="Arial" w:cs="Arial"/>
                <w:b/>
                <w:bCs/>
                <w:color w:val="2F5496" w:themeColor="accent1" w:themeShade="BF"/>
                <w:sz w:val="36"/>
                <w:szCs w:val="36"/>
              </w:rPr>
              <w:t>y</w:t>
            </w:r>
          </w:p>
          <w:p w14:paraId="52B0EB14" w14:textId="516833F0" w:rsidR="0005266A" w:rsidRPr="009775CA" w:rsidRDefault="00000000" w:rsidP="0005266A">
            <w:pPr>
              <w:rPr>
                <w:rFonts w:ascii="Arial" w:hAnsi="Arial" w:cs="Arial"/>
                <w:b/>
                <w:bCs/>
                <w:color w:val="2F5496" w:themeColor="accent1" w:themeShade="BF"/>
                <w:sz w:val="28"/>
                <w:szCs w:val="28"/>
              </w:rPr>
            </w:pPr>
            <w:hyperlink w:anchor="Contents" w:history="1">
              <w:r w:rsidR="0005266A" w:rsidRPr="009775CA">
                <w:rPr>
                  <w:rStyle w:val="Hyperlink"/>
                  <w:rFonts w:ascii="Arial" w:hAnsi="Arial" w:cs="Arial"/>
                  <w:b/>
                  <w:bCs/>
                  <w:sz w:val="28"/>
                  <w:szCs w:val="28"/>
                </w:rPr>
                <w:t>Return to Contents</w:t>
              </w:r>
            </w:hyperlink>
            <w:r w:rsidR="0005266A" w:rsidRPr="009775CA">
              <w:rPr>
                <w:rFonts w:ascii="Arial" w:hAnsi="Arial" w:cs="Arial"/>
                <w:b/>
                <w:bCs/>
                <w:color w:val="2F5496" w:themeColor="accent1" w:themeShade="BF"/>
                <w:sz w:val="28"/>
                <w:szCs w:val="28"/>
              </w:rPr>
              <w:t xml:space="preserve"> </w:t>
            </w:r>
          </w:p>
        </w:tc>
      </w:tr>
      <w:tr w:rsidR="00871FEE" w14:paraId="191698B0" w14:textId="77777777" w:rsidTr="00AB5B56">
        <w:trPr>
          <w:trHeight w:val="568"/>
        </w:trPr>
        <w:tc>
          <w:tcPr>
            <w:tcW w:w="3040" w:type="dxa"/>
            <w:gridSpan w:val="2"/>
          </w:tcPr>
          <w:p w14:paraId="6529210E" w14:textId="77777777" w:rsidR="00871FEE" w:rsidRPr="00871FEE" w:rsidRDefault="00871FEE" w:rsidP="00871FEE">
            <w:pPr>
              <w:rPr>
                <w:rFonts w:ascii="Arial" w:hAnsi="Arial" w:cs="Arial"/>
                <w:sz w:val="24"/>
                <w:szCs w:val="24"/>
              </w:rPr>
            </w:pPr>
            <w:r w:rsidRPr="00871FEE">
              <w:rPr>
                <w:rFonts w:ascii="Arial" w:hAnsi="Arial" w:cs="Arial"/>
                <w:sz w:val="24"/>
                <w:szCs w:val="24"/>
              </w:rPr>
              <w:t>Fortis Therapy</w:t>
            </w:r>
          </w:p>
          <w:p w14:paraId="75E5F95D" w14:textId="77777777" w:rsidR="00871FEE" w:rsidRDefault="00871FEE" w:rsidP="00871FEE">
            <w:pPr>
              <w:rPr>
                <w:rFonts w:ascii="Arial" w:hAnsi="Arial" w:cs="Arial"/>
                <w:b/>
                <w:bCs/>
                <w:sz w:val="20"/>
                <w:szCs w:val="20"/>
              </w:rPr>
            </w:pPr>
          </w:p>
          <w:p w14:paraId="51E5669F" w14:textId="77777777" w:rsidR="00871FEE" w:rsidRPr="009775CA" w:rsidRDefault="00871FEE" w:rsidP="00EA304E">
            <w:pPr>
              <w:rPr>
                <w:rFonts w:ascii="Arial" w:hAnsi="Arial" w:cs="Arial"/>
                <w:b/>
                <w:bCs/>
                <w:color w:val="2F5496" w:themeColor="accent1" w:themeShade="BF"/>
                <w:sz w:val="28"/>
                <w:szCs w:val="28"/>
              </w:rPr>
            </w:pPr>
          </w:p>
        </w:tc>
        <w:tc>
          <w:tcPr>
            <w:tcW w:w="11981" w:type="dxa"/>
            <w:gridSpan w:val="2"/>
          </w:tcPr>
          <w:p w14:paraId="18B25E8C" w14:textId="77777777" w:rsidR="00871FEE" w:rsidRPr="00871FEE" w:rsidRDefault="00871FEE" w:rsidP="00871FEE">
            <w:pPr>
              <w:rPr>
                <w:rFonts w:ascii="Arial" w:hAnsi="Arial" w:cs="Arial"/>
                <w:color w:val="000000" w:themeColor="text1"/>
                <w:sz w:val="24"/>
                <w:szCs w:val="24"/>
                <w:lang w:val="en-US"/>
              </w:rPr>
            </w:pPr>
            <w:r w:rsidRPr="00871FEE">
              <w:rPr>
                <w:rFonts w:ascii="Arial" w:hAnsi="Arial" w:cs="Arial"/>
                <w:color w:val="000000" w:themeColor="text1"/>
                <w:sz w:val="24"/>
                <w:szCs w:val="24"/>
              </w:rPr>
              <w:t xml:space="preserve">Tel: </w:t>
            </w:r>
            <w:r w:rsidRPr="00871FEE">
              <w:rPr>
                <w:rFonts w:ascii="Arial" w:hAnsi="Arial" w:cs="Arial"/>
                <w:color w:val="000000" w:themeColor="text1"/>
                <w:sz w:val="24"/>
                <w:szCs w:val="24"/>
                <w:lang w:val="en-US"/>
              </w:rPr>
              <w:t>01472 241794</w:t>
            </w:r>
          </w:p>
          <w:p w14:paraId="0DE1D8FC" w14:textId="77777777" w:rsidR="00871FEE" w:rsidRPr="00871FEE" w:rsidRDefault="00871FEE" w:rsidP="00871FEE">
            <w:pPr>
              <w:rPr>
                <w:rFonts w:ascii="Arial" w:hAnsi="Arial" w:cs="Arial"/>
                <w:color w:val="000000" w:themeColor="text1"/>
                <w:sz w:val="24"/>
                <w:szCs w:val="24"/>
              </w:rPr>
            </w:pPr>
            <w:r w:rsidRPr="00871FEE">
              <w:rPr>
                <w:rFonts w:ascii="Arial" w:hAnsi="Arial" w:cs="Arial"/>
                <w:color w:val="000000" w:themeColor="text1"/>
                <w:sz w:val="24"/>
                <w:szCs w:val="24"/>
                <w:lang w:val="en-US"/>
              </w:rPr>
              <w:t>Email: enquiries@fortistherapy.co.uk</w:t>
            </w:r>
            <w:r w:rsidRPr="00871FEE">
              <w:rPr>
                <w:rFonts w:ascii="Arial" w:hAnsi="Arial" w:cs="Arial"/>
                <w:color w:val="000000" w:themeColor="text1"/>
                <w:sz w:val="24"/>
                <w:szCs w:val="24"/>
                <w:lang w:val="en-US"/>
              </w:rPr>
              <w:br/>
              <w:t>claire@fortistherapy.co.uk</w:t>
            </w:r>
          </w:p>
          <w:p w14:paraId="2C4DF0E6" w14:textId="77777777" w:rsidR="00871FEE" w:rsidRPr="00871FEE" w:rsidRDefault="00871FEE" w:rsidP="00871FEE">
            <w:pPr>
              <w:rPr>
                <w:rFonts w:ascii="Arial" w:hAnsi="Arial" w:cs="Arial"/>
                <w:sz w:val="24"/>
                <w:szCs w:val="24"/>
              </w:rPr>
            </w:pPr>
          </w:p>
          <w:p w14:paraId="451F679E" w14:textId="77777777" w:rsidR="00871FEE" w:rsidRPr="00871FEE" w:rsidRDefault="00871FEE" w:rsidP="00871FEE">
            <w:pPr>
              <w:rPr>
                <w:rFonts w:ascii="Arial" w:hAnsi="Arial" w:cs="Arial"/>
                <w:sz w:val="24"/>
                <w:szCs w:val="24"/>
              </w:rPr>
            </w:pPr>
            <w:r w:rsidRPr="00871FEE">
              <w:rPr>
                <w:rFonts w:ascii="Arial" w:hAnsi="Arial" w:cs="Arial"/>
                <w:sz w:val="24"/>
                <w:szCs w:val="24"/>
              </w:rPr>
              <w:t xml:space="preserve">Website: </w:t>
            </w:r>
            <w:hyperlink r:id="rId89" w:history="1">
              <w:r w:rsidRPr="00871FEE">
                <w:rPr>
                  <w:rStyle w:val="Hyperlink"/>
                  <w:rFonts w:ascii="Arial" w:hAnsi="Arial" w:cs="Arial"/>
                  <w:sz w:val="24"/>
                  <w:szCs w:val="24"/>
                </w:rPr>
                <w:t>https://fortistherapy.co.uk/</w:t>
              </w:r>
            </w:hyperlink>
            <w:r w:rsidRPr="00871FEE">
              <w:rPr>
                <w:rFonts w:ascii="Arial" w:hAnsi="Arial" w:cs="Arial"/>
                <w:sz w:val="24"/>
                <w:szCs w:val="24"/>
              </w:rPr>
              <w:t xml:space="preserve"> </w:t>
            </w:r>
          </w:p>
          <w:p w14:paraId="45B0576C" w14:textId="130214D2" w:rsidR="00871FEE" w:rsidRPr="009775CA" w:rsidRDefault="00871FEE" w:rsidP="00EA304E">
            <w:pPr>
              <w:rPr>
                <w:rFonts w:ascii="Arial" w:hAnsi="Arial" w:cs="Arial"/>
                <w:b/>
                <w:bCs/>
                <w:color w:val="2F5496" w:themeColor="accent1" w:themeShade="BF"/>
                <w:sz w:val="28"/>
                <w:szCs w:val="28"/>
              </w:rPr>
            </w:pPr>
          </w:p>
        </w:tc>
      </w:tr>
      <w:tr w:rsidR="00871FEE" w14:paraId="55CD721F" w14:textId="77777777" w:rsidTr="00AB5B56">
        <w:trPr>
          <w:trHeight w:val="568"/>
        </w:trPr>
        <w:tc>
          <w:tcPr>
            <w:tcW w:w="3040" w:type="dxa"/>
            <w:gridSpan w:val="2"/>
          </w:tcPr>
          <w:p w14:paraId="38EE1BC2" w14:textId="2F2378B4" w:rsidR="00871FEE" w:rsidRPr="00871FEE" w:rsidRDefault="00871FEE" w:rsidP="00871FEE">
            <w:pPr>
              <w:rPr>
                <w:rFonts w:ascii="Arial" w:hAnsi="Arial" w:cs="Arial"/>
                <w:sz w:val="24"/>
                <w:szCs w:val="24"/>
              </w:rPr>
            </w:pPr>
            <w:r>
              <w:rPr>
                <w:rFonts w:ascii="Arial" w:hAnsi="Arial" w:cs="Arial"/>
                <w:sz w:val="24"/>
                <w:szCs w:val="24"/>
              </w:rPr>
              <w:t>Cudox</w:t>
            </w:r>
          </w:p>
        </w:tc>
        <w:tc>
          <w:tcPr>
            <w:tcW w:w="11981" w:type="dxa"/>
            <w:gridSpan w:val="2"/>
          </w:tcPr>
          <w:p w14:paraId="54FB3F54" w14:textId="77777777" w:rsidR="00871FEE" w:rsidRDefault="00000000" w:rsidP="00871FEE">
            <w:pPr>
              <w:rPr>
                <w:rFonts w:ascii="Arial" w:hAnsi="Arial" w:cs="Arial"/>
                <w:sz w:val="24"/>
                <w:szCs w:val="24"/>
              </w:rPr>
            </w:pPr>
            <w:hyperlink r:id="rId90" w:history="1">
              <w:r w:rsidR="00871FEE" w:rsidRPr="00871FEE">
                <w:rPr>
                  <w:rStyle w:val="Hyperlink"/>
                  <w:rFonts w:ascii="Arial" w:hAnsi="Arial" w:cs="Arial"/>
                  <w:sz w:val="24"/>
                  <w:szCs w:val="24"/>
                </w:rPr>
                <w:t>Therapy, Training, Counselling, Mental Health in Grimsby, Lincolnshire (cudox.co.uk)</w:t>
              </w:r>
            </w:hyperlink>
          </w:p>
          <w:p w14:paraId="74579DDA" w14:textId="77777777" w:rsidR="00871FEE" w:rsidRDefault="00871FEE" w:rsidP="00871FEE">
            <w:pPr>
              <w:rPr>
                <w:rFonts w:ascii="Arial" w:hAnsi="Arial" w:cs="Arial"/>
                <w:sz w:val="24"/>
                <w:szCs w:val="24"/>
              </w:rPr>
            </w:pPr>
          </w:p>
          <w:p w14:paraId="658D9CE1" w14:textId="77777777" w:rsidR="00871FEE" w:rsidRPr="00871FEE" w:rsidRDefault="00871FEE" w:rsidP="00871FEE">
            <w:pPr>
              <w:rPr>
                <w:rFonts w:ascii="Arial" w:hAnsi="Arial" w:cs="Arial"/>
                <w:color w:val="000000" w:themeColor="text1"/>
                <w:sz w:val="24"/>
                <w:szCs w:val="24"/>
              </w:rPr>
            </w:pPr>
            <w:r w:rsidRPr="00871FEE">
              <w:rPr>
                <w:rFonts w:ascii="Arial" w:hAnsi="Arial" w:cs="Arial"/>
                <w:color w:val="000000" w:themeColor="text1"/>
                <w:sz w:val="24"/>
                <w:szCs w:val="24"/>
              </w:rPr>
              <w:t>Cudox Wellbeing C.I.C.</w:t>
            </w:r>
          </w:p>
          <w:p w14:paraId="04C859D4" w14:textId="77777777" w:rsidR="00871FEE" w:rsidRPr="00871FEE" w:rsidRDefault="00871FEE" w:rsidP="00871FEE">
            <w:pPr>
              <w:rPr>
                <w:rFonts w:ascii="Arial" w:hAnsi="Arial" w:cs="Arial"/>
                <w:color w:val="000000" w:themeColor="text1"/>
                <w:sz w:val="24"/>
                <w:szCs w:val="24"/>
              </w:rPr>
            </w:pPr>
            <w:r w:rsidRPr="00871FEE">
              <w:rPr>
                <w:rFonts w:ascii="Arial" w:hAnsi="Arial" w:cs="Arial"/>
                <w:color w:val="000000" w:themeColor="text1"/>
                <w:sz w:val="24"/>
                <w:szCs w:val="24"/>
              </w:rPr>
              <w:t>Centre4, Wootton Road, Grimsby, North East Lincolnshire, DN33 1HE</w:t>
            </w:r>
          </w:p>
          <w:p w14:paraId="152AD7AF" w14:textId="77777777" w:rsidR="00871FEE" w:rsidRPr="00871FEE" w:rsidRDefault="00871FEE" w:rsidP="00871FEE">
            <w:pPr>
              <w:rPr>
                <w:rFonts w:ascii="Arial" w:hAnsi="Arial" w:cs="Arial"/>
                <w:color w:val="000000" w:themeColor="text1"/>
                <w:sz w:val="24"/>
                <w:szCs w:val="24"/>
              </w:rPr>
            </w:pPr>
          </w:p>
          <w:p w14:paraId="21ABC5BC" w14:textId="2B96D3A9" w:rsidR="00871FEE" w:rsidRPr="00871FEE" w:rsidRDefault="00B0113A" w:rsidP="00871FEE">
            <w:pPr>
              <w:rPr>
                <w:rFonts w:ascii="Arial" w:hAnsi="Arial" w:cs="Arial"/>
                <w:color w:val="000000" w:themeColor="text1"/>
                <w:sz w:val="24"/>
                <w:szCs w:val="24"/>
              </w:rPr>
            </w:pPr>
            <w:r>
              <w:rPr>
                <w:rFonts w:ascii="Arial" w:hAnsi="Arial" w:cs="Arial"/>
                <w:color w:val="000000" w:themeColor="text1"/>
                <w:sz w:val="24"/>
                <w:szCs w:val="24"/>
              </w:rPr>
              <w:t>Tel</w:t>
            </w:r>
            <w:r w:rsidR="00871FEE" w:rsidRPr="00871FEE">
              <w:rPr>
                <w:rFonts w:ascii="Arial" w:hAnsi="Arial" w:cs="Arial"/>
                <w:color w:val="000000" w:themeColor="text1"/>
                <w:sz w:val="24"/>
                <w:szCs w:val="24"/>
              </w:rPr>
              <w:t>: 01472 236 672</w:t>
            </w:r>
          </w:p>
        </w:tc>
      </w:tr>
      <w:tr w:rsidR="00EA304E" w14:paraId="1E4D2F5F" w14:textId="77777777" w:rsidTr="00057624">
        <w:trPr>
          <w:trHeight w:val="568"/>
        </w:trPr>
        <w:tc>
          <w:tcPr>
            <w:tcW w:w="15021" w:type="dxa"/>
            <w:gridSpan w:val="4"/>
            <w:shd w:val="clear" w:color="auto" w:fill="FFF2CC" w:themeFill="accent4" w:themeFillTint="33"/>
            <w:vAlign w:val="center"/>
          </w:tcPr>
          <w:p w14:paraId="0C21DE2E" w14:textId="77777777" w:rsidR="00EA304E" w:rsidRPr="009775CA" w:rsidRDefault="00EA304E" w:rsidP="00293D95">
            <w:pPr>
              <w:jc w:val="center"/>
              <w:rPr>
                <w:rFonts w:ascii="Arial" w:hAnsi="Arial" w:cs="Arial"/>
                <w:b/>
                <w:bCs/>
                <w:color w:val="2F5496" w:themeColor="accent1" w:themeShade="BF"/>
                <w:sz w:val="36"/>
                <w:szCs w:val="36"/>
              </w:rPr>
            </w:pPr>
            <w:bookmarkStart w:id="19" w:name="Training"/>
            <w:bookmarkStart w:id="20" w:name="TrainingInformation"/>
            <w:bookmarkEnd w:id="19"/>
            <w:bookmarkEnd w:id="20"/>
            <w:r w:rsidRPr="009775CA">
              <w:rPr>
                <w:rFonts w:ascii="Arial" w:hAnsi="Arial" w:cs="Arial"/>
                <w:b/>
                <w:bCs/>
                <w:color w:val="2F5496" w:themeColor="accent1" w:themeShade="BF"/>
                <w:sz w:val="36"/>
                <w:szCs w:val="36"/>
              </w:rPr>
              <w:t>Training</w:t>
            </w:r>
            <w:r w:rsidR="00C00649" w:rsidRPr="009775CA">
              <w:rPr>
                <w:rFonts w:ascii="Arial" w:hAnsi="Arial" w:cs="Arial"/>
                <w:b/>
                <w:bCs/>
                <w:color w:val="2F5496" w:themeColor="accent1" w:themeShade="BF"/>
                <w:sz w:val="36"/>
                <w:szCs w:val="36"/>
              </w:rPr>
              <w:t xml:space="preserve"> &amp; Information</w:t>
            </w:r>
          </w:p>
          <w:p w14:paraId="1144FA90" w14:textId="2DB6AA7C" w:rsidR="0005266A" w:rsidRPr="009775CA" w:rsidRDefault="00000000" w:rsidP="0005266A">
            <w:pPr>
              <w:rPr>
                <w:rFonts w:ascii="Arial" w:hAnsi="Arial" w:cs="Arial"/>
                <w:b/>
                <w:bCs/>
                <w:color w:val="2F5496" w:themeColor="accent1" w:themeShade="BF"/>
                <w:sz w:val="28"/>
                <w:szCs w:val="28"/>
              </w:rPr>
            </w:pPr>
            <w:hyperlink w:anchor="Contents" w:history="1">
              <w:r w:rsidR="0005266A" w:rsidRPr="009775CA">
                <w:rPr>
                  <w:rStyle w:val="Hyperlink"/>
                  <w:rFonts w:ascii="Arial" w:hAnsi="Arial" w:cs="Arial"/>
                  <w:b/>
                  <w:bCs/>
                  <w:sz w:val="28"/>
                  <w:szCs w:val="28"/>
                </w:rPr>
                <w:t>Return to Contents</w:t>
              </w:r>
            </w:hyperlink>
            <w:r w:rsidR="0005266A" w:rsidRPr="009775CA">
              <w:rPr>
                <w:rFonts w:ascii="Arial" w:hAnsi="Arial" w:cs="Arial"/>
                <w:b/>
                <w:bCs/>
                <w:color w:val="2F5496" w:themeColor="accent1" w:themeShade="BF"/>
                <w:sz w:val="28"/>
                <w:szCs w:val="28"/>
              </w:rPr>
              <w:t xml:space="preserve"> </w:t>
            </w:r>
          </w:p>
        </w:tc>
      </w:tr>
      <w:tr w:rsidR="00B5461F" w14:paraId="4FFB1A24" w14:textId="77777777" w:rsidTr="00AB5B56">
        <w:trPr>
          <w:trHeight w:val="568"/>
        </w:trPr>
        <w:tc>
          <w:tcPr>
            <w:tcW w:w="4151" w:type="dxa"/>
            <w:gridSpan w:val="3"/>
          </w:tcPr>
          <w:p w14:paraId="592FE415" w14:textId="7CC0E6AC" w:rsidR="00B5461F" w:rsidRPr="009775CA" w:rsidRDefault="00B5461F" w:rsidP="00EA304E">
            <w:pPr>
              <w:rPr>
                <w:rFonts w:ascii="Arial" w:hAnsi="Arial" w:cs="Arial"/>
                <w:sz w:val="24"/>
                <w:szCs w:val="24"/>
              </w:rPr>
            </w:pPr>
            <w:r w:rsidRPr="009775CA">
              <w:rPr>
                <w:rFonts w:ascii="Arial" w:hAnsi="Arial" w:cs="Arial"/>
                <w:sz w:val="24"/>
                <w:szCs w:val="24"/>
              </w:rPr>
              <w:t xml:space="preserve">Local </w:t>
            </w:r>
            <w:r w:rsidR="00405350" w:rsidRPr="009775CA">
              <w:rPr>
                <w:rFonts w:ascii="Arial" w:hAnsi="Arial" w:cs="Arial"/>
                <w:sz w:val="24"/>
                <w:szCs w:val="24"/>
              </w:rPr>
              <w:t>Offer</w:t>
            </w:r>
          </w:p>
        </w:tc>
        <w:tc>
          <w:tcPr>
            <w:tcW w:w="10870" w:type="dxa"/>
          </w:tcPr>
          <w:p w14:paraId="1D4DE29B" w14:textId="5E05CB1E" w:rsidR="00B5461F" w:rsidRPr="008E237D" w:rsidRDefault="00000000" w:rsidP="00EA304E">
            <w:pPr>
              <w:rPr>
                <w:rFonts w:ascii="Arial" w:hAnsi="Arial" w:cs="Arial"/>
                <w:sz w:val="24"/>
                <w:szCs w:val="24"/>
              </w:rPr>
            </w:pPr>
            <w:hyperlink r:id="rId91" w:history="1">
              <w:r w:rsidR="008E237D" w:rsidRPr="008E237D">
                <w:rPr>
                  <w:rStyle w:val="Hyperlink"/>
                  <w:rFonts w:ascii="Arial" w:hAnsi="Arial" w:cs="Arial"/>
                  <w:sz w:val="24"/>
                  <w:szCs w:val="24"/>
                </w:rPr>
                <w:t>https://sendlocaloffer.nelincs.gov.uk/send-training-professionals/</w:t>
              </w:r>
            </w:hyperlink>
            <w:r w:rsidR="008E237D" w:rsidRPr="008E237D">
              <w:rPr>
                <w:rFonts w:ascii="Arial" w:hAnsi="Arial" w:cs="Arial"/>
                <w:sz w:val="24"/>
                <w:szCs w:val="24"/>
              </w:rPr>
              <w:t xml:space="preserve"> </w:t>
            </w:r>
          </w:p>
        </w:tc>
      </w:tr>
      <w:tr w:rsidR="00EA304E" w14:paraId="65D8ECE1" w14:textId="77777777" w:rsidTr="00AB5B56">
        <w:trPr>
          <w:trHeight w:val="568"/>
        </w:trPr>
        <w:tc>
          <w:tcPr>
            <w:tcW w:w="4151" w:type="dxa"/>
            <w:gridSpan w:val="3"/>
          </w:tcPr>
          <w:p w14:paraId="382D959C" w14:textId="0E9E936A" w:rsidR="00EA304E" w:rsidRPr="009775CA" w:rsidRDefault="00EA304E" w:rsidP="00EA304E">
            <w:pPr>
              <w:rPr>
                <w:rFonts w:ascii="Arial" w:hAnsi="Arial" w:cs="Arial"/>
                <w:sz w:val="24"/>
                <w:szCs w:val="24"/>
              </w:rPr>
            </w:pPr>
            <w:r w:rsidRPr="009775CA">
              <w:rPr>
                <w:rFonts w:ascii="Arial" w:hAnsi="Arial" w:cs="Arial"/>
                <w:sz w:val="24"/>
                <w:szCs w:val="24"/>
              </w:rPr>
              <w:t>Compass Go</w:t>
            </w:r>
          </w:p>
        </w:tc>
        <w:tc>
          <w:tcPr>
            <w:tcW w:w="10870" w:type="dxa"/>
          </w:tcPr>
          <w:p w14:paraId="11E19A4A" w14:textId="77777777" w:rsidR="00EA304E" w:rsidRPr="006809E5" w:rsidRDefault="00000000" w:rsidP="00EA304E">
            <w:pPr>
              <w:rPr>
                <w:rFonts w:ascii="Arial" w:hAnsi="Arial" w:cs="Arial"/>
                <w:sz w:val="24"/>
                <w:szCs w:val="24"/>
              </w:rPr>
            </w:pPr>
            <w:hyperlink r:id="rId92" w:history="1">
              <w:r w:rsidR="00EA304E" w:rsidRPr="006809E5">
                <w:rPr>
                  <w:rStyle w:val="Hyperlink"/>
                  <w:rFonts w:ascii="Arial" w:hAnsi="Arial" w:cs="Arial"/>
                  <w:sz w:val="24"/>
                  <w:szCs w:val="24"/>
                </w:rPr>
                <w:t>https://www.compass-uk.org/services/north-east-lincolnshire-mhst/mental-health-training-resources-for-professionals/</w:t>
              </w:r>
            </w:hyperlink>
          </w:p>
          <w:p w14:paraId="192CC6F2" w14:textId="5C760F16" w:rsidR="00EA304E" w:rsidRPr="009775CA" w:rsidRDefault="00EA304E" w:rsidP="00EA304E">
            <w:pPr>
              <w:rPr>
                <w:rFonts w:ascii="Arial" w:hAnsi="Arial" w:cs="Arial"/>
                <w:sz w:val="24"/>
                <w:szCs w:val="24"/>
              </w:rPr>
            </w:pPr>
          </w:p>
        </w:tc>
      </w:tr>
      <w:tr w:rsidR="00E76E73" w14:paraId="1E76385D" w14:textId="77777777" w:rsidTr="00AB5B56">
        <w:trPr>
          <w:trHeight w:val="568"/>
        </w:trPr>
        <w:tc>
          <w:tcPr>
            <w:tcW w:w="4151" w:type="dxa"/>
            <w:gridSpan w:val="3"/>
          </w:tcPr>
          <w:p w14:paraId="1B981256" w14:textId="3E49C190" w:rsidR="00E76E73" w:rsidRPr="009775CA" w:rsidRDefault="00E76E73" w:rsidP="00EA304E">
            <w:pPr>
              <w:rPr>
                <w:rFonts w:ascii="Arial" w:hAnsi="Arial" w:cs="Arial"/>
                <w:sz w:val="24"/>
                <w:szCs w:val="24"/>
              </w:rPr>
            </w:pPr>
            <w:r w:rsidRPr="009775CA">
              <w:rPr>
                <w:rFonts w:ascii="Arial" w:hAnsi="Arial" w:cs="Arial"/>
                <w:sz w:val="24"/>
                <w:szCs w:val="24"/>
              </w:rPr>
              <w:lastRenderedPageBreak/>
              <w:t>Young Minds Matter</w:t>
            </w:r>
          </w:p>
        </w:tc>
        <w:tc>
          <w:tcPr>
            <w:tcW w:w="10870" w:type="dxa"/>
          </w:tcPr>
          <w:p w14:paraId="340427C3" w14:textId="29462F37" w:rsidR="008F618F" w:rsidRPr="006809E5" w:rsidRDefault="00000000" w:rsidP="00EA304E">
            <w:pPr>
              <w:rPr>
                <w:rFonts w:ascii="Arial" w:hAnsi="Arial" w:cs="Arial"/>
                <w:sz w:val="24"/>
                <w:szCs w:val="24"/>
              </w:rPr>
            </w:pPr>
            <w:hyperlink r:id="rId93" w:history="1">
              <w:r w:rsidR="006809E5" w:rsidRPr="006809E5">
                <w:rPr>
                  <w:rStyle w:val="Hyperlink"/>
                  <w:rFonts w:ascii="Arial" w:hAnsi="Arial" w:cs="Arial"/>
                  <w:sz w:val="24"/>
                  <w:szCs w:val="24"/>
                </w:rPr>
                <w:t>Home :: Young Minds Matter (lpft.nhs.uk)</w:t>
              </w:r>
            </w:hyperlink>
            <w:r w:rsidR="008F618F">
              <w:rPr>
                <w:rFonts w:ascii="Arial" w:hAnsi="Arial" w:cs="Arial"/>
                <w:sz w:val="24"/>
                <w:szCs w:val="24"/>
              </w:rPr>
              <w:t xml:space="preserve"> </w:t>
            </w:r>
          </w:p>
        </w:tc>
      </w:tr>
      <w:tr w:rsidR="00EA304E" w14:paraId="51DB2AD4" w14:textId="77777777" w:rsidTr="00AB5B56">
        <w:trPr>
          <w:trHeight w:val="568"/>
        </w:trPr>
        <w:tc>
          <w:tcPr>
            <w:tcW w:w="4151" w:type="dxa"/>
            <w:gridSpan w:val="3"/>
          </w:tcPr>
          <w:p w14:paraId="111E0114" w14:textId="1C302689" w:rsidR="00EA304E" w:rsidRPr="009775CA" w:rsidRDefault="00EA304E" w:rsidP="00EA304E">
            <w:pPr>
              <w:rPr>
                <w:rFonts w:ascii="Arial" w:hAnsi="Arial" w:cs="Arial"/>
                <w:sz w:val="24"/>
                <w:szCs w:val="24"/>
              </w:rPr>
            </w:pPr>
            <w:r w:rsidRPr="009775CA">
              <w:rPr>
                <w:rFonts w:ascii="Arial" w:hAnsi="Arial" w:cs="Arial"/>
                <w:sz w:val="24"/>
                <w:szCs w:val="24"/>
              </w:rPr>
              <w:t>Together 4 All – North East Lincolnshire’s Professional Learning Community</w:t>
            </w:r>
          </w:p>
        </w:tc>
        <w:tc>
          <w:tcPr>
            <w:tcW w:w="10870" w:type="dxa"/>
          </w:tcPr>
          <w:p w14:paraId="1B98D975" w14:textId="6B4DCAC5" w:rsidR="00EA304E" w:rsidRPr="009775CA" w:rsidRDefault="00000000" w:rsidP="00EA304E">
            <w:pPr>
              <w:rPr>
                <w:rFonts w:ascii="Arial" w:hAnsi="Arial" w:cs="Arial"/>
                <w:sz w:val="24"/>
                <w:szCs w:val="24"/>
              </w:rPr>
            </w:pPr>
            <w:hyperlink r:id="rId94" w:history="1">
              <w:r w:rsidR="00EA304E" w:rsidRPr="00E76E73">
                <w:rPr>
                  <w:rStyle w:val="Hyperlink"/>
                  <w:rFonts w:ascii="Arial" w:hAnsi="Arial" w:cs="Arial"/>
                  <w:sz w:val="24"/>
                  <w:szCs w:val="24"/>
                </w:rPr>
                <w:t>Welcome - North East Lincolnshire's Professional Learning Community (together4all.co.uk)</w:t>
              </w:r>
            </w:hyperlink>
          </w:p>
        </w:tc>
      </w:tr>
      <w:tr w:rsidR="00EA304E" w14:paraId="4971BE75" w14:textId="77777777" w:rsidTr="00AB5B56">
        <w:trPr>
          <w:trHeight w:val="568"/>
        </w:trPr>
        <w:tc>
          <w:tcPr>
            <w:tcW w:w="4151" w:type="dxa"/>
            <w:gridSpan w:val="3"/>
          </w:tcPr>
          <w:p w14:paraId="3CC5A161" w14:textId="557D1647" w:rsidR="00EA304E" w:rsidRPr="009775CA" w:rsidRDefault="00FC3DB5" w:rsidP="00EA304E">
            <w:pPr>
              <w:rPr>
                <w:rFonts w:ascii="Arial" w:hAnsi="Arial" w:cs="Arial"/>
                <w:sz w:val="24"/>
                <w:szCs w:val="24"/>
              </w:rPr>
            </w:pPr>
            <w:r w:rsidRPr="009775CA">
              <w:rPr>
                <w:rFonts w:ascii="Arial" w:hAnsi="Arial" w:cs="Arial"/>
                <w:sz w:val="24"/>
                <w:szCs w:val="24"/>
              </w:rPr>
              <w:t>Community Educational Psychology Service – range of training topics available for settings</w:t>
            </w:r>
          </w:p>
        </w:tc>
        <w:tc>
          <w:tcPr>
            <w:tcW w:w="10870" w:type="dxa"/>
          </w:tcPr>
          <w:p w14:paraId="3E30A06B" w14:textId="77777777" w:rsidR="00FC3DB5" w:rsidRPr="009775CA" w:rsidRDefault="00FC3DB5" w:rsidP="00FC3DB5">
            <w:pPr>
              <w:spacing w:line="276" w:lineRule="auto"/>
              <w:rPr>
                <w:rFonts w:ascii="Arial" w:hAnsi="Arial" w:cs="Arial"/>
                <w:sz w:val="24"/>
                <w:szCs w:val="24"/>
              </w:rPr>
            </w:pPr>
            <w:r w:rsidRPr="009775CA">
              <w:rPr>
                <w:rFonts w:ascii="Arial" w:hAnsi="Arial" w:cs="Arial"/>
                <w:sz w:val="24"/>
                <w:szCs w:val="24"/>
              </w:rPr>
              <w:t>Educational Psychology Service, Civic Offices, Knoll Street, Cleethorpes, North East Lincolnshire, DN35 8LN</w:t>
            </w:r>
          </w:p>
          <w:p w14:paraId="6A86ED94" w14:textId="77777777" w:rsidR="00FC3DB5" w:rsidRPr="009775CA" w:rsidRDefault="00FC3DB5" w:rsidP="00FC3DB5">
            <w:pPr>
              <w:spacing w:line="276" w:lineRule="auto"/>
              <w:rPr>
                <w:rFonts w:ascii="Arial" w:hAnsi="Arial" w:cs="Arial"/>
                <w:sz w:val="24"/>
                <w:szCs w:val="24"/>
              </w:rPr>
            </w:pPr>
          </w:p>
          <w:p w14:paraId="55553642" w14:textId="77777777" w:rsidR="00FC3DB5" w:rsidRPr="009775CA" w:rsidRDefault="00FC3DB5" w:rsidP="00FC3DB5">
            <w:pPr>
              <w:spacing w:line="276" w:lineRule="auto"/>
              <w:rPr>
                <w:rFonts w:ascii="Arial" w:hAnsi="Arial" w:cs="Arial"/>
                <w:sz w:val="24"/>
                <w:szCs w:val="24"/>
              </w:rPr>
            </w:pPr>
            <w:r w:rsidRPr="009775CA">
              <w:rPr>
                <w:rFonts w:ascii="Arial" w:hAnsi="Arial" w:cs="Arial"/>
                <w:sz w:val="24"/>
                <w:szCs w:val="24"/>
              </w:rPr>
              <w:t xml:space="preserve">Email: </w:t>
            </w:r>
            <w:hyperlink r:id="rId95" w:history="1">
              <w:r w:rsidRPr="009775CA">
                <w:rPr>
                  <w:rStyle w:val="Hyperlink"/>
                  <w:rFonts w:ascii="Arial" w:hAnsi="Arial" w:cs="Arial"/>
                  <w:sz w:val="24"/>
                  <w:szCs w:val="24"/>
                </w:rPr>
                <w:t>EPService@nelincs.gov.uk</w:t>
              </w:r>
            </w:hyperlink>
          </w:p>
          <w:p w14:paraId="410F669B" w14:textId="77777777" w:rsidR="00FC3DB5" w:rsidRPr="009775CA" w:rsidRDefault="00FC3DB5" w:rsidP="00FC3DB5">
            <w:pPr>
              <w:spacing w:line="276" w:lineRule="auto"/>
              <w:rPr>
                <w:rFonts w:ascii="Arial" w:hAnsi="Arial" w:cs="Arial"/>
                <w:sz w:val="24"/>
                <w:szCs w:val="24"/>
              </w:rPr>
            </w:pPr>
          </w:p>
          <w:p w14:paraId="06E01FFA" w14:textId="77777777" w:rsidR="00FC3DB5" w:rsidRPr="009775CA" w:rsidRDefault="00FC3DB5" w:rsidP="00FC3DB5">
            <w:pPr>
              <w:spacing w:line="276" w:lineRule="auto"/>
              <w:rPr>
                <w:rFonts w:ascii="Arial" w:hAnsi="Arial" w:cs="Arial"/>
                <w:sz w:val="24"/>
                <w:szCs w:val="24"/>
              </w:rPr>
            </w:pPr>
            <w:r w:rsidRPr="009775CA">
              <w:rPr>
                <w:rFonts w:ascii="Arial" w:hAnsi="Arial" w:cs="Arial"/>
                <w:sz w:val="24"/>
                <w:szCs w:val="24"/>
              </w:rPr>
              <w:t>Telephone: 01472 323183</w:t>
            </w:r>
          </w:p>
          <w:p w14:paraId="0587E53B" w14:textId="58EDFB11" w:rsidR="00EA304E" w:rsidRPr="009775CA" w:rsidRDefault="00EA304E" w:rsidP="00EA304E">
            <w:pPr>
              <w:rPr>
                <w:rFonts w:ascii="Arial" w:hAnsi="Arial" w:cs="Arial"/>
                <w:sz w:val="24"/>
                <w:szCs w:val="24"/>
              </w:rPr>
            </w:pPr>
          </w:p>
        </w:tc>
      </w:tr>
      <w:tr w:rsidR="00FC3DB5" w14:paraId="5D61960B" w14:textId="77777777" w:rsidTr="00AB5B56">
        <w:trPr>
          <w:trHeight w:val="568"/>
        </w:trPr>
        <w:tc>
          <w:tcPr>
            <w:tcW w:w="4151" w:type="dxa"/>
            <w:gridSpan w:val="3"/>
          </w:tcPr>
          <w:p w14:paraId="5A4CF895" w14:textId="5CC57D2D" w:rsidR="00FC3DB5" w:rsidRPr="009775CA" w:rsidRDefault="00FC3DB5" w:rsidP="00FC3DB5">
            <w:pPr>
              <w:rPr>
                <w:rFonts w:ascii="Arial" w:hAnsi="Arial" w:cs="Arial"/>
                <w:sz w:val="24"/>
                <w:szCs w:val="24"/>
              </w:rPr>
            </w:pPr>
            <w:r w:rsidRPr="009775CA">
              <w:rPr>
                <w:rFonts w:ascii="Arial" w:hAnsi="Arial" w:cs="Arial"/>
                <w:sz w:val="24"/>
                <w:szCs w:val="24"/>
              </w:rPr>
              <w:t xml:space="preserve">Specialist Advisory Service Key Stage Team Teachers for Cognition &amp; Learning, Communication &amp; Interaction and SEMH </w:t>
            </w:r>
            <w:r w:rsidR="0021143F" w:rsidRPr="009775CA">
              <w:rPr>
                <w:rFonts w:ascii="Arial" w:hAnsi="Arial" w:cs="Arial"/>
                <w:sz w:val="24"/>
                <w:szCs w:val="24"/>
              </w:rPr>
              <w:t>– range</w:t>
            </w:r>
            <w:r w:rsidRPr="009775CA">
              <w:rPr>
                <w:rFonts w:ascii="Arial" w:hAnsi="Arial" w:cs="Arial"/>
                <w:sz w:val="24"/>
                <w:szCs w:val="24"/>
              </w:rPr>
              <w:t xml:space="preserve"> of training topics available for settings </w:t>
            </w:r>
          </w:p>
        </w:tc>
        <w:tc>
          <w:tcPr>
            <w:tcW w:w="10870" w:type="dxa"/>
          </w:tcPr>
          <w:p w14:paraId="07871958" w14:textId="77777777" w:rsidR="00FC3DB5" w:rsidRPr="009775CA" w:rsidRDefault="00FC3DB5" w:rsidP="00FC3DB5">
            <w:pPr>
              <w:rPr>
                <w:rFonts w:ascii="Arial" w:hAnsi="Arial" w:cs="Arial"/>
                <w:sz w:val="24"/>
                <w:szCs w:val="24"/>
              </w:rPr>
            </w:pPr>
            <w:r w:rsidRPr="009775CA">
              <w:rPr>
                <w:rFonts w:ascii="Arial" w:hAnsi="Arial" w:cs="Arial"/>
                <w:sz w:val="24"/>
                <w:szCs w:val="24"/>
              </w:rPr>
              <w:t>Specialist Advisory Service, Civic Offices, Knoll Street, Cleethorpes, North East Lincolnshire, DN35 8LN</w:t>
            </w:r>
          </w:p>
          <w:p w14:paraId="64E3F61F" w14:textId="77777777" w:rsidR="00FC3DB5" w:rsidRPr="009775CA" w:rsidRDefault="00FC3DB5" w:rsidP="00FC3DB5">
            <w:pPr>
              <w:rPr>
                <w:rFonts w:ascii="Arial" w:hAnsi="Arial" w:cs="Arial"/>
                <w:sz w:val="24"/>
                <w:szCs w:val="24"/>
              </w:rPr>
            </w:pPr>
          </w:p>
          <w:p w14:paraId="1865E319" w14:textId="77777777" w:rsidR="00FC3DB5" w:rsidRPr="009775CA" w:rsidRDefault="00FC3DB5" w:rsidP="00FC3DB5">
            <w:pPr>
              <w:rPr>
                <w:rFonts w:ascii="Arial" w:hAnsi="Arial" w:cs="Arial"/>
                <w:sz w:val="24"/>
                <w:szCs w:val="24"/>
              </w:rPr>
            </w:pPr>
            <w:r w:rsidRPr="009775CA">
              <w:rPr>
                <w:rFonts w:ascii="Arial" w:hAnsi="Arial" w:cs="Arial"/>
                <w:sz w:val="24"/>
                <w:szCs w:val="24"/>
              </w:rPr>
              <w:t xml:space="preserve">Email: </w:t>
            </w:r>
            <w:hyperlink r:id="rId96" w:history="1">
              <w:r w:rsidRPr="009775CA">
                <w:rPr>
                  <w:rStyle w:val="Hyperlink"/>
                  <w:rFonts w:ascii="Arial" w:hAnsi="Arial" w:cs="Arial"/>
                  <w:sz w:val="24"/>
                  <w:szCs w:val="24"/>
                </w:rPr>
                <w:t>SpecialistAdvisoryService@nelincs.gov.uk</w:t>
              </w:r>
            </w:hyperlink>
            <w:r w:rsidRPr="009775CA">
              <w:rPr>
                <w:rFonts w:ascii="Arial" w:hAnsi="Arial" w:cs="Arial"/>
                <w:sz w:val="24"/>
                <w:szCs w:val="24"/>
              </w:rPr>
              <w:t xml:space="preserve"> </w:t>
            </w:r>
          </w:p>
          <w:p w14:paraId="17C5F5C6" w14:textId="77777777" w:rsidR="00FC3DB5" w:rsidRPr="009775CA" w:rsidRDefault="00FC3DB5" w:rsidP="00FC3DB5">
            <w:pPr>
              <w:rPr>
                <w:rFonts w:ascii="Arial" w:hAnsi="Arial" w:cs="Arial"/>
                <w:sz w:val="24"/>
                <w:szCs w:val="24"/>
              </w:rPr>
            </w:pPr>
          </w:p>
          <w:p w14:paraId="20726F8B" w14:textId="77777777" w:rsidR="00FC3DB5" w:rsidRPr="009775CA" w:rsidRDefault="00FC3DB5" w:rsidP="00FC3DB5">
            <w:pPr>
              <w:rPr>
                <w:rFonts w:ascii="Arial" w:hAnsi="Arial" w:cs="Arial"/>
                <w:sz w:val="24"/>
                <w:szCs w:val="24"/>
              </w:rPr>
            </w:pPr>
            <w:r w:rsidRPr="009775CA">
              <w:rPr>
                <w:rFonts w:ascii="Arial" w:hAnsi="Arial" w:cs="Arial"/>
                <w:sz w:val="24"/>
                <w:szCs w:val="24"/>
              </w:rPr>
              <w:t>Telephone: 01472 323183</w:t>
            </w:r>
          </w:p>
          <w:p w14:paraId="612DED54" w14:textId="77777777" w:rsidR="00FC3DB5" w:rsidRPr="009775CA" w:rsidRDefault="00FC3DB5" w:rsidP="00FC3DB5">
            <w:pPr>
              <w:rPr>
                <w:rFonts w:ascii="Arial" w:hAnsi="Arial" w:cs="Arial"/>
                <w:sz w:val="24"/>
                <w:szCs w:val="24"/>
              </w:rPr>
            </w:pPr>
          </w:p>
          <w:p w14:paraId="5D0D2C19" w14:textId="39F69472" w:rsidR="00FC3DB5" w:rsidRPr="009775CA" w:rsidRDefault="00FC3DB5" w:rsidP="00FC3DB5">
            <w:pPr>
              <w:rPr>
                <w:rFonts w:ascii="Arial" w:hAnsi="Arial" w:cs="Arial"/>
                <w:sz w:val="24"/>
                <w:szCs w:val="24"/>
              </w:rPr>
            </w:pPr>
            <w:r w:rsidRPr="009775CA">
              <w:rPr>
                <w:rFonts w:ascii="Arial" w:hAnsi="Arial" w:cs="Arial"/>
                <w:sz w:val="24"/>
                <w:szCs w:val="24"/>
              </w:rPr>
              <w:t>Opening times: Monday to Thursday 8:30am to 5pm and Friday 8:30am to 4:30pm, except bank holidays</w:t>
            </w:r>
          </w:p>
        </w:tc>
      </w:tr>
      <w:tr w:rsidR="004C31FD" w14:paraId="7FCC49B2" w14:textId="77777777" w:rsidTr="00AB5B56">
        <w:trPr>
          <w:trHeight w:val="568"/>
        </w:trPr>
        <w:tc>
          <w:tcPr>
            <w:tcW w:w="4151" w:type="dxa"/>
            <w:gridSpan w:val="3"/>
          </w:tcPr>
          <w:p w14:paraId="008BC78B" w14:textId="77777777" w:rsidR="004539B7" w:rsidRPr="009775CA" w:rsidRDefault="004C31FD" w:rsidP="004539B7">
            <w:pPr>
              <w:rPr>
                <w:rFonts w:ascii="Arial" w:hAnsi="Arial" w:cs="Arial"/>
                <w:sz w:val="24"/>
                <w:szCs w:val="24"/>
              </w:rPr>
            </w:pPr>
            <w:r w:rsidRPr="009775CA">
              <w:rPr>
                <w:rFonts w:ascii="Arial" w:hAnsi="Arial" w:cs="Arial"/>
                <w:sz w:val="24"/>
                <w:szCs w:val="24"/>
              </w:rPr>
              <w:t>Minded</w:t>
            </w:r>
            <w:r w:rsidR="004539B7" w:rsidRPr="009775CA">
              <w:rPr>
                <w:rFonts w:ascii="Arial" w:hAnsi="Arial" w:cs="Arial"/>
                <w:sz w:val="24"/>
                <w:szCs w:val="24"/>
              </w:rPr>
              <w:t xml:space="preserve"> - a free educational resource on children,</w:t>
            </w:r>
          </w:p>
          <w:p w14:paraId="0BB43912" w14:textId="0876533F" w:rsidR="004C31FD" w:rsidRPr="009775CA" w:rsidRDefault="004539B7" w:rsidP="004539B7">
            <w:pPr>
              <w:rPr>
                <w:rFonts w:ascii="Arial" w:hAnsi="Arial" w:cs="Arial"/>
                <w:sz w:val="24"/>
                <w:szCs w:val="24"/>
              </w:rPr>
            </w:pPr>
            <w:r w:rsidRPr="009775CA">
              <w:rPr>
                <w:rFonts w:ascii="Arial" w:hAnsi="Arial" w:cs="Arial"/>
                <w:sz w:val="24"/>
                <w:szCs w:val="24"/>
              </w:rPr>
              <w:t>young people, adults and older people's mental health.</w:t>
            </w:r>
          </w:p>
        </w:tc>
        <w:tc>
          <w:tcPr>
            <w:tcW w:w="10870" w:type="dxa"/>
          </w:tcPr>
          <w:p w14:paraId="1BFE2489" w14:textId="667EDC91" w:rsidR="004C31FD" w:rsidRPr="009775CA" w:rsidRDefault="00000000" w:rsidP="00FC3DB5">
            <w:pPr>
              <w:rPr>
                <w:rFonts w:ascii="Arial" w:hAnsi="Arial" w:cs="Arial"/>
                <w:sz w:val="24"/>
                <w:szCs w:val="24"/>
              </w:rPr>
            </w:pPr>
            <w:hyperlink r:id="rId97" w:history="1">
              <w:r w:rsidR="004539B7" w:rsidRPr="004539B7">
                <w:rPr>
                  <w:rStyle w:val="Hyperlink"/>
                  <w:rFonts w:ascii="Arial" w:hAnsi="Arial" w:cs="Arial"/>
                  <w:sz w:val="24"/>
                  <w:szCs w:val="24"/>
                </w:rPr>
                <w:t>MindEd Hub</w:t>
              </w:r>
            </w:hyperlink>
          </w:p>
        </w:tc>
      </w:tr>
      <w:tr w:rsidR="004C31FD" w14:paraId="6E653E66" w14:textId="77777777" w:rsidTr="00AB5B56">
        <w:trPr>
          <w:trHeight w:val="568"/>
        </w:trPr>
        <w:tc>
          <w:tcPr>
            <w:tcW w:w="4151" w:type="dxa"/>
            <w:gridSpan w:val="3"/>
          </w:tcPr>
          <w:p w14:paraId="60B404BE" w14:textId="2DDA89E5" w:rsidR="004C31FD" w:rsidRPr="009775CA" w:rsidRDefault="00C00649" w:rsidP="00FC3DB5">
            <w:pPr>
              <w:rPr>
                <w:rFonts w:ascii="Arial" w:hAnsi="Arial" w:cs="Arial"/>
                <w:sz w:val="24"/>
                <w:szCs w:val="24"/>
              </w:rPr>
            </w:pPr>
            <w:r w:rsidRPr="009775CA">
              <w:rPr>
                <w:rFonts w:ascii="Arial" w:hAnsi="Arial" w:cs="Arial"/>
                <w:sz w:val="24"/>
                <w:szCs w:val="24"/>
              </w:rPr>
              <w:t>Education Endowment Foundation (EEF) – A wealth of information and research in education</w:t>
            </w:r>
          </w:p>
        </w:tc>
        <w:tc>
          <w:tcPr>
            <w:tcW w:w="10870" w:type="dxa"/>
          </w:tcPr>
          <w:p w14:paraId="7526D924" w14:textId="5A371230" w:rsidR="004C31FD" w:rsidRPr="009775CA" w:rsidRDefault="00000000" w:rsidP="00FC3DB5">
            <w:pPr>
              <w:rPr>
                <w:rFonts w:ascii="Arial" w:hAnsi="Arial" w:cs="Arial"/>
                <w:sz w:val="24"/>
                <w:szCs w:val="24"/>
              </w:rPr>
            </w:pPr>
            <w:hyperlink r:id="rId98" w:history="1">
              <w:r w:rsidR="00C00649" w:rsidRPr="00C00649">
                <w:rPr>
                  <w:rStyle w:val="Hyperlink"/>
                  <w:rFonts w:ascii="Arial" w:hAnsi="Arial" w:cs="Arial"/>
                  <w:sz w:val="24"/>
                  <w:szCs w:val="24"/>
                </w:rPr>
                <w:t>Improving Social and Emotional Learning in Primary Schools | EEF (educationendowmentfoundation.org.uk)</w:t>
              </w:r>
            </w:hyperlink>
          </w:p>
        </w:tc>
      </w:tr>
      <w:tr w:rsidR="00EA304E" w14:paraId="6F82552F" w14:textId="77777777" w:rsidTr="00057624">
        <w:trPr>
          <w:trHeight w:val="568"/>
        </w:trPr>
        <w:tc>
          <w:tcPr>
            <w:tcW w:w="15021" w:type="dxa"/>
            <w:gridSpan w:val="4"/>
            <w:shd w:val="clear" w:color="auto" w:fill="FFF2CC" w:themeFill="accent4" w:themeFillTint="33"/>
          </w:tcPr>
          <w:p w14:paraId="1AFAE1FB" w14:textId="77777777" w:rsidR="00EA304E" w:rsidRPr="009775CA" w:rsidRDefault="00EA304E" w:rsidP="00293D95">
            <w:pPr>
              <w:jc w:val="center"/>
              <w:rPr>
                <w:rFonts w:ascii="Arial" w:hAnsi="Arial" w:cs="Arial"/>
                <w:b/>
                <w:bCs/>
                <w:color w:val="2F5496" w:themeColor="accent1" w:themeShade="BF"/>
                <w:sz w:val="36"/>
                <w:szCs w:val="36"/>
              </w:rPr>
            </w:pPr>
            <w:bookmarkStart w:id="21" w:name="ResourcesInterventions"/>
            <w:bookmarkEnd w:id="21"/>
            <w:r w:rsidRPr="009775CA">
              <w:rPr>
                <w:rFonts w:ascii="Arial" w:hAnsi="Arial" w:cs="Arial"/>
                <w:b/>
                <w:bCs/>
                <w:color w:val="2F5496" w:themeColor="accent1" w:themeShade="BF"/>
                <w:sz w:val="36"/>
                <w:szCs w:val="36"/>
              </w:rPr>
              <w:t>Resources</w:t>
            </w:r>
            <w:r w:rsidR="004C78AA" w:rsidRPr="009775CA">
              <w:rPr>
                <w:rFonts w:ascii="Arial" w:hAnsi="Arial" w:cs="Arial"/>
                <w:b/>
                <w:bCs/>
                <w:color w:val="2F5496" w:themeColor="accent1" w:themeShade="BF"/>
                <w:sz w:val="36"/>
                <w:szCs w:val="36"/>
              </w:rPr>
              <w:t xml:space="preserve"> &amp; Interventions</w:t>
            </w:r>
          </w:p>
          <w:p w14:paraId="78EE7819" w14:textId="7408FB08" w:rsidR="0005266A" w:rsidRPr="009775CA" w:rsidRDefault="00000000" w:rsidP="0005266A">
            <w:pPr>
              <w:rPr>
                <w:rFonts w:ascii="Arial" w:hAnsi="Arial" w:cs="Arial"/>
                <w:b/>
                <w:bCs/>
                <w:color w:val="2F5496" w:themeColor="accent1" w:themeShade="BF"/>
                <w:sz w:val="28"/>
                <w:szCs w:val="28"/>
              </w:rPr>
            </w:pPr>
            <w:hyperlink w:anchor="Contents" w:history="1">
              <w:r w:rsidR="0005266A" w:rsidRPr="009775CA">
                <w:rPr>
                  <w:rStyle w:val="Hyperlink"/>
                  <w:rFonts w:ascii="Arial" w:hAnsi="Arial" w:cs="Arial"/>
                  <w:b/>
                  <w:bCs/>
                  <w:sz w:val="28"/>
                  <w:szCs w:val="28"/>
                </w:rPr>
                <w:t>Return to Contents</w:t>
              </w:r>
            </w:hyperlink>
            <w:r w:rsidR="0005266A" w:rsidRPr="009775CA">
              <w:rPr>
                <w:rFonts w:ascii="Arial" w:hAnsi="Arial" w:cs="Arial"/>
                <w:b/>
                <w:bCs/>
                <w:color w:val="2F5496" w:themeColor="accent1" w:themeShade="BF"/>
                <w:sz w:val="28"/>
                <w:szCs w:val="28"/>
              </w:rPr>
              <w:t xml:space="preserve"> </w:t>
            </w:r>
          </w:p>
        </w:tc>
      </w:tr>
      <w:tr w:rsidR="00EA304E" w14:paraId="3879FBEE" w14:textId="77777777" w:rsidTr="00AB5B56">
        <w:trPr>
          <w:trHeight w:val="1375"/>
        </w:trPr>
        <w:tc>
          <w:tcPr>
            <w:tcW w:w="4151" w:type="dxa"/>
            <w:gridSpan w:val="3"/>
          </w:tcPr>
          <w:p w14:paraId="760AE0E2" w14:textId="35FBA047" w:rsidR="00EA304E" w:rsidRPr="009775CA" w:rsidRDefault="00EA304E" w:rsidP="00EA304E">
            <w:pPr>
              <w:rPr>
                <w:rFonts w:ascii="Arial" w:hAnsi="Arial" w:cs="Arial"/>
                <w:color w:val="2F5496" w:themeColor="accent1" w:themeShade="BF"/>
                <w:sz w:val="24"/>
                <w:szCs w:val="24"/>
              </w:rPr>
            </w:pPr>
            <w:r w:rsidRPr="009775CA">
              <w:rPr>
                <w:rFonts w:ascii="Arial" w:hAnsi="Arial" w:cs="Arial"/>
                <w:b/>
                <w:bCs/>
                <w:sz w:val="24"/>
                <w:szCs w:val="24"/>
              </w:rPr>
              <w:lastRenderedPageBreak/>
              <w:t>Directory of services available in North East Lincolnshire 2022</w:t>
            </w:r>
            <w:r w:rsidRPr="009775CA">
              <w:rPr>
                <w:rFonts w:ascii="Arial" w:hAnsi="Arial" w:cs="Arial"/>
                <w:sz w:val="24"/>
                <w:szCs w:val="24"/>
              </w:rPr>
              <w:t xml:space="preserve"> – contact details and links to local services to support Mental Health, LGBT+, Health, social isolation &amp; wellbeing check, Bereavement support, Domestic Abuse, Alcohol / Substance Misuse, Housing/Tenancy Support Services, Disabilities/Learning Needs/ Speech &amp; Language, Foodbanks, Grants/Household Items, Family Support, Other, Baby/Toddler/Children’s Groups </w:t>
            </w:r>
          </w:p>
        </w:tc>
        <w:tc>
          <w:tcPr>
            <w:tcW w:w="10870" w:type="dxa"/>
          </w:tcPr>
          <w:p w14:paraId="3FA90991" w14:textId="77777777" w:rsidR="001C0303" w:rsidRDefault="001C0303" w:rsidP="001C0303">
            <w:pPr>
              <w:suppressAutoHyphens/>
              <w:autoSpaceDN w:val="0"/>
              <w:spacing w:line="244" w:lineRule="auto"/>
              <w:jc w:val="center"/>
              <w:textAlignment w:val="baseline"/>
              <w:rPr>
                <w:rFonts w:ascii="Arial" w:hAnsi="Arial" w:cs="Arial"/>
                <w:color w:val="0000FF"/>
                <w:sz w:val="24"/>
                <w:szCs w:val="24"/>
                <w:u w:val="single"/>
              </w:rPr>
            </w:pPr>
          </w:p>
          <w:p w14:paraId="52E0CA4E" w14:textId="77777777" w:rsidR="001C0303" w:rsidRDefault="001C0303" w:rsidP="001C0303">
            <w:pPr>
              <w:suppressAutoHyphens/>
              <w:autoSpaceDN w:val="0"/>
              <w:spacing w:line="244" w:lineRule="auto"/>
              <w:textAlignment w:val="baseline"/>
              <w:rPr>
                <w:rFonts w:ascii="Arial" w:hAnsi="Arial" w:cs="Arial"/>
                <w:b/>
                <w:bCs/>
                <w:color w:val="000000" w:themeColor="text1"/>
                <w:sz w:val="24"/>
                <w:szCs w:val="24"/>
              </w:rPr>
            </w:pPr>
            <w:r>
              <w:rPr>
                <w:rFonts w:ascii="Arial" w:hAnsi="Arial" w:cs="Arial"/>
                <w:b/>
                <w:bCs/>
                <w:color w:val="000000" w:themeColor="text1"/>
                <w:sz w:val="24"/>
                <w:szCs w:val="24"/>
              </w:rPr>
              <w:t xml:space="preserve">Please email </w:t>
            </w:r>
            <w:hyperlink r:id="rId99" w:history="1">
              <w:r w:rsidRPr="00E87317">
                <w:rPr>
                  <w:rStyle w:val="Hyperlink"/>
                  <w:rFonts w:ascii="Arial" w:hAnsi="Arial" w:cs="Arial"/>
                  <w:b/>
                  <w:bCs/>
                  <w:sz w:val="24"/>
                  <w:szCs w:val="24"/>
                </w:rPr>
                <w:t>charlotte.gray@nelincs.gov.uk</w:t>
              </w:r>
            </w:hyperlink>
            <w:r>
              <w:rPr>
                <w:rFonts w:ascii="Arial" w:hAnsi="Arial" w:cs="Arial"/>
                <w:b/>
                <w:bCs/>
                <w:color w:val="000000" w:themeColor="text1"/>
                <w:sz w:val="24"/>
                <w:szCs w:val="24"/>
              </w:rPr>
              <w:t xml:space="preserve"> or </w:t>
            </w:r>
            <w:hyperlink r:id="rId100" w:history="1">
              <w:r w:rsidRPr="00994F85">
                <w:rPr>
                  <w:rStyle w:val="Hyperlink"/>
                  <w:rFonts w:ascii="Arial" w:hAnsi="Arial" w:cs="Arial"/>
                  <w:b/>
                  <w:bCs/>
                  <w:sz w:val="24"/>
                  <w:szCs w:val="24"/>
                </w:rPr>
                <w:t>machaela.stuart@nelincs.gov.uk</w:t>
              </w:r>
            </w:hyperlink>
            <w:r>
              <w:rPr>
                <w:rFonts w:ascii="Arial" w:hAnsi="Arial" w:cs="Arial"/>
                <w:b/>
                <w:bCs/>
                <w:color w:val="000000" w:themeColor="text1"/>
                <w:sz w:val="24"/>
                <w:szCs w:val="24"/>
              </w:rPr>
              <w:t xml:space="preserve"> </w:t>
            </w:r>
          </w:p>
          <w:p w14:paraId="14BDE8E2" w14:textId="5CABBF79" w:rsidR="001C0303" w:rsidRPr="002411C0" w:rsidRDefault="001C0303" w:rsidP="001C0303">
            <w:pPr>
              <w:suppressAutoHyphens/>
              <w:autoSpaceDN w:val="0"/>
              <w:spacing w:line="244" w:lineRule="auto"/>
              <w:textAlignment w:val="baseline"/>
              <w:rPr>
                <w:rFonts w:ascii="Arial" w:eastAsia="Calibri" w:hAnsi="Arial" w:cs="Arial"/>
                <w:b/>
                <w:bCs/>
                <w:color w:val="000000" w:themeColor="text1"/>
                <w:sz w:val="24"/>
                <w:szCs w:val="24"/>
              </w:rPr>
            </w:pPr>
            <w:r>
              <w:rPr>
                <w:rFonts w:ascii="Arial" w:hAnsi="Arial" w:cs="Arial"/>
                <w:b/>
                <w:bCs/>
                <w:color w:val="000000" w:themeColor="text1"/>
                <w:sz w:val="24"/>
                <w:szCs w:val="24"/>
              </w:rPr>
              <w:t xml:space="preserve">To receive a directory of services  </w:t>
            </w:r>
          </w:p>
          <w:p w14:paraId="6879B91C" w14:textId="3DFAC3C1" w:rsidR="00EA304E" w:rsidRPr="009775CA" w:rsidRDefault="00EA304E" w:rsidP="001C0303">
            <w:pPr>
              <w:rPr>
                <w:rFonts w:ascii="Arial" w:hAnsi="Arial" w:cs="Arial"/>
                <w:b/>
                <w:bCs/>
                <w:color w:val="2F5496" w:themeColor="accent1" w:themeShade="BF"/>
                <w:sz w:val="24"/>
                <w:szCs w:val="24"/>
              </w:rPr>
            </w:pPr>
            <w:r w:rsidRPr="009775CA">
              <w:rPr>
                <w:rFonts w:ascii="Arial" w:hAnsi="Arial" w:cs="Arial"/>
                <w:b/>
                <w:bCs/>
                <w:color w:val="2F5496" w:themeColor="accent1" w:themeShade="BF"/>
                <w:sz w:val="24"/>
                <w:szCs w:val="24"/>
              </w:rPr>
              <w:tab/>
            </w:r>
          </w:p>
          <w:p w14:paraId="20BF4E6D" w14:textId="34BA6412" w:rsidR="00EA304E" w:rsidRPr="009775CA" w:rsidRDefault="00EA304E" w:rsidP="001C0303">
            <w:pPr>
              <w:rPr>
                <w:rFonts w:ascii="Arial" w:hAnsi="Arial" w:cs="Arial"/>
                <w:b/>
                <w:bCs/>
                <w:color w:val="2F5496" w:themeColor="accent1" w:themeShade="BF"/>
                <w:sz w:val="24"/>
                <w:szCs w:val="24"/>
              </w:rPr>
            </w:pPr>
          </w:p>
          <w:p w14:paraId="4D5D0442" w14:textId="3264A6BF" w:rsidR="001C0303" w:rsidRPr="000D4567" w:rsidRDefault="001C0303" w:rsidP="001C0303">
            <w:pPr>
              <w:suppressAutoHyphens/>
              <w:autoSpaceDN w:val="0"/>
              <w:spacing w:line="244" w:lineRule="auto"/>
              <w:textAlignment w:val="baseline"/>
              <w:rPr>
                <w:rFonts w:ascii="Arial" w:eastAsia="Calibri" w:hAnsi="Arial" w:cs="Arial"/>
                <w:color w:val="000000" w:themeColor="text1"/>
                <w:sz w:val="24"/>
                <w:szCs w:val="24"/>
              </w:rPr>
            </w:pPr>
            <w:r w:rsidRPr="000D4567">
              <w:rPr>
                <w:rFonts w:ascii="Arial" w:eastAsia="Calibri" w:hAnsi="Arial" w:cs="Arial"/>
                <w:color w:val="000000" w:themeColor="text1"/>
                <w:sz w:val="24"/>
                <w:szCs w:val="24"/>
              </w:rPr>
              <w:t>You can also access the below link to know what there is within the local community</w:t>
            </w:r>
          </w:p>
          <w:p w14:paraId="0479326B" w14:textId="77777777" w:rsidR="001C0303" w:rsidRDefault="00000000" w:rsidP="001C0303">
            <w:pPr>
              <w:suppressAutoHyphens/>
              <w:autoSpaceDN w:val="0"/>
              <w:spacing w:line="244" w:lineRule="auto"/>
              <w:textAlignment w:val="baseline"/>
              <w:rPr>
                <w:rFonts w:ascii="Arial" w:hAnsi="Arial" w:cs="Arial"/>
                <w:sz w:val="24"/>
                <w:szCs w:val="24"/>
              </w:rPr>
            </w:pPr>
            <w:hyperlink r:id="rId101" w:history="1">
              <w:r w:rsidR="001C0303" w:rsidRPr="000D4567">
                <w:rPr>
                  <w:rFonts w:ascii="Arial" w:hAnsi="Arial" w:cs="Arial"/>
                  <w:color w:val="0000FF"/>
                  <w:sz w:val="24"/>
                  <w:szCs w:val="24"/>
                  <w:u w:val="single"/>
                </w:rPr>
                <w:t>Simply Connect North East Lincs - connecting you to your local community</w:t>
              </w:r>
            </w:hyperlink>
            <w:r w:rsidR="001C0303" w:rsidRPr="000D4567">
              <w:rPr>
                <w:rFonts w:ascii="Arial" w:hAnsi="Arial" w:cs="Arial"/>
                <w:sz w:val="24"/>
                <w:szCs w:val="24"/>
              </w:rPr>
              <w:t xml:space="preserve"> </w:t>
            </w:r>
          </w:p>
          <w:p w14:paraId="388FEF90" w14:textId="77777777" w:rsidR="001C0303" w:rsidRDefault="00000000" w:rsidP="001C0303">
            <w:pPr>
              <w:suppressAutoHyphens/>
              <w:autoSpaceDN w:val="0"/>
              <w:spacing w:line="244" w:lineRule="auto"/>
              <w:textAlignment w:val="baseline"/>
              <w:rPr>
                <w:rFonts w:ascii="Arial" w:hAnsi="Arial" w:cs="Arial"/>
                <w:color w:val="0000FF"/>
                <w:sz w:val="24"/>
                <w:szCs w:val="24"/>
                <w:u w:val="single"/>
              </w:rPr>
            </w:pPr>
            <w:hyperlink r:id="rId102" w:history="1">
              <w:r w:rsidR="001C0303" w:rsidRPr="007B01D6">
                <w:rPr>
                  <w:rFonts w:ascii="Arial" w:hAnsi="Arial" w:cs="Arial"/>
                  <w:color w:val="0000FF"/>
                  <w:sz w:val="24"/>
                  <w:szCs w:val="24"/>
                  <w:u w:val="single"/>
                </w:rPr>
                <w:t>Community - Connect NEL</w:t>
              </w:r>
            </w:hyperlink>
          </w:p>
          <w:p w14:paraId="47057C2F" w14:textId="04E6461A" w:rsidR="00EA304E" w:rsidRPr="009775CA" w:rsidRDefault="00EA304E" w:rsidP="00EA304E">
            <w:pPr>
              <w:rPr>
                <w:rFonts w:ascii="Arial" w:hAnsi="Arial" w:cs="Arial"/>
                <w:b/>
                <w:bCs/>
                <w:color w:val="2F5496" w:themeColor="accent1" w:themeShade="BF"/>
                <w:sz w:val="24"/>
                <w:szCs w:val="24"/>
              </w:rPr>
            </w:pPr>
          </w:p>
        </w:tc>
      </w:tr>
      <w:tr w:rsidR="00E660BA" w14:paraId="1C6BCEFB" w14:textId="77777777" w:rsidTr="00AB5B56">
        <w:trPr>
          <w:trHeight w:val="846"/>
        </w:trPr>
        <w:tc>
          <w:tcPr>
            <w:tcW w:w="4151" w:type="dxa"/>
            <w:gridSpan w:val="3"/>
          </w:tcPr>
          <w:p w14:paraId="3AC29FAB" w14:textId="360F4CD9" w:rsidR="00E660BA" w:rsidRPr="009775CA" w:rsidRDefault="00E660BA" w:rsidP="00E660BA">
            <w:pPr>
              <w:rPr>
                <w:rFonts w:ascii="Arial" w:hAnsi="Arial" w:cs="Arial"/>
                <w:b/>
                <w:bCs/>
                <w:color w:val="2F5496" w:themeColor="accent1" w:themeShade="BF"/>
                <w:sz w:val="24"/>
                <w:szCs w:val="24"/>
              </w:rPr>
            </w:pPr>
            <w:r w:rsidRPr="009775CA">
              <w:rPr>
                <w:rFonts w:ascii="Arial" w:hAnsi="Arial" w:cs="Arial"/>
                <w:b/>
                <w:bCs/>
                <w:sz w:val="24"/>
                <w:szCs w:val="24"/>
              </w:rPr>
              <w:t>Range of links to practical resources to support SEMH</w:t>
            </w:r>
          </w:p>
        </w:tc>
        <w:tc>
          <w:tcPr>
            <w:tcW w:w="10870" w:type="dxa"/>
          </w:tcPr>
          <w:p w14:paraId="779A1747" w14:textId="77777777" w:rsidR="00A02327" w:rsidRPr="009775CA" w:rsidRDefault="00A02327" w:rsidP="00A02327">
            <w:pPr>
              <w:rPr>
                <w:rFonts w:ascii="Arial" w:hAnsi="Arial" w:cs="Arial"/>
                <w:b/>
                <w:bCs/>
                <w:color w:val="2F5496" w:themeColor="accent1" w:themeShade="BF"/>
                <w:sz w:val="24"/>
                <w:szCs w:val="24"/>
              </w:rPr>
            </w:pPr>
            <w:bookmarkStart w:id="22" w:name="SEMHPracticalResources"/>
            <w:bookmarkEnd w:id="22"/>
            <w:r w:rsidRPr="009775CA">
              <w:rPr>
                <w:rFonts w:ascii="Arial" w:hAnsi="Arial" w:cs="Arial"/>
                <w:b/>
                <w:bCs/>
                <w:color w:val="2F5496" w:themeColor="accent1" w:themeShade="BF"/>
                <w:sz w:val="24"/>
                <w:szCs w:val="24"/>
              </w:rPr>
              <w:t>Download this document</w:t>
            </w:r>
            <w:r>
              <w:rPr>
                <w:rFonts w:ascii="Arial" w:hAnsi="Arial" w:cs="Arial"/>
                <w:b/>
                <w:bCs/>
                <w:color w:val="2F5496" w:themeColor="accent1" w:themeShade="BF"/>
                <w:sz w:val="24"/>
                <w:szCs w:val="24"/>
              </w:rPr>
              <w:t xml:space="preserve"> from the Local Offer</w:t>
            </w:r>
          </w:p>
          <w:p w14:paraId="65D95FC7" w14:textId="77777777" w:rsidR="00E660BA" w:rsidRPr="009775CA" w:rsidRDefault="00E660BA" w:rsidP="00E660BA">
            <w:pPr>
              <w:rPr>
                <w:rFonts w:ascii="Arial" w:hAnsi="Arial" w:cs="Arial"/>
                <w:b/>
                <w:bCs/>
                <w:color w:val="2F5496" w:themeColor="accent1" w:themeShade="BF"/>
                <w:sz w:val="24"/>
                <w:szCs w:val="24"/>
              </w:rPr>
            </w:pPr>
          </w:p>
          <w:p w14:paraId="2275CDFB" w14:textId="5F3C527F" w:rsidR="00E660BA" w:rsidRPr="009775CA" w:rsidRDefault="00000000" w:rsidP="00E660BA">
            <w:pPr>
              <w:rPr>
                <w:rFonts w:ascii="Arial" w:hAnsi="Arial" w:cs="Arial"/>
                <w:b/>
                <w:bCs/>
                <w:color w:val="2F5496" w:themeColor="accent1" w:themeShade="BF"/>
                <w:sz w:val="24"/>
                <w:szCs w:val="24"/>
              </w:rPr>
            </w:pPr>
            <w:hyperlink r:id="rId103" w:anchor="SEMH-professionals" w:history="1">
              <w:r w:rsidR="00E660BA" w:rsidRPr="009775CA">
                <w:rPr>
                  <w:rStyle w:val="Hyperlink"/>
                  <w:rFonts w:ascii="Arial" w:hAnsi="Arial" w:cs="Arial"/>
                  <w:b/>
                  <w:bCs/>
                  <w:sz w:val="24"/>
                  <w:szCs w:val="24"/>
                </w:rPr>
                <w:t>https://sendlocaloffer.nelincs.gov.uk/resources-for-sencos-teachers-and-professionals#SEMH-professionals</w:t>
              </w:r>
            </w:hyperlink>
            <w:r w:rsidR="00E660BA" w:rsidRPr="009775CA">
              <w:rPr>
                <w:rFonts w:ascii="Arial" w:hAnsi="Arial" w:cs="Arial"/>
                <w:b/>
                <w:bCs/>
                <w:color w:val="2F5496" w:themeColor="accent1" w:themeShade="BF"/>
                <w:sz w:val="24"/>
                <w:szCs w:val="24"/>
              </w:rPr>
              <w:t xml:space="preserve"> </w:t>
            </w:r>
          </w:p>
        </w:tc>
      </w:tr>
      <w:tr w:rsidR="00E660BA" w14:paraId="6AB2ABDE" w14:textId="77777777" w:rsidTr="00AB5B56">
        <w:trPr>
          <w:trHeight w:val="251"/>
        </w:trPr>
        <w:tc>
          <w:tcPr>
            <w:tcW w:w="4151" w:type="dxa"/>
            <w:gridSpan w:val="3"/>
          </w:tcPr>
          <w:p w14:paraId="780B1331" w14:textId="1DB3CAF8" w:rsidR="00E660BA" w:rsidRPr="001F1359" w:rsidRDefault="00E660BA" w:rsidP="00E660BA">
            <w:pPr>
              <w:rPr>
                <w:rFonts w:ascii="Arial" w:hAnsi="Arial" w:cs="Arial"/>
                <w:sz w:val="24"/>
                <w:szCs w:val="24"/>
              </w:rPr>
            </w:pPr>
            <w:r w:rsidRPr="009775CA">
              <w:rPr>
                <w:rFonts w:ascii="Arial" w:hAnsi="Arial" w:cs="Arial"/>
                <w:b/>
                <w:bCs/>
                <w:sz w:val="24"/>
                <w:szCs w:val="24"/>
              </w:rPr>
              <w:t>Example school charter</w:t>
            </w:r>
            <w:r w:rsidRPr="009775CA">
              <w:rPr>
                <w:rFonts w:ascii="Arial" w:hAnsi="Arial" w:cs="Arial"/>
                <w:sz w:val="24"/>
                <w:szCs w:val="24"/>
              </w:rPr>
              <w:t xml:space="preserve"> - </w:t>
            </w:r>
            <w:r>
              <w:rPr>
                <w:rFonts w:ascii="Arial" w:hAnsi="Arial" w:cs="Arial"/>
                <w:sz w:val="24"/>
                <w:szCs w:val="24"/>
              </w:rPr>
              <w:t xml:space="preserve">It is important for all school staff to promote positive values for all students they work with. This Charter sets out what is expected, how this can be achieved and why it is important in the lives of the children we are working with. </w:t>
            </w:r>
          </w:p>
          <w:p w14:paraId="6EF040E2" w14:textId="3C7CE3DE" w:rsidR="00E660BA" w:rsidRPr="009775CA" w:rsidRDefault="00E660BA" w:rsidP="00E660BA">
            <w:pPr>
              <w:rPr>
                <w:rFonts w:ascii="Arial" w:hAnsi="Arial" w:cs="Arial"/>
                <w:color w:val="2F5496" w:themeColor="accent1" w:themeShade="BF"/>
                <w:sz w:val="24"/>
                <w:szCs w:val="24"/>
              </w:rPr>
            </w:pPr>
            <w:r w:rsidRPr="009775CA">
              <w:rPr>
                <w:rFonts w:ascii="Arial" w:hAnsi="Arial" w:cs="Arial"/>
                <w:color w:val="2F5496" w:themeColor="accent1" w:themeShade="BF"/>
                <w:sz w:val="24"/>
                <w:szCs w:val="24"/>
              </w:rPr>
              <w:t xml:space="preserve"> </w:t>
            </w:r>
          </w:p>
        </w:tc>
        <w:tc>
          <w:tcPr>
            <w:tcW w:w="10870" w:type="dxa"/>
          </w:tcPr>
          <w:p w14:paraId="5079EB80" w14:textId="31682523" w:rsidR="00E660BA" w:rsidRPr="009775CA" w:rsidRDefault="00E660BA" w:rsidP="00E660BA">
            <w:pPr>
              <w:rPr>
                <w:rFonts w:ascii="Arial" w:hAnsi="Arial" w:cs="Arial"/>
                <w:b/>
                <w:bCs/>
                <w:color w:val="2F5496" w:themeColor="accent1" w:themeShade="BF"/>
                <w:sz w:val="24"/>
                <w:szCs w:val="24"/>
              </w:rPr>
            </w:pPr>
            <w:bookmarkStart w:id="23" w:name="ExampleSchoolCharter"/>
            <w:bookmarkEnd w:id="23"/>
            <w:r w:rsidRPr="009775CA">
              <w:rPr>
                <w:rFonts w:ascii="Arial" w:hAnsi="Arial" w:cs="Arial"/>
                <w:b/>
                <w:bCs/>
                <w:color w:val="2F5496" w:themeColor="accent1" w:themeShade="BF"/>
                <w:sz w:val="24"/>
                <w:szCs w:val="24"/>
              </w:rPr>
              <w:t>Download this document</w:t>
            </w:r>
            <w:r w:rsidR="00A02327">
              <w:rPr>
                <w:rFonts w:ascii="Arial" w:hAnsi="Arial" w:cs="Arial"/>
                <w:b/>
                <w:bCs/>
                <w:color w:val="2F5496" w:themeColor="accent1" w:themeShade="BF"/>
                <w:sz w:val="24"/>
                <w:szCs w:val="24"/>
              </w:rPr>
              <w:t xml:space="preserve"> from the Local Offer</w:t>
            </w:r>
          </w:p>
          <w:p w14:paraId="704C7C51" w14:textId="77777777" w:rsidR="00E660BA" w:rsidRPr="009775CA" w:rsidRDefault="00E660BA" w:rsidP="00E660BA">
            <w:pPr>
              <w:rPr>
                <w:rFonts w:ascii="Arial" w:hAnsi="Arial" w:cs="Arial"/>
                <w:b/>
                <w:bCs/>
                <w:color w:val="2F5496" w:themeColor="accent1" w:themeShade="BF"/>
                <w:sz w:val="24"/>
                <w:szCs w:val="24"/>
              </w:rPr>
            </w:pPr>
          </w:p>
          <w:p w14:paraId="2649724D" w14:textId="414A2211" w:rsidR="00E660BA" w:rsidRPr="009775CA" w:rsidRDefault="00000000" w:rsidP="00E660BA">
            <w:pPr>
              <w:rPr>
                <w:rFonts w:ascii="Arial" w:hAnsi="Arial" w:cs="Arial"/>
                <w:b/>
                <w:bCs/>
                <w:color w:val="2F5496" w:themeColor="accent1" w:themeShade="BF"/>
                <w:sz w:val="24"/>
                <w:szCs w:val="24"/>
              </w:rPr>
            </w:pPr>
            <w:hyperlink r:id="rId104" w:anchor="SEMH-professionals" w:history="1">
              <w:r w:rsidR="00E660BA" w:rsidRPr="009775CA">
                <w:rPr>
                  <w:rStyle w:val="Hyperlink"/>
                  <w:rFonts w:ascii="Arial" w:hAnsi="Arial" w:cs="Arial"/>
                  <w:b/>
                  <w:bCs/>
                  <w:sz w:val="24"/>
                  <w:szCs w:val="24"/>
                </w:rPr>
                <w:t>https://sendlocaloffer.nelincs.gov.uk/resources-for-sencos-teachers-and-professionals#SEMH-professionals</w:t>
              </w:r>
            </w:hyperlink>
            <w:r w:rsidR="00E660BA" w:rsidRPr="009775CA">
              <w:rPr>
                <w:rFonts w:ascii="Arial" w:hAnsi="Arial" w:cs="Arial"/>
                <w:b/>
                <w:bCs/>
                <w:color w:val="2F5496" w:themeColor="accent1" w:themeShade="BF"/>
                <w:sz w:val="24"/>
                <w:szCs w:val="24"/>
              </w:rPr>
              <w:t xml:space="preserve"> </w:t>
            </w:r>
          </w:p>
        </w:tc>
      </w:tr>
      <w:tr w:rsidR="00E660BA" w14:paraId="2718F274" w14:textId="77777777" w:rsidTr="00AB5B56">
        <w:trPr>
          <w:trHeight w:val="251"/>
        </w:trPr>
        <w:tc>
          <w:tcPr>
            <w:tcW w:w="4151" w:type="dxa"/>
            <w:gridSpan w:val="3"/>
          </w:tcPr>
          <w:p w14:paraId="213A17A4" w14:textId="77073B59" w:rsidR="00E660BA" w:rsidRPr="009775CA" w:rsidRDefault="00E660BA" w:rsidP="00E660BA">
            <w:pPr>
              <w:rPr>
                <w:rFonts w:ascii="Arial" w:hAnsi="Arial" w:cs="Arial"/>
                <w:b/>
                <w:bCs/>
                <w:sz w:val="24"/>
                <w:szCs w:val="24"/>
              </w:rPr>
            </w:pPr>
            <w:bookmarkStart w:id="24" w:name="SignificantLoss" w:colFirst="1" w:colLast="1"/>
            <w:r w:rsidRPr="009775CA">
              <w:rPr>
                <w:rFonts w:ascii="Arial" w:hAnsi="Arial" w:cs="Arial"/>
                <w:b/>
                <w:bCs/>
                <w:sz w:val="24"/>
                <w:szCs w:val="24"/>
              </w:rPr>
              <w:t xml:space="preserve">Significant Loss Resources </w:t>
            </w:r>
          </w:p>
        </w:tc>
        <w:tc>
          <w:tcPr>
            <w:tcW w:w="10870" w:type="dxa"/>
          </w:tcPr>
          <w:p w14:paraId="4CA9BF33" w14:textId="7D2E6589" w:rsidR="00E660BA" w:rsidRPr="009775CA" w:rsidRDefault="00E660BA" w:rsidP="00E660BA">
            <w:pPr>
              <w:rPr>
                <w:rFonts w:ascii="Arial" w:hAnsi="Arial" w:cs="Arial"/>
                <w:color w:val="2F5496" w:themeColor="accent1" w:themeShade="BF"/>
                <w:sz w:val="24"/>
                <w:szCs w:val="24"/>
              </w:rPr>
            </w:pPr>
            <w:r>
              <w:rPr>
                <w:rFonts w:ascii="Arial" w:hAnsi="Arial" w:cs="Arial"/>
                <w:sz w:val="24"/>
                <w:szCs w:val="24"/>
              </w:rPr>
              <w:t xml:space="preserve">Email the Educational Psychology team at </w:t>
            </w:r>
            <w:r>
              <w:t xml:space="preserve"> </w:t>
            </w:r>
            <w:hyperlink r:id="rId105" w:history="1">
              <w:r w:rsidRPr="00746F85">
                <w:rPr>
                  <w:rStyle w:val="Hyperlink"/>
                  <w:rFonts w:ascii="Arial" w:hAnsi="Arial" w:cs="Arial"/>
                  <w:sz w:val="24"/>
                  <w:szCs w:val="24"/>
                </w:rPr>
                <w:t>EPService@nelincs.gov.uk</w:t>
              </w:r>
            </w:hyperlink>
            <w:r>
              <w:rPr>
                <w:rFonts w:ascii="Arial" w:hAnsi="Arial" w:cs="Arial"/>
                <w:sz w:val="24"/>
                <w:szCs w:val="24"/>
              </w:rPr>
              <w:t xml:space="preserve"> to receive</w:t>
            </w:r>
            <w:r w:rsidRPr="005F71EA">
              <w:rPr>
                <w:rFonts w:ascii="Arial" w:hAnsi="Arial" w:cs="Arial"/>
                <w:sz w:val="24"/>
                <w:szCs w:val="24"/>
              </w:rPr>
              <w:t xml:space="preserve"> resources on significant loss and change for pupils from Early Years through to college. </w:t>
            </w:r>
            <w:r>
              <w:rPr>
                <w:rFonts w:ascii="Arial" w:hAnsi="Arial" w:cs="Arial"/>
                <w:sz w:val="24"/>
                <w:szCs w:val="24"/>
              </w:rPr>
              <w:t>This includes having family in prison, deployed in the forces, divorce and other changes.</w:t>
            </w:r>
          </w:p>
        </w:tc>
      </w:tr>
      <w:bookmarkEnd w:id="24"/>
      <w:tr w:rsidR="00E660BA" w14:paraId="5F4FAFFE" w14:textId="77777777" w:rsidTr="00AB5B56">
        <w:trPr>
          <w:trHeight w:val="251"/>
        </w:trPr>
        <w:tc>
          <w:tcPr>
            <w:tcW w:w="4151" w:type="dxa"/>
            <w:gridSpan w:val="3"/>
            <w:shd w:val="clear" w:color="auto" w:fill="auto"/>
          </w:tcPr>
          <w:p w14:paraId="222C80AC" w14:textId="29111CDD" w:rsidR="00E660BA" w:rsidRPr="009775CA" w:rsidRDefault="00E660BA" w:rsidP="00E660BA">
            <w:pPr>
              <w:rPr>
                <w:rFonts w:ascii="Arial" w:hAnsi="Arial" w:cs="Arial"/>
                <w:b/>
                <w:bCs/>
                <w:sz w:val="24"/>
                <w:szCs w:val="24"/>
              </w:rPr>
            </w:pPr>
            <w:r w:rsidRPr="009775CA">
              <w:rPr>
                <w:rFonts w:ascii="Arial" w:hAnsi="Arial" w:cs="Arial"/>
                <w:b/>
                <w:bCs/>
                <w:sz w:val="24"/>
                <w:szCs w:val="24"/>
              </w:rPr>
              <w:t>High Quality Teaching Checklist</w:t>
            </w:r>
          </w:p>
        </w:tc>
        <w:tc>
          <w:tcPr>
            <w:tcW w:w="10870" w:type="dxa"/>
            <w:shd w:val="clear" w:color="auto" w:fill="auto"/>
          </w:tcPr>
          <w:p w14:paraId="48CA1032" w14:textId="3B7638A3" w:rsidR="00A02327" w:rsidRPr="009775CA" w:rsidRDefault="00A02327" w:rsidP="00A02327">
            <w:pPr>
              <w:rPr>
                <w:rFonts w:ascii="Arial" w:hAnsi="Arial" w:cs="Arial"/>
                <w:b/>
                <w:bCs/>
                <w:color w:val="2F5496" w:themeColor="accent1" w:themeShade="BF"/>
                <w:sz w:val="24"/>
                <w:szCs w:val="24"/>
              </w:rPr>
            </w:pPr>
            <w:bookmarkStart w:id="25" w:name="HQTChecklists"/>
            <w:bookmarkEnd w:id="25"/>
            <w:r w:rsidRPr="009775CA">
              <w:rPr>
                <w:rFonts w:ascii="Arial" w:hAnsi="Arial" w:cs="Arial"/>
                <w:b/>
                <w:bCs/>
                <w:color w:val="2F5496" w:themeColor="accent1" w:themeShade="BF"/>
                <w:sz w:val="24"/>
                <w:szCs w:val="24"/>
              </w:rPr>
              <w:t>Download this document</w:t>
            </w:r>
            <w:r>
              <w:rPr>
                <w:rFonts w:ascii="Arial" w:hAnsi="Arial" w:cs="Arial"/>
                <w:b/>
                <w:bCs/>
                <w:color w:val="2F5496" w:themeColor="accent1" w:themeShade="BF"/>
                <w:sz w:val="24"/>
                <w:szCs w:val="24"/>
              </w:rPr>
              <w:t xml:space="preserve"> from the Local Offer</w:t>
            </w:r>
          </w:p>
          <w:p w14:paraId="010D0D7A" w14:textId="0ADC1B92" w:rsidR="00E660BA" w:rsidRPr="009775CA" w:rsidRDefault="00E660BA" w:rsidP="00E660BA">
            <w:pPr>
              <w:rPr>
                <w:rFonts w:ascii="Arial" w:hAnsi="Arial" w:cs="Arial"/>
                <w:b/>
                <w:bCs/>
                <w:color w:val="2F5496" w:themeColor="accent1" w:themeShade="BF"/>
                <w:sz w:val="24"/>
                <w:szCs w:val="24"/>
              </w:rPr>
            </w:pPr>
          </w:p>
          <w:p w14:paraId="6CCAA8A8" w14:textId="77777777" w:rsidR="00E660BA" w:rsidRPr="009775CA" w:rsidRDefault="00E660BA" w:rsidP="00E660BA">
            <w:pPr>
              <w:rPr>
                <w:rFonts w:ascii="Arial" w:hAnsi="Arial" w:cs="Arial"/>
                <w:b/>
                <w:bCs/>
                <w:color w:val="2F5496" w:themeColor="accent1" w:themeShade="BF"/>
                <w:sz w:val="24"/>
                <w:szCs w:val="24"/>
              </w:rPr>
            </w:pPr>
          </w:p>
          <w:p w14:paraId="20510594" w14:textId="35B51CBC" w:rsidR="00E660BA" w:rsidRPr="009775CA" w:rsidRDefault="00000000" w:rsidP="00E660BA">
            <w:pPr>
              <w:rPr>
                <w:rFonts w:ascii="Arial" w:hAnsi="Arial" w:cs="Arial"/>
                <w:b/>
                <w:bCs/>
                <w:color w:val="2F5496" w:themeColor="accent1" w:themeShade="BF"/>
                <w:sz w:val="24"/>
                <w:szCs w:val="24"/>
              </w:rPr>
            </w:pPr>
            <w:hyperlink r:id="rId106" w:anchor="SEMH-professionals" w:history="1">
              <w:r w:rsidR="00E660BA" w:rsidRPr="009775CA">
                <w:rPr>
                  <w:rStyle w:val="Hyperlink"/>
                  <w:rFonts w:ascii="Arial" w:hAnsi="Arial" w:cs="Arial"/>
                  <w:b/>
                  <w:bCs/>
                  <w:sz w:val="24"/>
                  <w:szCs w:val="24"/>
                </w:rPr>
                <w:t>https://sendlocaloffer.nelincs.gov.uk/resources-for-sencos-teachers-and-professionals#SEMH-professionals</w:t>
              </w:r>
            </w:hyperlink>
            <w:r w:rsidR="00E660BA" w:rsidRPr="009775CA">
              <w:rPr>
                <w:rFonts w:ascii="Arial" w:hAnsi="Arial" w:cs="Arial"/>
                <w:b/>
                <w:bCs/>
                <w:color w:val="2F5496" w:themeColor="accent1" w:themeShade="BF"/>
                <w:sz w:val="24"/>
                <w:szCs w:val="24"/>
              </w:rPr>
              <w:t xml:space="preserve"> </w:t>
            </w:r>
          </w:p>
        </w:tc>
      </w:tr>
      <w:tr w:rsidR="00E660BA" w14:paraId="0931A937" w14:textId="77777777" w:rsidTr="00AB5B56">
        <w:trPr>
          <w:trHeight w:val="251"/>
        </w:trPr>
        <w:tc>
          <w:tcPr>
            <w:tcW w:w="4151" w:type="dxa"/>
            <w:gridSpan w:val="3"/>
          </w:tcPr>
          <w:p w14:paraId="6424C0BA" w14:textId="510AB6C0" w:rsidR="00E660BA" w:rsidRPr="009775CA" w:rsidRDefault="00E660BA" w:rsidP="00E660BA">
            <w:pPr>
              <w:rPr>
                <w:rFonts w:ascii="Arial" w:hAnsi="Arial" w:cs="Arial"/>
                <w:b/>
                <w:bCs/>
                <w:sz w:val="24"/>
                <w:szCs w:val="24"/>
              </w:rPr>
            </w:pPr>
            <w:bookmarkStart w:id="26" w:name="BestPracticeforInclusiveClassroom" w:colFirst="1" w:colLast="1"/>
            <w:r w:rsidRPr="009775CA">
              <w:rPr>
                <w:rFonts w:ascii="Arial" w:hAnsi="Arial" w:cs="Arial"/>
                <w:b/>
                <w:bCs/>
                <w:sz w:val="24"/>
                <w:szCs w:val="24"/>
              </w:rPr>
              <w:lastRenderedPageBreak/>
              <w:t>Best Practice for an Inclusive Classroom Checklist</w:t>
            </w:r>
          </w:p>
        </w:tc>
        <w:tc>
          <w:tcPr>
            <w:tcW w:w="10870" w:type="dxa"/>
          </w:tcPr>
          <w:p w14:paraId="5AEB3237" w14:textId="77777777" w:rsidR="00A02327" w:rsidRPr="009775CA" w:rsidRDefault="00A02327" w:rsidP="00A02327">
            <w:pPr>
              <w:rPr>
                <w:rFonts w:ascii="Arial" w:hAnsi="Arial" w:cs="Arial"/>
                <w:b/>
                <w:bCs/>
                <w:color w:val="2F5496" w:themeColor="accent1" w:themeShade="BF"/>
                <w:sz w:val="24"/>
                <w:szCs w:val="24"/>
              </w:rPr>
            </w:pPr>
            <w:r w:rsidRPr="009775CA">
              <w:rPr>
                <w:rFonts w:ascii="Arial" w:hAnsi="Arial" w:cs="Arial"/>
                <w:b/>
                <w:bCs/>
                <w:color w:val="2F5496" w:themeColor="accent1" w:themeShade="BF"/>
                <w:sz w:val="24"/>
                <w:szCs w:val="24"/>
              </w:rPr>
              <w:t>Download this document</w:t>
            </w:r>
            <w:r>
              <w:rPr>
                <w:rFonts w:ascii="Arial" w:hAnsi="Arial" w:cs="Arial"/>
                <w:b/>
                <w:bCs/>
                <w:color w:val="2F5496" w:themeColor="accent1" w:themeShade="BF"/>
                <w:sz w:val="24"/>
                <w:szCs w:val="24"/>
              </w:rPr>
              <w:t xml:space="preserve"> from the Local Offer</w:t>
            </w:r>
          </w:p>
          <w:p w14:paraId="5603DAB0" w14:textId="77777777" w:rsidR="00E660BA" w:rsidRPr="009775CA" w:rsidRDefault="00E660BA" w:rsidP="00E660BA">
            <w:pPr>
              <w:rPr>
                <w:rFonts w:ascii="Arial" w:hAnsi="Arial" w:cs="Arial"/>
                <w:b/>
                <w:bCs/>
                <w:color w:val="2F5496" w:themeColor="accent1" w:themeShade="BF"/>
                <w:sz w:val="24"/>
                <w:szCs w:val="24"/>
              </w:rPr>
            </w:pPr>
          </w:p>
          <w:p w14:paraId="7102883E" w14:textId="6CE971C5" w:rsidR="00E660BA" w:rsidRPr="009775CA" w:rsidRDefault="00000000" w:rsidP="00E660BA">
            <w:pPr>
              <w:rPr>
                <w:rFonts w:ascii="Arial" w:hAnsi="Arial" w:cs="Arial"/>
                <w:b/>
                <w:bCs/>
                <w:color w:val="2F5496" w:themeColor="accent1" w:themeShade="BF"/>
                <w:sz w:val="24"/>
                <w:szCs w:val="24"/>
              </w:rPr>
            </w:pPr>
            <w:hyperlink r:id="rId107" w:anchor="SEMH-professionals" w:history="1">
              <w:r w:rsidR="00E660BA" w:rsidRPr="009775CA">
                <w:rPr>
                  <w:rStyle w:val="Hyperlink"/>
                  <w:rFonts w:ascii="Arial" w:hAnsi="Arial" w:cs="Arial"/>
                  <w:b/>
                  <w:bCs/>
                  <w:sz w:val="24"/>
                  <w:szCs w:val="24"/>
                </w:rPr>
                <w:t>https://sendlocaloffer.nelincs.gov.uk/resources-for-sencos-teachers-and-professionals#SEMH-professionals</w:t>
              </w:r>
            </w:hyperlink>
            <w:r w:rsidR="00E660BA" w:rsidRPr="009775CA">
              <w:rPr>
                <w:rFonts w:ascii="Arial" w:hAnsi="Arial" w:cs="Arial"/>
                <w:b/>
                <w:bCs/>
                <w:color w:val="2F5496" w:themeColor="accent1" w:themeShade="BF"/>
                <w:sz w:val="24"/>
                <w:szCs w:val="24"/>
              </w:rPr>
              <w:t xml:space="preserve"> </w:t>
            </w:r>
          </w:p>
        </w:tc>
      </w:tr>
      <w:bookmarkEnd w:id="26"/>
      <w:tr w:rsidR="00E660BA" w14:paraId="294FD215" w14:textId="77777777" w:rsidTr="00AB5B56">
        <w:trPr>
          <w:trHeight w:val="251"/>
        </w:trPr>
        <w:tc>
          <w:tcPr>
            <w:tcW w:w="4151" w:type="dxa"/>
            <w:gridSpan w:val="3"/>
          </w:tcPr>
          <w:p w14:paraId="36C5C8F6" w14:textId="77777777" w:rsidR="00E660BA" w:rsidRPr="001F5790" w:rsidRDefault="00E660BA" w:rsidP="00E660BA">
            <w:pPr>
              <w:rPr>
                <w:rFonts w:ascii="Arial" w:hAnsi="Arial" w:cs="Arial"/>
                <w:b/>
                <w:bCs/>
                <w:sz w:val="24"/>
                <w:szCs w:val="24"/>
              </w:rPr>
            </w:pPr>
            <w:r w:rsidRPr="001F5790">
              <w:rPr>
                <w:rFonts w:ascii="Arial" w:hAnsi="Arial" w:cs="Arial"/>
                <w:b/>
                <w:bCs/>
                <w:sz w:val="24"/>
                <w:szCs w:val="24"/>
              </w:rPr>
              <w:t>Emotionally Based School Avoidance (EBSA)</w:t>
            </w:r>
          </w:p>
          <w:p w14:paraId="3C393F7B" w14:textId="77777777" w:rsidR="00E660BA" w:rsidRPr="009775CA" w:rsidRDefault="00E660BA" w:rsidP="00E660BA">
            <w:pPr>
              <w:rPr>
                <w:rFonts w:ascii="Arial" w:hAnsi="Arial" w:cs="Arial"/>
                <w:b/>
                <w:bCs/>
                <w:sz w:val="24"/>
                <w:szCs w:val="24"/>
              </w:rPr>
            </w:pPr>
          </w:p>
        </w:tc>
        <w:tc>
          <w:tcPr>
            <w:tcW w:w="10870" w:type="dxa"/>
          </w:tcPr>
          <w:p w14:paraId="40BA0F40" w14:textId="7B0B6075" w:rsidR="00A02327" w:rsidRPr="009775CA" w:rsidRDefault="00A02327" w:rsidP="00A02327">
            <w:pPr>
              <w:rPr>
                <w:rFonts w:ascii="Arial" w:hAnsi="Arial" w:cs="Arial"/>
                <w:b/>
                <w:bCs/>
                <w:color w:val="2F5496" w:themeColor="accent1" w:themeShade="BF"/>
                <w:sz w:val="24"/>
                <w:szCs w:val="24"/>
              </w:rPr>
            </w:pPr>
            <w:bookmarkStart w:id="27" w:name="EBSA"/>
            <w:bookmarkEnd w:id="27"/>
            <w:r w:rsidRPr="009775CA">
              <w:rPr>
                <w:rFonts w:ascii="Arial" w:hAnsi="Arial" w:cs="Arial"/>
                <w:b/>
                <w:bCs/>
                <w:color w:val="2F5496" w:themeColor="accent1" w:themeShade="BF"/>
                <w:sz w:val="24"/>
                <w:szCs w:val="24"/>
              </w:rPr>
              <w:t>Download this document</w:t>
            </w:r>
            <w:r>
              <w:rPr>
                <w:rFonts w:ascii="Arial" w:hAnsi="Arial" w:cs="Arial"/>
                <w:b/>
                <w:bCs/>
                <w:color w:val="2F5496" w:themeColor="accent1" w:themeShade="BF"/>
                <w:sz w:val="24"/>
                <w:szCs w:val="24"/>
              </w:rPr>
              <w:t xml:space="preserve"> from the Local Offer</w:t>
            </w:r>
          </w:p>
          <w:p w14:paraId="6F7EA915" w14:textId="3CE7E54A" w:rsidR="00E660BA" w:rsidRPr="009775CA" w:rsidRDefault="00E660BA" w:rsidP="00E660BA">
            <w:pPr>
              <w:rPr>
                <w:rFonts w:ascii="Arial" w:hAnsi="Arial" w:cs="Arial"/>
                <w:b/>
                <w:bCs/>
                <w:color w:val="2F5496" w:themeColor="accent1" w:themeShade="BF"/>
                <w:sz w:val="24"/>
                <w:szCs w:val="24"/>
              </w:rPr>
            </w:pPr>
          </w:p>
          <w:p w14:paraId="69298788" w14:textId="77777777" w:rsidR="00E660BA" w:rsidRPr="009775CA" w:rsidRDefault="00E660BA" w:rsidP="00E660BA">
            <w:pPr>
              <w:rPr>
                <w:rFonts w:ascii="Arial" w:hAnsi="Arial" w:cs="Arial"/>
                <w:b/>
                <w:bCs/>
                <w:color w:val="2F5496" w:themeColor="accent1" w:themeShade="BF"/>
                <w:sz w:val="24"/>
                <w:szCs w:val="24"/>
              </w:rPr>
            </w:pPr>
          </w:p>
          <w:p w14:paraId="7B4536AF" w14:textId="794164D0" w:rsidR="00E660BA" w:rsidRPr="009775CA" w:rsidRDefault="00000000" w:rsidP="00E660BA">
            <w:pPr>
              <w:rPr>
                <w:rFonts w:ascii="Arial" w:hAnsi="Arial" w:cs="Arial"/>
                <w:b/>
                <w:bCs/>
                <w:color w:val="2F5496" w:themeColor="accent1" w:themeShade="BF"/>
                <w:sz w:val="24"/>
                <w:szCs w:val="24"/>
              </w:rPr>
            </w:pPr>
            <w:hyperlink r:id="rId108" w:anchor="SEMH-professionals" w:history="1">
              <w:r w:rsidR="00E660BA" w:rsidRPr="009775CA">
                <w:rPr>
                  <w:rStyle w:val="Hyperlink"/>
                  <w:rFonts w:ascii="Arial" w:hAnsi="Arial" w:cs="Arial"/>
                  <w:b/>
                  <w:bCs/>
                  <w:sz w:val="24"/>
                  <w:szCs w:val="24"/>
                </w:rPr>
                <w:t>https://sendlocaloffer.nelincs.gov.uk/resources-for-sencos-teachers-and-professionals#SEMH-professionals</w:t>
              </w:r>
            </w:hyperlink>
            <w:r w:rsidR="00E660BA" w:rsidRPr="009775CA">
              <w:rPr>
                <w:rFonts w:ascii="Arial" w:hAnsi="Arial" w:cs="Arial"/>
                <w:b/>
                <w:bCs/>
                <w:color w:val="2F5496" w:themeColor="accent1" w:themeShade="BF"/>
                <w:sz w:val="24"/>
                <w:szCs w:val="24"/>
              </w:rPr>
              <w:t xml:space="preserve"> </w:t>
            </w:r>
          </w:p>
        </w:tc>
      </w:tr>
      <w:tr w:rsidR="00E660BA" w14:paraId="6ECAACBC" w14:textId="77777777" w:rsidTr="00AB5B56">
        <w:trPr>
          <w:trHeight w:val="263"/>
        </w:trPr>
        <w:tc>
          <w:tcPr>
            <w:tcW w:w="4151" w:type="dxa"/>
            <w:gridSpan w:val="3"/>
          </w:tcPr>
          <w:p w14:paraId="019F7FE2" w14:textId="00E06332" w:rsidR="00E660BA" w:rsidRPr="009775CA" w:rsidRDefault="00E660BA" w:rsidP="00E660BA">
            <w:pPr>
              <w:rPr>
                <w:rFonts w:ascii="Arial" w:hAnsi="Arial" w:cs="Arial"/>
                <w:b/>
                <w:bCs/>
                <w:color w:val="2F5496" w:themeColor="accent1" w:themeShade="BF"/>
                <w:sz w:val="24"/>
                <w:szCs w:val="24"/>
              </w:rPr>
            </w:pPr>
            <w:r w:rsidRPr="001F5790">
              <w:rPr>
                <w:rFonts w:ascii="Arial" w:hAnsi="Arial" w:cs="Arial"/>
                <w:b/>
                <w:bCs/>
                <w:sz w:val="24"/>
                <w:szCs w:val="24"/>
              </w:rPr>
              <w:t xml:space="preserve">A Therapeutic Treasure Box for working with children and adolescents with developmental trauma – for all ages </w:t>
            </w:r>
          </w:p>
        </w:tc>
        <w:tc>
          <w:tcPr>
            <w:tcW w:w="10870" w:type="dxa"/>
          </w:tcPr>
          <w:p w14:paraId="40F8F483" w14:textId="77777777" w:rsidR="00E660BA" w:rsidRPr="00CE1259" w:rsidRDefault="00000000" w:rsidP="00E660BA">
            <w:pPr>
              <w:rPr>
                <w:rFonts w:ascii="Arial" w:hAnsi="Arial" w:cs="Arial"/>
                <w:sz w:val="24"/>
                <w:szCs w:val="24"/>
              </w:rPr>
            </w:pPr>
            <w:hyperlink r:id="rId109" w:history="1">
              <w:r w:rsidR="00E660BA" w:rsidRPr="00CE1259">
                <w:rPr>
                  <w:rStyle w:val="Hyperlink"/>
                  <w:rFonts w:ascii="Arial" w:hAnsi="Arial" w:cs="Arial"/>
                  <w:sz w:val="24"/>
                  <w:szCs w:val="24"/>
                </w:rPr>
                <w:t>https://www.amazon.co.uk/Therapeutic-Treasure-Children-Adolescents-Developmental/dp/1785922637</w:t>
              </w:r>
            </w:hyperlink>
          </w:p>
          <w:p w14:paraId="2A49DDB2" w14:textId="77777777" w:rsidR="00E660BA" w:rsidRPr="009775CA" w:rsidRDefault="00E660BA" w:rsidP="00E660BA">
            <w:pPr>
              <w:rPr>
                <w:rFonts w:ascii="Arial" w:hAnsi="Arial" w:cs="Arial"/>
                <w:b/>
                <w:bCs/>
                <w:color w:val="2F5496" w:themeColor="accent1" w:themeShade="BF"/>
                <w:sz w:val="24"/>
                <w:szCs w:val="24"/>
              </w:rPr>
            </w:pPr>
          </w:p>
        </w:tc>
      </w:tr>
      <w:tr w:rsidR="00E660BA" w14:paraId="4F0DF674" w14:textId="77777777" w:rsidTr="00AB5B56">
        <w:trPr>
          <w:trHeight w:val="263"/>
        </w:trPr>
        <w:tc>
          <w:tcPr>
            <w:tcW w:w="4151" w:type="dxa"/>
            <w:gridSpan w:val="3"/>
          </w:tcPr>
          <w:p w14:paraId="7051958A" w14:textId="3E5F0301" w:rsidR="00E660BA" w:rsidRPr="009775CA" w:rsidRDefault="00E660BA" w:rsidP="00E660BA">
            <w:pPr>
              <w:rPr>
                <w:rFonts w:ascii="Arial" w:hAnsi="Arial" w:cs="Arial"/>
                <w:b/>
                <w:bCs/>
                <w:color w:val="2F5496" w:themeColor="accent1" w:themeShade="BF"/>
                <w:sz w:val="24"/>
                <w:szCs w:val="24"/>
              </w:rPr>
            </w:pPr>
            <w:r w:rsidRPr="001F5790">
              <w:rPr>
                <w:rFonts w:ascii="Arial" w:hAnsi="Arial" w:cs="Arial"/>
                <w:b/>
                <w:bCs/>
                <w:sz w:val="24"/>
                <w:szCs w:val="24"/>
              </w:rPr>
              <w:t>The Homunculi Approach</w:t>
            </w:r>
          </w:p>
        </w:tc>
        <w:tc>
          <w:tcPr>
            <w:tcW w:w="10870" w:type="dxa"/>
          </w:tcPr>
          <w:p w14:paraId="3D0C69DA" w14:textId="77777777" w:rsidR="00E660BA" w:rsidRPr="00AC6E25" w:rsidRDefault="00000000" w:rsidP="00E660BA">
            <w:pPr>
              <w:rPr>
                <w:rFonts w:ascii="Arial" w:hAnsi="Arial" w:cs="Arial"/>
                <w:sz w:val="24"/>
                <w:szCs w:val="24"/>
              </w:rPr>
            </w:pPr>
            <w:hyperlink r:id="rId110" w:history="1">
              <w:r w:rsidR="00E660BA" w:rsidRPr="00AC6E25">
                <w:rPr>
                  <w:rStyle w:val="Hyperlink"/>
                  <w:rFonts w:ascii="Arial" w:hAnsi="Arial" w:cs="Arial"/>
                  <w:sz w:val="24"/>
                  <w:szCs w:val="24"/>
                </w:rPr>
                <w:t>https://www.amazon.co.uk/Homunculi-Approach-Social-Emotional-Wellbeing/dp/1843105519</w:t>
              </w:r>
            </w:hyperlink>
          </w:p>
          <w:p w14:paraId="0B4772DB" w14:textId="77777777" w:rsidR="00E660BA" w:rsidRPr="009775CA" w:rsidRDefault="00E660BA" w:rsidP="00E660BA">
            <w:pPr>
              <w:rPr>
                <w:rFonts w:ascii="Arial" w:hAnsi="Arial" w:cs="Arial"/>
                <w:b/>
                <w:bCs/>
                <w:color w:val="2F5496" w:themeColor="accent1" w:themeShade="BF"/>
                <w:sz w:val="24"/>
                <w:szCs w:val="24"/>
              </w:rPr>
            </w:pPr>
          </w:p>
        </w:tc>
      </w:tr>
      <w:tr w:rsidR="00E660BA" w14:paraId="0963E19C" w14:textId="77777777" w:rsidTr="00AB5B56">
        <w:trPr>
          <w:trHeight w:val="263"/>
        </w:trPr>
        <w:tc>
          <w:tcPr>
            <w:tcW w:w="4151" w:type="dxa"/>
            <w:gridSpan w:val="3"/>
          </w:tcPr>
          <w:p w14:paraId="11923340" w14:textId="1A2D8B46" w:rsidR="00E660BA" w:rsidRPr="009775CA" w:rsidRDefault="00E660BA" w:rsidP="00E660BA">
            <w:pPr>
              <w:rPr>
                <w:rFonts w:ascii="Arial" w:hAnsi="Arial" w:cs="Arial"/>
                <w:b/>
                <w:bCs/>
                <w:color w:val="2F5496" w:themeColor="accent1" w:themeShade="BF"/>
                <w:sz w:val="24"/>
                <w:szCs w:val="24"/>
              </w:rPr>
            </w:pPr>
            <w:r w:rsidRPr="001F5790">
              <w:rPr>
                <w:rFonts w:ascii="Arial" w:hAnsi="Arial" w:cs="Arial"/>
                <w:b/>
                <w:bCs/>
                <w:sz w:val="24"/>
                <w:szCs w:val="24"/>
              </w:rPr>
              <w:t>CBT toolkit for children and adolescents</w:t>
            </w:r>
          </w:p>
        </w:tc>
        <w:tc>
          <w:tcPr>
            <w:tcW w:w="10870" w:type="dxa"/>
          </w:tcPr>
          <w:p w14:paraId="57A2A7EE" w14:textId="77777777" w:rsidR="00E660BA" w:rsidRPr="003D25CE" w:rsidRDefault="00000000" w:rsidP="00E660BA">
            <w:pPr>
              <w:rPr>
                <w:rFonts w:ascii="Arial" w:hAnsi="Arial" w:cs="Arial"/>
                <w:sz w:val="24"/>
                <w:szCs w:val="24"/>
              </w:rPr>
            </w:pPr>
            <w:hyperlink r:id="rId111" w:history="1">
              <w:r w:rsidR="00E660BA" w:rsidRPr="003D25CE">
                <w:rPr>
                  <w:rStyle w:val="Hyperlink"/>
                  <w:rFonts w:ascii="Arial" w:hAnsi="Arial" w:cs="Arial"/>
                  <w:sz w:val="24"/>
                  <w:szCs w:val="24"/>
                </w:rPr>
                <w:t>https://www.amazon.co.uk/CBT-Toolbox-Children-Adolescents-Worksheets/dp/1683730755</w:t>
              </w:r>
            </w:hyperlink>
          </w:p>
          <w:p w14:paraId="30C4CFC7" w14:textId="77777777" w:rsidR="00E660BA" w:rsidRPr="009775CA" w:rsidRDefault="00E660BA" w:rsidP="00E660BA">
            <w:pPr>
              <w:rPr>
                <w:rFonts w:ascii="Arial" w:hAnsi="Arial" w:cs="Arial"/>
                <w:b/>
                <w:bCs/>
                <w:color w:val="2F5496" w:themeColor="accent1" w:themeShade="BF"/>
                <w:sz w:val="24"/>
                <w:szCs w:val="24"/>
              </w:rPr>
            </w:pPr>
          </w:p>
        </w:tc>
      </w:tr>
      <w:tr w:rsidR="00E660BA" w14:paraId="06F91F66" w14:textId="77777777" w:rsidTr="00AB5B56">
        <w:trPr>
          <w:trHeight w:val="263"/>
        </w:trPr>
        <w:tc>
          <w:tcPr>
            <w:tcW w:w="4151" w:type="dxa"/>
            <w:gridSpan w:val="3"/>
          </w:tcPr>
          <w:p w14:paraId="3A2F1F3C" w14:textId="62FE3E4B" w:rsidR="00E660BA" w:rsidRPr="009775CA" w:rsidRDefault="00E660BA" w:rsidP="00E660BA">
            <w:pPr>
              <w:rPr>
                <w:rFonts w:ascii="Arial" w:hAnsi="Arial" w:cs="Arial"/>
                <w:b/>
                <w:bCs/>
                <w:color w:val="2F5496" w:themeColor="accent1" w:themeShade="BF"/>
                <w:sz w:val="24"/>
                <w:szCs w:val="24"/>
              </w:rPr>
            </w:pPr>
            <w:r w:rsidRPr="001F5790">
              <w:rPr>
                <w:rFonts w:ascii="Arial" w:hAnsi="Arial" w:cs="Arial"/>
                <w:b/>
                <w:bCs/>
                <w:sz w:val="24"/>
                <w:szCs w:val="24"/>
              </w:rPr>
              <w:t xml:space="preserve">The Incredible 5 Point Scale </w:t>
            </w:r>
            <w:r w:rsidRPr="001F5790">
              <w:rPr>
                <w:rFonts w:ascii="Arial" w:hAnsi="Arial" w:cs="Arial"/>
                <w:b/>
                <w:bCs/>
                <w:i/>
                <w:iCs/>
                <w:sz w:val="24"/>
                <w:szCs w:val="24"/>
              </w:rPr>
              <w:t>and</w:t>
            </w:r>
            <w:r w:rsidRPr="001F5790">
              <w:rPr>
                <w:rFonts w:ascii="Arial" w:hAnsi="Arial" w:cs="Arial"/>
                <w:b/>
                <w:bCs/>
                <w:sz w:val="24"/>
                <w:szCs w:val="24"/>
              </w:rPr>
              <w:t xml:space="preserve"> A 5 Is Against the Law</w:t>
            </w:r>
          </w:p>
        </w:tc>
        <w:tc>
          <w:tcPr>
            <w:tcW w:w="10870" w:type="dxa"/>
          </w:tcPr>
          <w:p w14:paraId="28B7A2C9" w14:textId="77777777" w:rsidR="00E660BA" w:rsidRPr="003D25CE" w:rsidRDefault="00000000" w:rsidP="00E660BA">
            <w:pPr>
              <w:rPr>
                <w:rFonts w:ascii="Arial" w:hAnsi="Arial" w:cs="Arial"/>
                <w:sz w:val="24"/>
                <w:szCs w:val="24"/>
              </w:rPr>
            </w:pPr>
            <w:hyperlink r:id="rId112" w:history="1">
              <w:r w:rsidR="00E660BA" w:rsidRPr="003D25CE">
                <w:rPr>
                  <w:rStyle w:val="Hyperlink"/>
                  <w:rFonts w:ascii="Arial" w:hAnsi="Arial" w:cs="Arial"/>
                  <w:sz w:val="24"/>
                  <w:szCs w:val="24"/>
                </w:rPr>
                <w:t>https://www.amazon.co.uk/Incredible-5-Point-Scale-Significantly-Improved/dp/1937473074</w:t>
              </w:r>
            </w:hyperlink>
          </w:p>
          <w:p w14:paraId="799FEAA1" w14:textId="335AB71A" w:rsidR="00E660BA" w:rsidRPr="009775CA" w:rsidRDefault="00E660BA" w:rsidP="00E660BA">
            <w:pPr>
              <w:rPr>
                <w:rFonts w:ascii="Arial" w:hAnsi="Arial" w:cs="Arial"/>
                <w:b/>
                <w:bCs/>
                <w:color w:val="2F5496" w:themeColor="accent1" w:themeShade="BF"/>
                <w:sz w:val="28"/>
                <w:szCs w:val="28"/>
              </w:rPr>
            </w:pPr>
          </w:p>
        </w:tc>
      </w:tr>
      <w:tr w:rsidR="00E660BA" w14:paraId="61D6665A" w14:textId="77777777" w:rsidTr="00AB5B56">
        <w:trPr>
          <w:trHeight w:val="263"/>
        </w:trPr>
        <w:tc>
          <w:tcPr>
            <w:tcW w:w="4151" w:type="dxa"/>
            <w:gridSpan w:val="3"/>
          </w:tcPr>
          <w:p w14:paraId="5D30D206" w14:textId="7A0580BA" w:rsidR="00E660BA" w:rsidRPr="009775CA" w:rsidRDefault="00E660BA" w:rsidP="00E660BA">
            <w:pPr>
              <w:rPr>
                <w:rFonts w:ascii="Arial" w:hAnsi="Arial" w:cs="Arial"/>
                <w:b/>
                <w:bCs/>
                <w:color w:val="2F5496" w:themeColor="accent1" w:themeShade="BF"/>
                <w:sz w:val="24"/>
                <w:szCs w:val="24"/>
              </w:rPr>
            </w:pPr>
            <w:r w:rsidRPr="001F5790">
              <w:rPr>
                <w:rFonts w:ascii="Arial" w:hAnsi="Arial" w:cs="Arial"/>
                <w:b/>
                <w:bCs/>
                <w:sz w:val="24"/>
                <w:szCs w:val="24"/>
              </w:rPr>
              <w:t xml:space="preserve">Bouncing Back and Coping with Change – designed for 9yrs to 14 yrs. to support building resilience </w:t>
            </w:r>
          </w:p>
        </w:tc>
        <w:tc>
          <w:tcPr>
            <w:tcW w:w="10870" w:type="dxa"/>
          </w:tcPr>
          <w:p w14:paraId="6315F1E7" w14:textId="77777777" w:rsidR="00E660BA" w:rsidRPr="00D201A1" w:rsidRDefault="00000000" w:rsidP="00E660BA">
            <w:pPr>
              <w:rPr>
                <w:rFonts w:ascii="Arial" w:hAnsi="Arial" w:cs="Arial"/>
                <w:sz w:val="24"/>
                <w:szCs w:val="24"/>
              </w:rPr>
            </w:pPr>
            <w:hyperlink r:id="rId113" w:history="1">
              <w:r w:rsidR="00E660BA" w:rsidRPr="00D201A1">
                <w:rPr>
                  <w:rStyle w:val="Hyperlink"/>
                  <w:rFonts w:ascii="Arial" w:hAnsi="Arial" w:cs="Arial"/>
                  <w:sz w:val="24"/>
                  <w:szCs w:val="24"/>
                </w:rPr>
                <w:t>https://www.amazon.co.uk/Bouncing-Back-Coping-Change-Resilience/dp/1906531684</w:t>
              </w:r>
            </w:hyperlink>
          </w:p>
          <w:p w14:paraId="34F6242B" w14:textId="77777777" w:rsidR="00E660BA" w:rsidRPr="009775CA" w:rsidRDefault="00E660BA" w:rsidP="00E660BA">
            <w:pPr>
              <w:rPr>
                <w:rFonts w:ascii="Arial" w:hAnsi="Arial" w:cs="Arial"/>
                <w:b/>
                <w:bCs/>
                <w:color w:val="2F5496" w:themeColor="accent1" w:themeShade="BF"/>
                <w:sz w:val="24"/>
                <w:szCs w:val="24"/>
              </w:rPr>
            </w:pPr>
          </w:p>
        </w:tc>
      </w:tr>
      <w:tr w:rsidR="00E660BA" w14:paraId="439131EF" w14:textId="77777777" w:rsidTr="00AB5B56">
        <w:trPr>
          <w:trHeight w:val="263"/>
        </w:trPr>
        <w:tc>
          <w:tcPr>
            <w:tcW w:w="4151" w:type="dxa"/>
            <w:gridSpan w:val="3"/>
          </w:tcPr>
          <w:p w14:paraId="3204D298" w14:textId="2894DCD9" w:rsidR="00E660BA" w:rsidRPr="001F5790" w:rsidRDefault="00E660BA" w:rsidP="00E660BA">
            <w:pPr>
              <w:rPr>
                <w:rFonts w:ascii="Arial" w:hAnsi="Arial" w:cs="Arial"/>
                <w:b/>
                <w:bCs/>
                <w:sz w:val="24"/>
                <w:szCs w:val="24"/>
              </w:rPr>
            </w:pPr>
            <w:r w:rsidRPr="001F5790">
              <w:rPr>
                <w:rFonts w:ascii="Arial" w:hAnsi="Arial" w:cs="Arial"/>
                <w:b/>
                <w:bCs/>
                <w:sz w:val="24"/>
                <w:szCs w:val="24"/>
              </w:rPr>
              <w:t>Zones of Regulation</w:t>
            </w:r>
          </w:p>
        </w:tc>
        <w:tc>
          <w:tcPr>
            <w:tcW w:w="10870" w:type="dxa"/>
          </w:tcPr>
          <w:p w14:paraId="3639A358" w14:textId="77777777" w:rsidR="00E660BA" w:rsidRPr="003D25CE" w:rsidRDefault="00000000" w:rsidP="00E660BA">
            <w:pPr>
              <w:rPr>
                <w:rFonts w:ascii="Arial" w:hAnsi="Arial" w:cs="Arial"/>
                <w:sz w:val="24"/>
                <w:szCs w:val="24"/>
              </w:rPr>
            </w:pPr>
            <w:hyperlink r:id="rId114" w:history="1">
              <w:r w:rsidR="00E660BA" w:rsidRPr="003D25CE">
                <w:rPr>
                  <w:rStyle w:val="Hyperlink"/>
                  <w:rFonts w:ascii="Arial" w:hAnsi="Arial" w:cs="Arial"/>
                  <w:sz w:val="24"/>
                  <w:szCs w:val="24"/>
                </w:rPr>
                <w:t>https://www.zonesofregulation.com/index.html</w:t>
              </w:r>
            </w:hyperlink>
          </w:p>
          <w:p w14:paraId="7E0FEA01" w14:textId="77777777" w:rsidR="00E660BA" w:rsidRPr="003D25CE" w:rsidRDefault="00E660BA" w:rsidP="00E660BA">
            <w:pPr>
              <w:rPr>
                <w:rFonts w:ascii="Arial" w:hAnsi="Arial" w:cs="Arial"/>
                <w:sz w:val="24"/>
                <w:szCs w:val="24"/>
              </w:rPr>
            </w:pPr>
          </w:p>
        </w:tc>
      </w:tr>
      <w:tr w:rsidR="00E660BA" w14:paraId="42088A6B" w14:textId="77777777" w:rsidTr="00AB5B56">
        <w:trPr>
          <w:trHeight w:val="263"/>
        </w:trPr>
        <w:tc>
          <w:tcPr>
            <w:tcW w:w="4151" w:type="dxa"/>
            <w:gridSpan w:val="3"/>
          </w:tcPr>
          <w:p w14:paraId="677A77C7" w14:textId="10A6C7DB" w:rsidR="00E660BA" w:rsidRPr="001F5790" w:rsidRDefault="00E660BA" w:rsidP="00E660BA">
            <w:pPr>
              <w:rPr>
                <w:rFonts w:ascii="Arial" w:hAnsi="Arial" w:cs="Arial"/>
                <w:b/>
                <w:bCs/>
                <w:sz w:val="24"/>
                <w:szCs w:val="24"/>
              </w:rPr>
            </w:pPr>
            <w:r w:rsidRPr="001F5790">
              <w:rPr>
                <w:rFonts w:ascii="Arial" w:hAnsi="Arial" w:cs="Arial"/>
                <w:b/>
                <w:bCs/>
                <w:sz w:val="24"/>
                <w:szCs w:val="24"/>
              </w:rPr>
              <w:t>Therapeutic story books, as well as other really useful resources by Margot Sunderland</w:t>
            </w:r>
          </w:p>
        </w:tc>
        <w:tc>
          <w:tcPr>
            <w:tcW w:w="10870" w:type="dxa"/>
          </w:tcPr>
          <w:p w14:paraId="53CBD4E7" w14:textId="77777777" w:rsidR="00E660BA" w:rsidRPr="003D25CE" w:rsidRDefault="00000000" w:rsidP="00E660BA">
            <w:pPr>
              <w:rPr>
                <w:rFonts w:ascii="Arial" w:hAnsi="Arial" w:cs="Arial"/>
                <w:sz w:val="24"/>
                <w:szCs w:val="24"/>
              </w:rPr>
            </w:pPr>
            <w:hyperlink r:id="rId115" w:history="1">
              <w:r w:rsidR="00E660BA" w:rsidRPr="003D25CE">
                <w:rPr>
                  <w:rStyle w:val="Hyperlink"/>
                  <w:rFonts w:ascii="Arial" w:hAnsi="Arial" w:cs="Arial"/>
                  <w:sz w:val="24"/>
                  <w:szCs w:val="24"/>
                </w:rPr>
                <w:t>https://www.amazon.co.uk/Margot-Sunderland/e/B001H6GF82%3Fref=dbs_a_mng_rwt_scns_share</w:t>
              </w:r>
            </w:hyperlink>
          </w:p>
          <w:p w14:paraId="6051ED46" w14:textId="77777777" w:rsidR="00E660BA" w:rsidRPr="003D25CE" w:rsidRDefault="00E660BA" w:rsidP="00E660BA">
            <w:pPr>
              <w:rPr>
                <w:rFonts w:ascii="Arial" w:hAnsi="Arial" w:cs="Arial"/>
                <w:sz w:val="24"/>
                <w:szCs w:val="24"/>
              </w:rPr>
            </w:pPr>
          </w:p>
        </w:tc>
      </w:tr>
      <w:tr w:rsidR="00E660BA" w14:paraId="38EDC73B" w14:textId="77777777" w:rsidTr="00AB5B56">
        <w:trPr>
          <w:trHeight w:val="263"/>
        </w:trPr>
        <w:tc>
          <w:tcPr>
            <w:tcW w:w="4151" w:type="dxa"/>
            <w:gridSpan w:val="3"/>
          </w:tcPr>
          <w:p w14:paraId="7BF5ABB6" w14:textId="31649CB1" w:rsidR="00E660BA" w:rsidRPr="001F5790" w:rsidRDefault="00E660BA" w:rsidP="00E660BA">
            <w:pPr>
              <w:rPr>
                <w:rFonts w:ascii="Arial" w:hAnsi="Arial" w:cs="Arial"/>
                <w:b/>
                <w:bCs/>
                <w:sz w:val="24"/>
                <w:szCs w:val="24"/>
              </w:rPr>
            </w:pPr>
            <w:r w:rsidRPr="001F5790">
              <w:rPr>
                <w:rFonts w:ascii="Arial" w:hAnsi="Arial" w:cs="Arial"/>
                <w:b/>
                <w:bCs/>
                <w:sz w:val="24"/>
                <w:szCs w:val="24"/>
              </w:rPr>
              <w:t>Drawing the Ideal Self</w:t>
            </w:r>
          </w:p>
        </w:tc>
        <w:tc>
          <w:tcPr>
            <w:tcW w:w="10870" w:type="dxa"/>
          </w:tcPr>
          <w:p w14:paraId="721DBBC8" w14:textId="77777777" w:rsidR="00E660BA" w:rsidRPr="003D25CE" w:rsidRDefault="00000000" w:rsidP="00E660BA">
            <w:pPr>
              <w:rPr>
                <w:rFonts w:ascii="Arial" w:hAnsi="Arial" w:cs="Arial"/>
                <w:sz w:val="24"/>
                <w:szCs w:val="24"/>
              </w:rPr>
            </w:pPr>
            <w:hyperlink r:id="rId116" w:tgtFrame="_blank" w:history="1">
              <w:r w:rsidR="00E660BA" w:rsidRPr="003D25CE">
                <w:rPr>
                  <w:rStyle w:val="Hyperlink"/>
                  <w:rFonts w:ascii="Arial" w:hAnsi="Arial" w:cs="Arial"/>
                  <w:color w:val="1A0DAB"/>
                  <w:sz w:val="24"/>
                  <w:szCs w:val="24"/>
                  <w:shd w:val="clear" w:color="auto" w:fill="FFFFFF"/>
                </w:rPr>
                <w:t>https://www.drawingtheidealself.co.uk/</w:t>
              </w:r>
            </w:hyperlink>
            <w:r w:rsidR="00E660BA" w:rsidRPr="003D25CE">
              <w:rPr>
                <w:rFonts w:ascii="Arial" w:hAnsi="Arial" w:cs="Arial"/>
                <w:sz w:val="24"/>
                <w:szCs w:val="24"/>
              </w:rPr>
              <w:t xml:space="preserve"> </w:t>
            </w:r>
          </w:p>
          <w:p w14:paraId="1AC955D0" w14:textId="77777777" w:rsidR="00E660BA" w:rsidRPr="003D25CE" w:rsidRDefault="00E660BA" w:rsidP="00E660BA">
            <w:pPr>
              <w:rPr>
                <w:rFonts w:ascii="Arial" w:hAnsi="Arial" w:cs="Arial"/>
                <w:sz w:val="24"/>
                <w:szCs w:val="24"/>
              </w:rPr>
            </w:pPr>
          </w:p>
        </w:tc>
      </w:tr>
      <w:tr w:rsidR="00E660BA" w14:paraId="61A32D47" w14:textId="77777777" w:rsidTr="00AB5B56">
        <w:trPr>
          <w:trHeight w:val="263"/>
        </w:trPr>
        <w:tc>
          <w:tcPr>
            <w:tcW w:w="4151" w:type="dxa"/>
            <w:gridSpan w:val="3"/>
          </w:tcPr>
          <w:p w14:paraId="2DB5DF43" w14:textId="6583AB59" w:rsidR="00E660BA" w:rsidRPr="001F5790" w:rsidRDefault="00E660BA" w:rsidP="00E660BA">
            <w:pPr>
              <w:rPr>
                <w:rFonts w:ascii="Arial" w:hAnsi="Arial" w:cs="Arial"/>
                <w:b/>
                <w:bCs/>
                <w:sz w:val="24"/>
                <w:szCs w:val="24"/>
              </w:rPr>
            </w:pPr>
            <w:r w:rsidRPr="001F5790">
              <w:rPr>
                <w:rFonts w:ascii="Arial" w:hAnsi="Arial" w:cs="Arial"/>
                <w:b/>
                <w:bCs/>
                <w:sz w:val="24"/>
                <w:szCs w:val="24"/>
              </w:rPr>
              <w:t>Socially Speaking</w:t>
            </w:r>
          </w:p>
        </w:tc>
        <w:tc>
          <w:tcPr>
            <w:tcW w:w="10870" w:type="dxa"/>
          </w:tcPr>
          <w:p w14:paraId="3542E049" w14:textId="19402DF0" w:rsidR="00E660BA" w:rsidRPr="00CA62C9" w:rsidRDefault="00000000" w:rsidP="00E660BA">
            <w:pPr>
              <w:rPr>
                <w:rFonts w:ascii="Arial" w:hAnsi="Arial" w:cs="Arial"/>
                <w:sz w:val="24"/>
                <w:szCs w:val="24"/>
              </w:rPr>
            </w:pPr>
            <w:hyperlink r:id="rId117" w:history="1">
              <w:r w:rsidR="00E660BA" w:rsidRPr="00CA62C9">
                <w:rPr>
                  <w:rStyle w:val="Hyperlink"/>
                  <w:rFonts w:ascii="Arial" w:hAnsi="Arial" w:cs="Arial"/>
                  <w:sz w:val="24"/>
                  <w:szCs w:val="24"/>
                </w:rPr>
                <w:t>Socially Speaking: Pragmatic Social Skills Programme for Pupils with Mild to Moderate Learning Disabilities : Schroeder, Alison, Jomain, Jacqueline M.: Amazon.co.uk: Books</w:t>
              </w:r>
            </w:hyperlink>
          </w:p>
        </w:tc>
      </w:tr>
      <w:tr w:rsidR="00E660BA" w14:paraId="4EF0AEFB" w14:textId="77777777" w:rsidTr="00AB5B56">
        <w:trPr>
          <w:trHeight w:val="263"/>
        </w:trPr>
        <w:tc>
          <w:tcPr>
            <w:tcW w:w="4151" w:type="dxa"/>
            <w:gridSpan w:val="3"/>
          </w:tcPr>
          <w:p w14:paraId="18DD3A10" w14:textId="7FE1F5C7" w:rsidR="00E660BA" w:rsidRPr="001F5790" w:rsidRDefault="00E660BA" w:rsidP="00E660BA">
            <w:pPr>
              <w:rPr>
                <w:rFonts w:ascii="Arial" w:hAnsi="Arial" w:cs="Arial"/>
                <w:b/>
                <w:bCs/>
                <w:sz w:val="24"/>
                <w:szCs w:val="24"/>
              </w:rPr>
            </w:pPr>
            <w:r w:rsidRPr="001F5790">
              <w:rPr>
                <w:rFonts w:ascii="Arial" w:hAnsi="Arial" w:cs="Arial"/>
                <w:b/>
                <w:bCs/>
                <w:sz w:val="24"/>
                <w:szCs w:val="24"/>
              </w:rPr>
              <w:t>Friendship Terrace</w:t>
            </w:r>
          </w:p>
        </w:tc>
        <w:tc>
          <w:tcPr>
            <w:tcW w:w="10870" w:type="dxa"/>
          </w:tcPr>
          <w:p w14:paraId="3003A8B1" w14:textId="52327406" w:rsidR="00E660BA" w:rsidRPr="007E4123" w:rsidRDefault="00000000" w:rsidP="00E660BA">
            <w:pPr>
              <w:pStyle w:val="Default"/>
            </w:pPr>
            <w:hyperlink r:id="rId118" w:history="1">
              <w:r w:rsidR="00E660BA" w:rsidRPr="007E4123">
                <w:rPr>
                  <w:rStyle w:val="Hyperlink"/>
                </w:rPr>
                <w:t>https://www.blacksheeppress.co.uk/product/friendship-terrace-friendship-skills/</w:t>
              </w:r>
            </w:hyperlink>
          </w:p>
          <w:p w14:paraId="664E2317" w14:textId="36D1D31B" w:rsidR="00E660BA" w:rsidRPr="007E4123" w:rsidRDefault="00E660BA" w:rsidP="00E660BA">
            <w:pPr>
              <w:pStyle w:val="Default"/>
            </w:pPr>
            <w:r>
              <w:t xml:space="preserve"> </w:t>
            </w:r>
          </w:p>
          <w:p w14:paraId="7A093985" w14:textId="77777777" w:rsidR="00E660BA" w:rsidRPr="007E4123" w:rsidRDefault="00E660BA" w:rsidP="00E660BA">
            <w:pPr>
              <w:rPr>
                <w:rFonts w:ascii="Arial" w:hAnsi="Arial" w:cs="Arial"/>
                <w:sz w:val="24"/>
                <w:szCs w:val="24"/>
              </w:rPr>
            </w:pPr>
          </w:p>
        </w:tc>
      </w:tr>
      <w:tr w:rsidR="00E660BA" w14:paraId="5C2F781D" w14:textId="77777777" w:rsidTr="00AB5B56">
        <w:trPr>
          <w:trHeight w:val="263"/>
        </w:trPr>
        <w:tc>
          <w:tcPr>
            <w:tcW w:w="4151" w:type="dxa"/>
            <w:gridSpan w:val="3"/>
          </w:tcPr>
          <w:p w14:paraId="1BA1162D" w14:textId="77777777" w:rsidR="00E660BA" w:rsidRPr="001F5790" w:rsidRDefault="00E660BA" w:rsidP="00E660BA">
            <w:pPr>
              <w:pStyle w:val="Default"/>
              <w:rPr>
                <w:b/>
                <w:bCs/>
              </w:rPr>
            </w:pPr>
            <w:r w:rsidRPr="001F5790">
              <w:rPr>
                <w:b/>
                <w:bCs/>
              </w:rPr>
              <w:lastRenderedPageBreak/>
              <w:t xml:space="preserve">Talkabout Activities: Developing Social Communication Skills </w:t>
            </w:r>
          </w:p>
          <w:p w14:paraId="5BDB4439" w14:textId="0F68A9CA" w:rsidR="00E660BA" w:rsidRDefault="00E660BA" w:rsidP="00E660BA">
            <w:pPr>
              <w:rPr>
                <w:rFonts w:ascii="Arial" w:hAnsi="Arial" w:cs="Arial"/>
                <w:sz w:val="24"/>
                <w:szCs w:val="24"/>
              </w:rPr>
            </w:pPr>
          </w:p>
        </w:tc>
        <w:tc>
          <w:tcPr>
            <w:tcW w:w="10870" w:type="dxa"/>
          </w:tcPr>
          <w:p w14:paraId="06070798" w14:textId="145888B9" w:rsidR="00E660BA" w:rsidRDefault="00000000" w:rsidP="00E660BA">
            <w:pPr>
              <w:rPr>
                <w:rFonts w:ascii="Arial" w:hAnsi="Arial" w:cs="Arial"/>
                <w:sz w:val="24"/>
                <w:szCs w:val="24"/>
              </w:rPr>
            </w:pPr>
            <w:hyperlink r:id="rId119" w:history="1">
              <w:r w:rsidR="00E660BA" w:rsidRPr="007E4123">
                <w:rPr>
                  <w:rStyle w:val="Hyperlink"/>
                  <w:rFonts w:ascii="Arial" w:hAnsi="Arial" w:cs="Arial"/>
                  <w:sz w:val="24"/>
                  <w:szCs w:val="24"/>
                </w:rPr>
                <w:t>Talkabout - Book Series - Routledge &amp; CRC Press</w:t>
              </w:r>
            </w:hyperlink>
          </w:p>
          <w:p w14:paraId="2381E159" w14:textId="77777777" w:rsidR="00E660BA" w:rsidRPr="007E4123" w:rsidRDefault="00E660BA" w:rsidP="00E660BA">
            <w:pPr>
              <w:rPr>
                <w:rFonts w:ascii="Arial" w:hAnsi="Arial" w:cs="Arial"/>
                <w:sz w:val="24"/>
                <w:szCs w:val="24"/>
              </w:rPr>
            </w:pPr>
          </w:p>
          <w:p w14:paraId="05D51FBE" w14:textId="70261A34" w:rsidR="00E660BA" w:rsidRPr="007E4123" w:rsidRDefault="00000000" w:rsidP="00E660BA">
            <w:pPr>
              <w:rPr>
                <w:rFonts w:ascii="Arial" w:hAnsi="Arial" w:cs="Arial"/>
                <w:sz w:val="24"/>
                <w:szCs w:val="24"/>
              </w:rPr>
            </w:pPr>
            <w:hyperlink r:id="rId120" w:history="1">
              <w:r w:rsidR="00E660BA" w:rsidRPr="007E4123">
                <w:rPr>
                  <w:rStyle w:val="Hyperlink"/>
                  <w:rFonts w:ascii="Arial" w:hAnsi="Arial" w:cs="Arial"/>
                  <w:sz w:val="24"/>
                  <w:szCs w:val="24"/>
                </w:rPr>
                <w:t>What is TALKABOUT? – Alex Kelly Ltd</w:t>
              </w:r>
            </w:hyperlink>
          </w:p>
        </w:tc>
      </w:tr>
      <w:tr w:rsidR="00E660BA" w14:paraId="5A1B1C9D" w14:textId="77777777" w:rsidTr="00AB5B56">
        <w:trPr>
          <w:trHeight w:val="263"/>
        </w:trPr>
        <w:tc>
          <w:tcPr>
            <w:tcW w:w="4151" w:type="dxa"/>
            <w:gridSpan w:val="3"/>
          </w:tcPr>
          <w:p w14:paraId="13FE706C" w14:textId="3D465F5C" w:rsidR="00E660BA" w:rsidRPr="001F5790" w:rsidRDefault="00E660BA" w:rsidP="00E660BA">
            <w:pPr>
              <w:rPr>
                <w:rFonts w:ascii="Arial" w:hAnsi="Arial" w:cs="Arial"/>
                <w:b/>
                <w:bCs/>
                <w:sz w:val="24"/>
                <w:szCs w:val="24"/>
              </w:rPr>
            </w:pPr>
            <w:r w:rsidRPr="001F5790">
              <w:rPr>
                <w:rFonts w:ascii="Arial" w:hAnsi="Arial" w:cs="Arial"/>
                <w:b/>
                <w:bCs/>
                <w:sz w:val="24"/>
                <w:szCs w:val="24"/>
              </w:rPr>
              <w:t>101 Games for Social Skills</w:t>
            </w:r>
          </w:p>
        </w:tc>
        <w:tc>
          <w:tcPr>
            <w:tcW w:w="10870" w:type="dxa"/>
          </w:tcPr>
          <w:p w14:paraId="232B95B6" w14:textId="435E18F8" w:rsidR="00E660BA" w:rsidRPr="004C78AA" w:rsidRDefault="00000000" w:rsidP="00E660BA">
            <w:pPr>
              <w:rPr>
                <w:rFonts w:ascii="Arial" w:hAnsi="Arial" w:cs="Arial"/>
                <w:sz w:val="24"/>
                <w:szCs w:val="24"/>
              </w:rPr>
            </w:pPr>
            <w:hyperlink r:id="rId121" w:history="1">
              <w:r w:rsidR="00E660BA" w:rsidRPr="004C78AA">
                <w:rPr>
                  <w:rStyle w:val="Hyperlink"/>
                  <w:rFonts w:ascii="Arial" w:hAnsi="Arial" w:cs="Arial"/>
                  <w:sz w:val="24"/>
                  <w:szCs w:val="24"/>
                </w:rPr>
                <w:t>101 Games for Social Skills - Jenny Mosley Education Training and Resources (circle-time.co.uk)</w:t>
              </w:r>
            </w:hyperlink>
          </w:p>
        </w:tc>
      </w:tr>
      <w:tr w:rsidR="00E660BA" w14:paraId="7E144232" w14:textId="77777777" w:rsidTr="00AB5B56">
        <w:trPr>
          <w:trHeight w:val="263"/>
        </w:trPr>
        <w:tc>
          <w:tcPr>
            <w:tcW w:w="4151" w:type="dxa"/>
            <w:gridSpan w:val="3"/>
          </w:tcPr>
          <w:p w14:paraId="53A3CA6E" w14:textId="1C5B2E96" w:rsidR="00E660BA" w:rsidRPr="001F5790" w:rsidRDefault="00E660BA" w:rsidP="00E660BA">
            <w:pPr>
              <w:pStyle w:val="Default"/>
              <w:rPr>
                <w:b/>
                <w:bCs/>
              </w:rPr>
            </w:pPr>
            <w:r w:rsidRPr="001F5790">
              <w:rPr>
                <w:b/>
                <w:bCs/>
              </w:rPr>
              <w:t>Books about managing emotions –</w:t>
            </w:r>
          </w:p>
          <w:p w14:paraId="193EC26A" w14:textId="51C37D1E" w:rsidR="00E660BA" w:rsidRPr="004C78AA" w:rsidRDefault="00E660BA" w:rsidP="00E660BA">
            <w:pPr>
              <w:pStyle w:val="Default"/>
            </w:pPr>
            <w:r w:rsidRPr="004C78AA">
              <w:t xml:space="preserve"> 'The Huge Bag of Worries' (Virginia Ironside); 'A Volcano in My Tummy' (E Whitehouse and W Pudney); 'The Red Beast' (K Al-Ghani) and 'How are you feeling today?' (Molly Potter) </w:t>
            </w:r>
          </w:p>
          <w:p w14:paraId="29CFF60C" w14:textId="77777777" w:rsidR="00E660BA" w:rsidRDefault="00E660BA" w:rsidP="00E660BA">
            <w:pPr>
              <w:rPr>
                <w:rFonts w:ascii="Arial" w:hAnsi="Arial" w:cs="Arial"/>
                <w:sz w:val="24"/>
                <w:szCs w:val="24"/>
              </w:rPr>
            </w:pPr>
          </w:p>
        </w:tc>
        <w:tc>
          <w:tcPr>
            <w:tcW w:w="10870" w:type="dxa"/>
          </w:tcPr>
          <w:p w14:paraId="5DE11A54" w14:textId="77777777" w:rsidR="00E660BA" w:rsidRPr="00FA031D" w:rsidRDefault="00E660BA" w:rsidP="00E660BA">
            <w:pPr>
              <w:pStyle w:val="Default"/>
            </w:pPr>
            <w:r w:rsidRPr="00FA031D">
              <w:t xml:space="preserve">All available to order online, </w:t>
            </w:r>
          </w:p>
          <w:p w14:paraId="22545880" w14:textId="081255C6" w:rsidR="00E660BA" w:rsidRPr="00FA031D" w:rsidRDefault="00E660BA" w:rsidP="00E660BA">
            <w:pPr>
              <w:pStyle w:val="Default"/>
            </w:pPr>
            <w:r w:rsidRPr="00FA031D">
              <w:t xml:space="preserve">e.g. via </w:t>
            </w:r>
            <w:hyperlink r:id="rId122" w:history="1">
              <w:r w:rsidRPr="00FA031D">
                <w:rPr>
                  <w:rStyle w:val="Hyperlink"/>
                </w:rPr>
                <w:t>www.amazon.co.uk</w:t>
              </w:r>
            </w:hyperlink>
            <w:r w:rsidRPr="00FA031D">
              <w:t xml:space="preserve">   </w:t>
            </w:r>
          </w:p>
          <w:p w14:paraId="2A1EE3C2" w14:textId="77777777" w:rsidR="00E660BA" w:rsidRPr="00CA62C9" w:rsidRDefault="00E660BA" w:rsidP="00E660BA">
            <w:pPr>
              <w:rPr>
                <w:rFonts w:ascii="Arial" w:hAnsi="Arial" w:cs="Arial"/>
                <w:sz w:val="24"/>
                <w:szCs w:val="24"/>
              </w:rPr>
            </w:pPr>
          </w:p>
        </w:tc>
      </w:tr>
      <w:tr w:rsidR="00E660BA" w14:paraId="20A9DE59" w14:textId="77777777" w:rsidTr="00AB5B56">
        <w:trPr>
          <w:trHeight w:val="263"/>
        </w:trPr>
        <w:tc>
          <w:tcPr>
            <w:tcW w:w="4151" w:type="dxa"/>
            <w:gridSpan w:val="3"/>
          </w:tcPr>
          <w:p w14:paraId="502BEDBD" w14:textId="77777777" w:rsidR="00E660BA" w:rsidRPr="001F5790" w:rsidRDefault="00E660BA" w:rsidP="00E660BA">
            <w:pPr>
              <w:pStyle w:val="Default"/>
              <w:rPr>
                <w:b/>
                <w:bCs/>
              </w:rPr>
            </w:pPr>
            <w:r w:rsidRPr="001F5790">
              <w:rPr>
                <w:b/>
                <w:bCs/>
              </w:rPr>
              <w:t xml:space="preserve">Starving the Anger Gremlin and Starving the Anxiety Gremlin </w:t>
            </w:r>
          </w:p>
          <w:p w14:paraId="302AFA90" w14:textId="77777777" w:rsidR="00E660BA" w:rsidRPr="001F5790" w:rsidRDefault="00E660BA" w:rsidP="00E660BA">
            <w:pPr>
              <w:jc w:val="center"/>
              <w:rPr>
                <w:rFonts w:ascii="Arial" w:hAnsi="Arial" w:cs="Arial"/>
                <w:b/>
                <w:bCs/>
                <w:sz w:val="24"/>
                <w:szCs w:val="24"/>
              </w:rPr>
            </w:pPr>
          </w:p>
        </w:tc>
        <w:tc>
          <w:tcPr>
            <w:tcW w:w="10870" w:type="dxa"/>
          </w:tcPr>
          <w:p w14:paraId="7DB5003F" w14:textId="77777777" w:rsidR="00E660BA" w:rsidRPr="00FA031D" w:rsidRDefault="00000000" w:rsidP="00E660BA">
            <w:pPr>
              <w:pStyle w:val="Default"/>
            </w:pPr>
            <w:hyperlink r:id="rId123" w:history="1">
              <w:r w:rsidR="00E660BA" w:rsidRPr="00FA031D">
                <w:rPr>
                  <w:rStyle w:val="Hyperlink"/>
                </w:rPr>
                <w:t>https://uk.jkp.com/collections/author-kate-collins-donnelly-pid-210607</w:t>
              </w:r>
            </w:hyperlink>
            <w:r w:rsidR="00E660BA" w:rsidRPr="00FA031D">
              <w:t xml:space="preserve"> </w:t>
            </w:r>
          </w:p>
          <w:p w14:paraId="4E917BAF" w14:textId="77777777" w:rsidR="00E660BA" w:rsidRPr="00FA031D" w:rsidRDefault="00E660BA" w:rsidP="00E660BA">
            <w:pPr>
              <w:pStyle w:val="Default"/>
            </w:pPr>
          </w:p>
          <w:p w14:paraId="7BDB21BA" w14:textId="6FA8AB84" w:rsidR="00E660BA" w:rsidRPr="00FA031D" w:rsidRDefault="00E660BA" w:rsidP="00E660BA">
            <w:pPr>
              <w:pStyle w:val="Default"/>
            </w:pPr>
            <w:r w:rsidRPr="00FA031D">
              <w:t xml:space="preserve">Free downloadable copies can be found at – </w:t>
            </w:r>
            <w:hyperlink r:id="rId124" w:history="1">
              <w:r w:rsidRPr="00FA031D">
                <w:rPr>
                  <w:rStyle w:val="Hyperlink"/>
                </w:rPr>
                <w:t>www.socialworkerstoolbox.com</w:t>
              </w:r>
            </w:hyperlink>
            <w:r w:rsidRPr="00FA031D">
              <w:t xml:space="preserve"> </w:t>
            </w:r>
          </w:p>
        </w:tc>
      </w:tr>
      <w:tr w:rsidR="00E660BA" w14:paraId="13400106" w14:textId="77777777" w:rsidTr="00AB5B56">
        <w:trPr>
          <w:trHeight w:val="263"/>
        </w:trPr>
        <w:tc>
          <w:tcPr>
            <w:tcW w:w="4151" w:type="dxa"/>
            <w:gridSpan w:val="3"/>
          </w:tcPr>
          <w:p w14:paraId="07D6A223" w14:textId="7DCFFC2C" w:rsidR="00E660BA" w:rsidRPr="001F5790" w:rsidRDefault="00E660BA" w:rsidP="00E660BA">
            <w:pPr>
              <w:pStyle w:val="Default"/>
              <w:rPr>
                <w:b/>
                <w:bCs/>
              </w:rPr>
            </w:pPr>
            <w:r>
              <w:rPr>
                <w:b/>
                <w:bCs/>
              </w:rPr>
              <w:t>My Hidden Chimp</w:t>
            </w:r>
          </w:p>
        </w:tc>
        <w:tc>
          <w:tcPr>
            <w:tcW w:w="10870" w:type="dxa"/>
          </w:tcPr>
          <w:p w14:paraId="5016BC3B" w14:textId="24F50510" w:rsidR="00E660BA" w:rsidRDefault="00000000" w:rsidP="00E660BA">
            <w:pPr>
              <w:pStyle w:val="Default"/>
            </w:pPr>
            <w:hyperlink r:id="rId125" w:history="1">
              <w:r w:rsidR="00E660BA">
                <w:rPr>
                  <w:rStyle w:val="Hyperlink"/>
                </w:rPr>
                <w:t>My Hidden Chimp by Prof. Steve Peters | Book | Chimp Management Official Site</w:t>
              </w:r>
            </w:hyperlink>
          </w:p>
        </w:tc>
      </w:tr>
      <w:tr w:rsidR="00E660BA" w14:paraId="1DB63D59" w14:textId="77777777" w:rsidTr="00AB5B56">
        <w:trPr>
          <w:trHeight w:val="263"/>
        </w:trPr>
        <w:tc>
          <w:tcPr>
            <w:tcW w:w="4151" w:type="dxa"/>
            <w:gridSpan w:val="3"/>
          </w:tcPr>
          <w:p w14:paraId="326DCFBA" w14:textId="3855E170" w:rsidR="00E660BA" w:rsidRPr="001F5790" w:rsidRDefault="00E660BA" w:rsidP="00E660BA">
            <w:pPr>
              <w:rPr>
                <w:rFonts w:ascii="Arial" w:hAnsi="Arial" w:cs="Arial"/>
                <w:b/>
                <w:bCs/>
                <w:sz w:val="24"/>
                <w:szCs w:val="24"/>
              </w:rPr>
            </w:pPr>
            <w:r w:rsidRPr="001F5790">
              <w:rPr>
                <w:rFonts w:ascii="Arial" w:hAnsi="Arial" w:cs="Arial"/>
                <w:b/>
                <w:bCs/>
                <w:sz w:val="24"/>
                <w:szCs w:val="24"/>
              </w:rPr>
              <w:t xml:space="preserve">Volcano in my Tummy </w:t>
            </w:r>
          </w:p>
        </w:tc>
        <w:tc>
          <w:tcPr>
            <w:tcW w:w="10870" w:type="dxa"/>
          </w:tcPr>
          <w:p w14:paraId="39C6E119" w14:textId="404CC133" w:rsidR="00E660BA" w:rsidRPr="00850C9E" w:rsidRDefault="00000000" w:rsidP="00E660BA">
            <w:pPr>
              <w:rPr>
                <w:rFonts w:ascii="Arial" w:hAnsi="Arial" w:cs="Arial"/>
                <w:sz w:val="24"/>
                <w:szCs w:val="24"/>
              </w:rPr>
            </w:pPr>
            <w:hyperlink r:id="rId126" w:history="1">
              <w:r w:rsidR="00E660BA" w:rsidRPr="00850C9E">
                <w:rPr>
                  <w:rStyle w:val="Hyperlink"/>
                  <w:rFonts w:ascii="Arial" w:hAnsi="Arial" w:cs="Arial"/>
                  <w:sz w:val="24"/>
                  <w:szCs w:val="24"/>
                </w:rPr>
                <w:t>A Volcano in My Tummy: Helping Children to Handle Anger - Free Social Work Tools and Resources: SocialWorkersToolbox.com</w:t>
              </w:r>
            </w:hyperlink>
          </w:p>
        </w:tc>
      </w:tr>
      <w:tr w:rsidR="00E660BA" w14:paraId="43EB8111" w14:textId="77777777" w:rsidTr="00AB5B56">
        <w:trPr>
          <w:trHeight w:val="263"/>
        </w:trPr>
        <w:tc>
          <w:tcPr>
            <w:tcW w:w="4151" w:type="dxa"/>
            <w:gridSpan w:val="3"/>
          </w:tcPr>
          <w:p w14:paraId="059A86C8" w14:textId="6AF68FDA" w:rsidR="00E660BA" w:rsidRPr="001F5790" w:rsidRDefault="00E660BA" w:rsidP="00E660BA">
            <w:pPr>
              <w:rPr>
                <w:rFonts w:ascii="Arial" w:hAnsi="Arial" w:cs="Arial"/>
                <w:b/>
                <w:bCs/>
                <w:sz w:val="24"/>
                <w:szCs w:val="24"/>
              </w:rPr>
            </w:pPr>
            <w:r w:rsidRPr="001F5790">
              <w:rPr>
                <w:rFonts w:ascii="Arial" w:hAnsi="Arial" w:cs="Arial"/>
                <w:b/>
                <w:bCs/>
                <w:sz w:val="24"/>
                <w:szCs w:val="24"/>
              </w:rPr>
              <w:t>Lemons or Lemonade?: Anger Workbook for Teens</w:t>
            </w:r>
          </w:p>
        </w:tc>
        <w:tc>
          <w:tcPr>
            <w:tcW w:w="10870" w:type="dxa"/>
          </w:tcPr>
          <w:p w14:paraId="14315736" w14:textId="2196C4E4" w:rsidR="00E660BA" w:rsidRPr="00850C9E" w:rsidRDefault="00000000" w:rsidP="00E660BA">
            <w:pPr>
              <w:rPr>
                <w:rFonts w:ascii="Arial" w:hAnsi="Arial" w:cs="Arial"/>
                <w:sz w:val="24"/>
                <w:szCs w:val="24"/>
              </w:rPr>
            </w:pPr>
            <w:hyperlink r:id="rId127" w:history="1">
              <w:r w:rsidR="00E660BA" w:rsidRPr="00850C9E">
                <w:rPr>
                  <w:rStyle w:val="Hyperlink"/>
                  <w:rFonts w:ascii="Arial" w:hAnsi="Arial" w:cs="Arial"/>
                  <w:sz w:val="24"/>
                  <w:szCs w:val="24"/>
                </w:rPr>
                <w:t>Lemons or Lemonade?: An Anger Workbook for Teens - Free Social Work Tools and Resources: SocialWorkersToolbox.com</w:t>
              </w:r>
            </w:hyperlink>
          </w:p>
        </w:tc>
      </w:tr>
      <w:tr w:rsidR="00E660BA" w14:paraId="69612F9D" w14:textId="77777777" w:rsidTr="00AB5B56">
        <w:trPr>
          <w:trHeight w:val="263"/>
        </w:trPr>
        <w:tc>
          <w:tcPr>
            <w:tcW w:w="4151" w:type="dxa"/>
            <w:gridSpan w:val="3"/>
          </w:tcPr>
          <w:p w14:paraId="7AA1C310" w14:textId="6E663AA5" w:rsidR="00E660BA" w:rsidRDefault="00E660BA" w:rsidP="00E660BA">
            <w:pPr>
              <w:rPr>
                <w:rFonts w:ascii="Arial" w:hAnsi="Arial" w:cs="Arial"/>
                <w:sz w:val="24"/>
                <w:szCs w:val="24"/>
              </w:rPr>
            </w:pPr>
            <w:r w:rsidRPr="001F5790">
              <w:rPr>
                <w:rFonts w:ascii="Arial" w:hAnsi="Arial" w:cs="Arial"/>
                <w:b/>
                <w:bCs/>
                <w:sz w:val="24"/>
                <w:szCs w:val="24"/>
              </w:rPr>
              <w:t>SheffKids</w:t>
            </w:r>
            <w:r>
              <w:rPr>
                <w:rFonts w:ascii="Arial" w:hAnsi="Arial" w:cs="Arial"/>
                <w:sz w:val="24"/>
                <w:szCs w:val="24"/>
              </w:rPr>
              <w:t xml:space="preserve"> for a range of resources including one page profiles</w:t>
            </w:r>
          </w:p>
        </w:tc>
        <w:tc>
          <w:tcPr>
            <w:tcW w:w="10870" w:type="dxa"/>
          </w:tcPr>
          <w:p w14:paraId="2AC52D22" w14:textId="2ED05837" w:rsidR="00E660BA" w:rsidRPr="007E08F2" w:rsidRDefault="00000000" w:rsidP="00E660BA">
            <w:pPr>
              <w:rPr>
                <w:rFonts w:ascii="Arial" w:hAnsi="Arial" w:cs="Arial"/>
                <w:sz w:val="24"/>
                <w:szCs w:val="24"/>
              </w:rPr>
            </w:pPr>
            <w:hyperlink r:id="rId128" w:history="1">
              <w:r w:rsidR="00E660BA" w:rsidRPr="007E08F2">
                <w:rPr>
                  <w:rStyle w:val="Hyperlink"/>
                  <w:rFonts w:ascii="Arial" w:hAnsi="Arial" w:cs="Arial"/>
                  <w:sz w:val="24"/>
                  <w:szCs w:val="24"/>
                </w:rPr>
                <w:t>Resources (sheffkids.co.uk)</w:t>
              </w:r>
            </w:hyperlink>
          </w:p>
        </w:tc>
      </w:tr>
      <w:tr w:rsidR="00E660BA" w14:paraId="58F45FDF" w14:textId="77777777" w:rsidTr="00AB5B56">
        <w:trPr>
          <w:trHeight w:val="263"/>
        </w:trPr>
        <w:tc>
          <w:tcPr>
            <w:tcW w:w="4151" w:type="dxa"/>
            <w:gridSpan w:val="3"/>
          </w:tcPr>
          <w:p w14:paraId="13EFA61B" w14:textId="5C8BEC30" w:rsidR="00E660BA" w:rsidRPr="001F5790" w:rsidRDefault="00E660BA" w:rsidP="00E660BA">
            <w:pPr>
              <w:tabs>
                <w:tab w:val="left" w:pos="1770"/>
              </w:tabs>
              <w:rPr>
                <w:rFonts w:ascii="Arial" w:hAnsi="Arial" w:cs="Arial"/>
                <w:b/>
                <w:bCs/>
                <w:sz w:val="24"/>
                <w:szCs w:val="24"/>
              </w:rPr>
            </w:pPr>
            <w:r w:rsidRPr="001F5790">
              <w:rPr>
                <w:rFonts w:ascii="Arial" w:hAnsi="Arial" w:cs="Arial"/>
                <w:b/>
                <w:bCs/>
                <w:sz w:val="24"/>
                <w:szCs w:val="24"/>
              </w:rPr>
              <w:t>Playfulness, Acceptance, Curiosity, Empathy – PACE</w:t>
            </w:r>
          </w:p>
          <w:p w14:paraId="6F81B0F0" w14:textId="79279D49" w:rsidR="00E660BA" w:rsidRPr="001F5790" w:rsidRDefault="00E660BA" w:rsidP="00E660BA">
            <w:pPr>
              <w:tabs>
                <w:tab w:val="left" w:pos="1770"/>
              </w:tabs>
              <w:rPr>
                <w:rFonts w:ascii="Arial" w:hAnsi="Arial" w:cs="Arial"/>
                <w:sz w:val="24"/>
                <w:szCs w:val="24"/>
              </w:rPr>
            </w:pPr>
            <w:r w:rsidRPr="001F5790">
              <w:rPr>
                <w:rFonts w:ascii="Arial" w:hAnsi="Arial" w:cs="Arial"/>
                <w:sz w:val="24"/>
                <w:szCs w:val="24"/>
              </w:rPr>
              <w:t>An attitude of PACE - Playfulness, Acceptance, Curiosity, Empathy - aims to enable staff to engage with children and young people who have experienced neglect, abuse and trauma.</w:t>
            </w:r>
          </w:p>
        </w:tc>
        <w:tc>
          <w:tcPr>
            <w:tcW w:w="10870" w:type="dxa"/>
          </w:tcPr>
          <w:p w14:paraId="5D6DD0E9" w14:textId="0B8EC6CA" w:rsidR="00E660BA" w:rsidRPr="001F5790" w:rsidRDefault="00000000" w:rsidP="00E660BA">
            <w:pPr>
              <w:rPr>
                <w:rFonts w:ascii="Arial" w:hAnsi="Arial" w:cs="Arial"/>
                <w:sz w:val="24"/>
                <w:szCs w:val="24"/>
              </w:rPr>
            </w:pPr>
            <w:hyperlink r:id="rId129" w:history="1">
              <w:r w:rsidR="00E660BA" w:rsidRPr="001F5790">
                <w:rPr>
                  <w:rStyle w:val="Hyperlink"/>
                  <w:rFonts w:ascii="Arial" w:hAnsi="Arial" w:cs="Arial"/>
                  <w:sz w:val="24"/>
                  <w:szCs w:val="24"/>
                </w:rPr>
                <w:t>http://www.danielhughes.org/p.a.c.e..html</w:t>
              </w:r>
            </w:hyperlink>
            <w:r w:rsidR="00E660BA" w:rsidRPr="001F5790">
              <w:rPr>
                <w:rFonts w:ascii="Arial" w:hAnsi="Arial" w:cs="Arial"/>
                <w:sz w:val="24"/>
                <w:szCs w:val="24"/>
              </w:rPr>
              <w:t xml:space="preserve"> </w:t>
            </w:r>
          </w:p>
        </w:tc>
      </w:tr>
      <w:tr w:rsidR="00E660BA" w14:paraId="0A98F596" w14:textId="77777777" w:rsidTr="00AB5B56">
        <w:trPr>
          <w:trHeight w:val="263"/>
        </w:trPr>
        <w:tc>
          <w:tcPr>
            <w:tcW w:w="4151" w:type="dxa"/>
            <w:gridSpan w:val="3"/>
          </w:tcPr>
          <w:p w14:paraId="5C7760D7" w14:textId="5A9CB018" w:rsidR="00E660BA" w:rsidRDefault="00E660BA" w:rsidP="00E660BA">
            <w:pPr>
              <w:rPr>
                <w:rFonts w:ascii="Arial" w:hAnsi="Arial" w:cs="Arial"/>
                <w:sz w:val="24"/>
                <w:szCs w:val="24"/>
              </w:rPr>
            </w:pPr>
            <w:r w:rsidRPr="001F5790">
              <w:rPr>
                <w:rFonts w:ascii="Arial" w:hAnsi="Arial" w:cs="Arial"/>
                <w:b/>
                <w:bCs/>
                <w:sz w:val="24"/>
                <w:szCs w:val="24"/>
              </w:rPr>
              <w:t>Restorative Approaches</w:t>
            </w:r>
            <w:r>
              <w:rPr>
                <w:rFonts w:ascii="Arial" w:hAnsi="Arial" w:cs="Arial"/>
                <w:sz w:val="24"/>
                <w:szCs w:val="24"/>
              </w:rPr>
              <w:t xml:space="preserve"> - </w:t>
            </w:r>
            <w:r w:rsidRPr="001F5790">
              <w:rPr>
                <w:rFonts w:ascii="Arial" w:hAnsi="Arial" w:cs="Arial"/>
                <w:sz w:val="24"/>
                <w:szCs w:val="24"/>
              </w:rPr>
              <w:t xml:space="preserve">A restorative approach in schools helps develop a healthier learning environment, where children and young people take responsibility </w:t>
            </w:r>
            <w:r w:rsidRPr="001F5790">
              <w:rPr>
                <w:rFonts w:ascii="Arial" w:hAnsi="Arial" w:cs="Arial"/>
                <w:sz w:val="24"/>
                <w:szCs w:val="24"/>
              </w:rPr>
              <w:lastRenderedPageBreak/>
              <w:t>over their own behaviour and learning. Restorative approaches enable those who have been harmed to convey the impact of the harm to those responsible, and for those responsible to acknowledge this impact and take steps to put it right.</w:t>
            </w:r>
          </w:p>
        </w:tc>
        <w:tc>
          <w:tcPr>
            <w:tcW w:w="10870" w:type="dxa"/>
          </w:tcPr>
          <w:p w14:paraId="6ACB0C04" w14:textId="0E49C955" w:rsidR="00E660BA" w:rsidRPr="00C00649" w:rsidRDefault="00000000" w:rsidP="00E660BA">
            <w:pPr>
              <w:rPr>
                <w:rFonts w:ascii="Arial" w:hAnsi="Arial" w:cs="Arial"/>
                <w:sz w:val="24"/>
                <w:szCs w:val="24"/>
              </w:rPr>
            </w:pPr>
            <w:hyperlink r:id="rId130" w:history="1">
              <w:r w:rsidR="00E660BA" w:rsidRPr="00C00649">
                <w:rPr>
                  <w:rStyle w:val="Hyperlink"/>
                  <w:rFonts w:ascii="Arial" w:hAnsi="Arial" w:cs="Arial"/>
                  <w:sz w:val="24"/>
                  <w:szCs w:val="24"/>
                </w:rPr>
                <w:t>https://restorativejustice.org.uk/restorative-practice-schools</w:t>
              </w:r>
            </w:hyperlink>
            <w:r w:rsidR="00E660BA" w:rsidRPr="00C00649">
              <w:rPr>
                <w:rFonts w:ascii="Arial" w:hAnsi="Arial" w:cs="Arial"/>
                <w:sz w:val="24"/>
                <w:szCs w:val="24"/>
              </w:rPr>
              <w:t xml:space="preserve"> </w:t>
            </w:r>
          </w:p>
        </w:tc>
      </w:tr>
      <w:tr w:rsidR="00E660BA" w14:paraId="666A2D5E" w14:textId="77777777" w:rsidTr="00AB5B56">
        <w:trPr>
          <w:trHeight w:val="263"/>
        </w:trPr>
        <w:tc>
          <w:tcPr>
            <w:tcW w:w="4151" w:type="dxa"/>
            <w:gridSpan w:val="3"/>
          </w:tcPr>
          <w:p w14:paraId="3DCDCB76" w14:textId="2D83FD2D" w:rsidR="00E660BA" w:rsidRPr="00C00649" w:rsidRDefault="00E660BA" w:rsidP="00E660BA">
            <w:pPr>
              <w:rPr>
                <w:rFonts w:ascii="Arial" w:hAnsi="Arial" w:cs="Arial"/>
                <w:sz w:val="24"/>
                <w:szCs w:val="24"/>
              </w:rPr>
            </w:pPr>
            <w:r w:rsidRPr="00C00649">
              <w:rPr>
                <w:rFonts w:ascii="Arial" w:hAnsi="Arial" w:cs="Arial"/>
                <w:b/>
                <w:bCs/>
                <w:sz w:val="24"/>
                <w:szCs w:val="24"/>
              </w:rPr>
              <w:t>Social and Emotional Aspects of Learning (SEAL)</w:t>
            </w:r>
          </w:p>
        </w:tc>
        <w:tc>
          <w:tcPr>
            <w:tcW w:w="10870" w:type="dxa"/>
          </w:tcPr>
          <w:p w14:paraId="1B033DE5" w14:textId="42D94D54" w:rsidR="00E660BA" w:rsidRPr="00C00649" w:rsidRDefault="00000000" w:rsidP="00E660BA">
            <w:pPr>
              <w:rPr>
                <w:rFonts w:ascii="Arial" w:hAnsi="Arial" w:cs="Arial"/>
                <w:sz w:val="24"/>
                <w:szCs w:val="24"/>
              </w:rPr>
            </w:pPr>
            <w:hyperlink r:id="rId131" w:history="1">
              <w:r w:rsidR="00E660BA" w:rsidRPr="00C00649">
                <w:rPr>
                  <w:rStyle w:val="Hyperlink"/>
                  <w:rFonts w:ascii="Arial" w:hAnsi="Arial" w:cs="Arial"/>
                  <w:sz w:val="24"/>
                  <w:szCs w:val="24"/>
                </w:rPr>
                <w:t>[ARCHIVED CONTENT] UK Government Web Archive - The National Archives</w:t>
              </w:r>
            </w:hyperlink>
            <w:r w:rsidR="00E660BA" w:rsidRPr="00C00649">
              <w:rPr>
                <w:rFonts w:ascii="Arial" w:hAnsi="Arial" w:cs="Arial"/>
                <w:sz w:val="24"/>
                <w:szCs w:val="24"/>
              </w:rPr>
              <w:t xml:space="preserve"> </w:t>
            </w:r>
          </w:p>
        </w:tc>
      </w:tr>
      <w:tr w:rsidR="00E660BA" w14:paraId="2A277288" w14:textId="77777777" w:rsidTr="00AB5B56">
        <w:trPr>
          <w:trHeight w:val="263"/>
        </w:trPr>
        <w:tc>
          <w:tcPr>
            <w:tcW w:w="4151" w:type="dxa"/>
            <w:gridSpan w:val="3"/>
          </w:tcPr>
          <w:p w14:paraId="1FA01BA3" w14:textId="6027C6F4" w:rsidR="00E660BA" w:rsidRPr="009775CA" w:rsidRDefault="00E660BA" w:rsidP="00E660BA">
            <w:pPr>
              <w:rPr>
                <w:rFonts w:ascii="Arial" w:hAnsi="Arial" w:cs="Arial"/>
                <w:b/>
                <w:bCs/>
                <w:color w:val="2F5496" w:themeColor="accent1" w:themeShade="BF"/>
                <w:sz w:val="24"/>
                <w:szCs w:val="24"/>
              </w:rPr>
            </w:pPr>
            <w:r w:rsidRPr="001F5790">
              <w:rPr>
                <w:rFonts w:ascii="Arial" w:hAnsi="Arial" w:cs="Arial"/>
                <w:b/>
                <w:bCs/>
                <w:sz w:val="24"/>
                <w:szCs w:val="24"/>
              </w:rPr>
              <w:t>Nurturing Social and Emotional Development</w:t>
            </w:r>
          </w:p>
        </w:tc>
        <w:tc>
          <w:tcPr>
            <w:tcW w:w="10870" w:type="dxa"/>
          </w:tcPr>
          <w:p w14:paraId="5ACA7A3F" w14:textId="77777777" w:rsidR="00E660BA" w:rsidRPr="00831BA8" w:rsidRDefault="00000000" w:rsidP="00E660BA">
            <w:pPr>
              <w:rPr>
                <w:rFonts w:ascii="Arial" w:hAnsi="Arial" w:cs="Arial"/>
                <w:sz w:val="24"/>
                <w:szCs w:val="24"/>
              </w:rPr>
            </w:pPr>
            <w:hyperlink r:id="rId132" w:history="1">
              <w:r w:rsidR="00E660BA" w:rsidRPr="00831BA8">
                <w:rPr>
                  <w:rStyle w:val="Hyperlink"/>
                  <w:rFonts w:ascii="Arial" w:hAnsi="Arial" w:cs="Arial"/>
                  <w:sz w:val="24"/>
                  <w:szCs w:val="24"/>
                </w:rPr>
                <w:t>https://www.nurtureuk.org/product/nurturing-social-emotional-skills/</w:t>
              </w:r>
            </w:hyperlink>
          </w:p>
          <w:p w14:paraId="5C50FDDA" w14:textId="77777777" w:rsidR="00E660BA" w:rsidRPr="009775CA" w:rsidRDefault="00E660BA" w:rsidP="00E660BA">
            <w:pPr>
              <w:rPr>
                <w:rFonts w:ascii="Arial" w:hAnsi="Arial" w:cs="Arial"/>
                <w:b/>
                <w:bCs/>
                <w:color w:val="2F5496" w:themeColor="accent1" w:themeShade="BF"/>
                <w:sz w:val="24"/>
                <w:szCs w:val="24"/>
              </w:rPr>
            </w:pPr>
          </w:p>
        </w:tc>
      </w:tr>
      <w:tr w:rsidR="00E660BA" w14:paraId="63C11DB9" w14:textId="77777777" w:rsidTr="00AB5B56">
        <w:trPr>
          <w:trHeight w:val="263"/>
        </w:trPr>
        <w:tc>
          <w:tcPr>
            <w:tcW w:w="4151" w:type="dxa"/>
            <w:gridSpan w:val="3"/>
          </w:tcPr>
          <w:p w14:paraId="5A3735F1" w14:textId="3B8B33B7" w:rsidR="00E660BA" w:rsidRPr="009775CA" w:rsidRDefault="00E660BA" w:rsidP="00E660BA">
            <w:pPr>
              <w:rPr>
                <w:rFonts w:ascii="Arial" w:hAnsi="Arial" w:cs="Arial"/>
                <w:b/>
                <w:bCs/>
                <w:color w:val="2F5496" w:themeColor="accent1" w:themeShade="BF"/>
                <w:sz w:val="24"/>
                <w:szCs w:val="24"/>
              </w:rPr>
            </w:pPr>
            <w:r w:rsidRPr="009775CA">
              <w:rPr>
                <w:rFonts w:ascii="Arial" w:hAnsi="Arial" w:cs="Arial"/>
                <w:b/>
                <w:bCs/>
                <w:sz w:val="24"/>
                <w:szCs w:val="24"/>
              </w:rPr>
              <w:t>The Wellbeing Toolkit</w:t>
            </w:r>
          </w:p>
        </w:tc>
        <w:tc>
          <w:tcPr>
            <w:tcW w:w="10870" w:type="dxa"/>
          </w:tcPr>
          <w:p w14:paraId="5E4D17E9" w14:textId="77777777" w:rsidR="00E660BA" w:rsidRPr="00831BA8" w:rsidRDefault="00000000" w:rsidP="00E660BA">
            <w:pPr>
              <w:rPr>
                <w:rFonts w:ascii="Arial" w:hAnsi="Arial" w:cs="Arial"/>
                <w:sz w:val="24"/>
                <w:szCs w:val="24"/>
              </w:rPr>
            </w:pPr>
            <w:hyperlink r:id="rId133" w:history="1">
              <w:r w:rsidR="00E660BA" w:rsidRPr="00831BA8">
                <w:rPr>
                  <w:rStyle w:val="Hyperlink"/>
                  <w:rFonts w:ascii="Arial" w:hAnsi="Arial" w:cs="Arial"/>
                  <w:sz w:val="24"/>
                  <w:szCs w:val="24"/>
                </w:rPr>
                <w:t>https://www.nurtureuk.org/product/the-wellbeing-toolkit/</w:t>
              </w:r>
            </w:hyperlink>
          </w:p>
          <w:p w14:paraId="131D3D30" w14:textId="77777777" w:rsidR="00E660BA" w:rsidRPr="009775CA" w:rsidRDefault="00E660BA" w:rsidP="00E660BA">
            <w:pPr>
              <w:rPr>
                <w:rFonts w:ascii="Arial" w:hAnsi="Arial" w:cs="Arial"/>
                <w:b/>
                <w:bCs/>
                <w:color w:val="2F5496" w:themeColor="accent1" w:themeShade="BF"/>
                <w:sz w:val="24"/>
                <w:szCs w:val="24"/>
              </w:rPr>
            </w:pPr>
          </w:p>
        </w:tc>
      </w:tr>
      <w:tr w:rsidR="00E660BA" w14:paraId="328B21E8" w14:textId="77777777" w:rsidTr="00AB5B56">
        <w:trPr>
          <w:trHeight w:val="263"/>
        </w:trPr>
        <w:tc>
          <w:tcPr>
            <w:tcW w:w="4151" w:type="dxa"/>
            <w:gridSpan w:val="3"/>
          </w:tcPr>
          <w:p w14:paraId="2863A985" w14:textId="7FE962D8" w:rsidR="00E660BA" w:rsidRPr="009775CA" w:rsidRDefault="00E660BA" w:rsidP="00E660BA">
            <w:pPr>
              <w:rPr>
                <w:rFonts w:ascii="Arial" w:hAnsi="Arial" w:cs="Arial"/>
                <w:b/>
                <w:bCs/>
                <w:sz w:val="24"/>
                <w:szCs w:val="24"/>
              </w:rPr>
            </w:pPr>
            <w:r w:rsidRPr="009775CA">
              <w:rPr>
                <w:rFonts w:ascii="Arial" w:hAnsi="Arial" w:cs="Arial"/>
                <w:b/>
                <w:bCs/>
                <w:sz w:val="24"/>
                <w:szCs w:val="24"/>
              </w:rPr>
              <w:t xml:space="preserve">The Thrive Approach - </w:t>
            </w:r>
            <w:r w:rsidRPr="001F649D">
              <w:rPr>
                <w:rFonts w:ascii="Arial" w:hAnsi="Arial" w:cs="Arial"/>
                <w:sz w:val="24"/>
                <w:szCs w:val="24"/>
              </w:rPr>
              <w:t>provides a model of development comprised of a number of stages that children and young people are expected to progress through.</w:t>
            </w:r>
          </w:p>
        </w:tc>
        <w:tc>
          <w:tcPr>
            <w:tcW w:w="10870" w:type="dxa"/>
          </w:tcPr>
          <w:p w14:paraId="126B1ED9" w14:textId="76A2BD58" w:rsidR="00E660BA" w:rsidRPr="00600A9C" w:rsidRDefault="00000000" w:rsidP="00E660BA">
            <w:pPr>
              <w:rPr>
                <w:rFonts w:ascii="Arial" w:hAnsi="Arial" w:cs="Arial"/>
                <w:sz w:val="24"/>
                <w:szCs w:val="24"/>
              </w:rPr>
            </w:pPr>
            <w:hyperlink r:id="rId134" w:history="1">
              <w:r w:rsidR="00E660BA" w:rsidRPr="00600A9C">
                <w:rPr>
                  <w:rStyle w:val="Hyperlink"/>
                  <w:rFonts w:ascii="Arial" w:hAnsi="Arial" w:cs="Arial"/>
                  <w:sz w:val="24"/>
                  <w:szCs w:val="24"/>
                </w:rPr>
                <w:t>www.thriveapproach.com</w:t>
              </w:r>
            </w:hyperlink>
            <w:r w:rsidR="00E660BA" w:rsidRPr="00600A9C">
              <w:rPr>
                <w:rFonts w:ascii="Arial" w:hAnsi="Arial" w:cs="Arial"/>
                <w:sz w:val="24"/>
                <w:szCs w:val="24"/>
              </w:rPr>
              <w:t xml:space="preserve"> </w:t>
            </w:r>
          </w:p>
        </w:tc>
      </w:tr>
      <w:tr w:rsidR="00E660BA" w14:paraId="0E4793A7" w14:textId="77777777" w:rsidTr="00AB5B56">
        <w:trPr>
          <w:trHeight w:val="263"/>
        </w:trPr>
        <w:tc>
          <w:tcPr>
            <w:tcW w:w="4151" w:type="dxa"/>
            <w:gridSpan w:val="3"/>
          </w:tcPr>
          <w:p w14:paraId="4FFE94E0" w14:textId="7D8A23BD" w:rsidR="00E660BA" w:rsidRPr="009775CA" w:rsidRDefault="00E660BA" w:rsidP="00E660BA">
            <w:pPr>
              <w:rPr>
                <w:rFonts w:ascii="Arial" w:hAnsi="Arial" w:cs="Arial"/>
                <w:b/>
                <w:bCs/>
                <w:sz w:val="24"/>
                <w:szCs w:val="24"/>
              </w:rPr>
            </w:pPr>
            <w:r w:rsidRPr="009775CA">
              <w:rPr>
                <w:rFonts w:ascii="Arial" w:hAnsi="Arial" w:cs="Arial"/>
                <w:b/>
                <w:bCs/>
                <w:sz w:val="24"/>
                <w:szCs w:val="24"/>
              </w:rPr>
              <w:t xml:space="preserve">Circle of Friends - </w:t>
            </w:r>
            <w:r w:rsidRPr="001549B4">
              <w:rPr>
                <w:rFonts w:ascii="Arial" w:hAnsi="Arial" w:cs="Arial"/>
                <w:sz w:val="24"/>
                <w:szCs w:val="24"/>
              </w:rPr>
              <w:t>approach seeks to develop a support network around individuals in the school community who are experiencing social difficulties.</w:t>
            </w:r>
          </w:p>
        </w:tc>
        <w:tc>
          <w:tcPr>
            <w:tcW w:w="10870" w:type="dxa"/>
          </w:tcPr>
          <w:p w14:paraId="74A237E7" w14:textId="3E7F6336" w:rsidR="00E660BA" w:rsidRPr="001549B4" w:rsidRDefault="00000000" w:rsidP="00E660BA">
            <w:pPr>
              <w:rPr>
                <w:rFonts w:ascii="Arial" w:hAnsi="Arial" w:cs="Arial"/>
                <w:sz w:val="24"/>
                <w:szCs w:val="24"/>
              </w:rPr>
            </w:pPr>
            <w:hyperlink r:id="rId135" w:history="1">
              <w:r w:rsidR="00E660BA" w:rsidRPr="001549B4">
                <w:rPr>
                  <w:rStyle w:val="Hyperlink"/>
                  <w:rFonts w:ascii="Arial" w:hAnsi="Arial" w:cs="Arial"/>
                  <w:sz w:val="24"/>
                  <w:szCs w:val="24"/>
                </w:rPr>
                <w:t>A Circle Of Friends | Reducing Exclusions | Inclusion Facilitation (inclusive-solutions.com)</w:t>
              </w:r>
            </w:hyperlink>
            <w:r w:rsidR="00E660BA" w:rsidRPr="001549B4">
              <w:rPr>
                <w:rFonts w:ascii="Arial" w:hAnsi="Arial" w:cs="Arial"/>
                <w:sz w:val="24"/>
                <w:szCs w:val="24"/>
              </w:rPr>
              <w:t xml:space="preserve"> </w:t>
            </w:r>
          </w:p>
        </w:tc>
      </w:tr>
      <w:tr w:rsidR="00E660BA" w14:paraId="60CEE90D" w14:textId="77777777" w:rsidTr="00AB5B56">
        <w:trPr>
          <w:trHeight w:val="263"/>
        </w:trPr>
        <w:tc>
          <w:tcPr>
            <w:tcW w:w="4151" w:type="dxa"/>
            <w:gridSpan w:val="3"/>
          </w:tcPr>
          <w:p w14:paraId="218A6656" w14:textId="396367CD" w:rsidR="00E660BA" w:rsidRPr="009775CA" w:rsidRDefault="00E660BA" w:rsidP="00E660BA">
            <w:pPr>
              <w:rPr>
                <w:rFonts w:ascii="Arial" w:hAnsi="Arial" w:cs="Arial"/>
                <w:b/>
                <w:bCs/>
                <w:sz w:val="24"/>
                <w:szCs w:val="24"/>
              </w:rPr>
            </w:pPr>
            <w:r w:rsidRPr="009775CA">
              <w:rPr>
                <w:rFonts w:ascii="Arial" w:hAnsi="Arial" w:cs="Arial"/>
                <w:b/>
                <w:bCs/>
                <w:sz w:val="24"/>
                <w:szCs w:val="24"/>
              </w:rPr>
              <w:t xml:space="preserve">Circle of Adults - </w:t>
            </w:r>
            <w:r w:rsidRPr="007E0581">
              <w:rPr>
                <w:rFonts w:ascii="Arial" w:hAnsi="Arial" w:cs="Arial"/>
                <w:sz w:val="24"/>
                <w:szCs w:val="24"/>
              </w:rPr>
              <w:t>Supporting staff in problem-solving around challenging behaviour</w:t>
            </w:r>
            <w:r w:rsidRPr="007E0581">
              <w:rPr>
                <w:rFonts w:ascii="Arial" w:hAnsi="Arial" w:cs="Arial"/>
                <w:b/>
                <w:bCs/>
                <w:sz w:val="24"/>
                <w:szCs w:val="24"/>
              </w:rPr>
              <w:t xml:space="preserve">: </w:t>
            </w:r>
            <w:r w:rsidRPr="007E0581">
              <w:rPr>
                <w:rFonts w:ascii="Arial" w:hAnsi="Arial" w:cs="Arial"/>
                <w:sz w:val="24"/>
                <w:szCs w:val="24"/>
              </w:rPr>
              <w:t>Circle of adults is a meeting where all relevant professionals can discuss issues, experiences, and concerns with a view to joint problem solving.</w:t>
            </w:r>
          </w:p>
        </w:tc>
        <w:tc>
          <w:tcPr>
            <w:tcW w:w="10870" w:type="dxa"/>
          </w:tcPr>
          <w:p w14:paraId="0586A9FE" w14:textId="1C4346AF" w:rsidR="00E660BA" w:rsidRPr="007E0581" w:rsidRDefault="00000000" w:rsidP="00E660BA">
            <w:pPr>
              <w:rPr>
                <w:rFonts w:ascii="Arial" w:hAnsi="Arial" w:cs="Arial"/>
                <w:sz w:val="24"/>
                <w:szCs w:val="24"/>
              </w:rPr>
            </w:pPr>
            <w:hyperlink r:id="rId136" w:history="1">
              <w:r w:rsidR="00E660BA" w:rsidRPr="007E0581">
                <w:rPr>
                  <w:rStyle w:val="Hyperlink"/>
                  <w:rFonts w:ascii="Arial" w:hAnsi="Arial" w:cs="Arial"/>
                  <w:sz w:val="24"/>
                  <w:szCs w:val="24"/>
                </w:rPr>
                <w:t>https://www.babcockldp.co.uk/babcock_l_d_p/Educational-Psychology/Downloads/Circle-of-Adults.pdf</w:t>
              </w:r>
            </w:hyperlink>
          </w:p>
          <w:p w14:paraId="5584C037" w14:textId="7CB34C65" w:rsidR="00E660BA" w:rsidRPr="00831BA8" w:rsidRDefault="00E660BA" w:rsidP="00E660BA">
            <w:pPr>
              <w:rPr>
                <w:rFonts w:ascii="Arial" w:hAnsi="Arial" w:cs="Arial"/>
                <w:sz w:val="24"/>
                <w:szCs w:val="24"/>
              </w:rPr>
            </w:pPr>
          </w:p>
        </w:tc>
      </w:tr>
      <w:tr w:rsidR="00E660BA" w14:paraId="603A80CA" w14:textId="77777777" w:rsidTr="00AB5B56">
        <w:trPr>
          <w:trHeight w:val="263"/>
        </w:trPr>
        <w:tc>
          <w:tcPr>
            <w:tcW w:w="4151" w:type="dxa"/>
            <w:gridSpan w:val="3"/>
          </w:tcPr>
          <w:p w14:paraId="0379916B" w14:textId="5BA618A8" w:rsidR="00E660BA" w:rsidRPr="009775CA" w:rsidRDefault="00E660BA" w:rsidP="00E660BA">
            <w:pPr>
              <w:rPr>
                <w:rFonts w:ascii="Arial" w:hAnsi="Arial" w:cs="Arial"/>
                <w:b/>
                <w:bCs/>
                <w:sz w:val="24"/>
                <w:szCs w:val="24"/>
              </w:rPr>
            </w:pPr>
            <w:r w:rsidRPr="009775CA">
              <w:rPr>
                <w:rFonts w:ascii="Arial" w:hAnsi="Arial" w:cs="Arial"/>
                <w:b/>
                <w:bCs/>
                <w:sz w:val="24"/>
                <w:szCs w:val="24"/>
              </w:rPr>
              <w:t xml:space="preserve">Emotion Coaching - </w:t>
            </w:r>
            <w:r w:rsidRPr="000575B8">
              <w:rPr>
                <w:rFonts w:ascii="Arial" w:hAnsi="Arial" w:cs="Arial"/>
                <w:sz w:val="24"/>
                <w:szCs w:val="24"/>
              </w:rPr>
              <w:t xml:space="preserve">based on the understanding that all behaviour is a form of communication and is driven by an emotional response. Through </w:t>
            </w:r>
            <w:r w:rsidRPr="000575B8">
              <w:rPr>
                <w:rFonts w:ascii="Arial" w:hAnsi="Arial" w:cs="Arial"/>
                <w:sz w:val="24"/>
                <w:szCs w:val="24"/>
              </w:rPr>
              <w:lastRenderedPageBreak/>
              <w:t>empathetic engagement, the child's emotional state is verbally acknowledged and validated, promoting a sense of security and feeling 'felt'.</w:t>
            </w:r>
          </w:p>
        </w:tc>
        <w:tc>
          <w:tcPr>
            <w:tcW w:w="10870" w:type="dxa"/>
          </w:tcPr>
          <w:p w14:paraId="2B7D1E63" w14:textId="0561C6E7" w:rsidR="00E660BA" w:rsidRPr="00792DAC" w:rsidRDefault="00000000" w:rsidP="00E660BA">
            <w:pPr>
              <w:autoSpaceDE w:val="0"/>
              <w:autoSpaceDN w:val="0"/>
              <w:adjustRightInd w:val="0"/>
              <w:rPr>
                <w:rFonts w:ascii="Arial" w:hAnsi="Arial" w:cs="Arial"/>
                <w:color w:val="000000"/>
                <w:sz w:val="24"/>
                <w:szCs w:val="24"/>
              </w:rPr>
            </w:pPr>
            <w:hyperlink r:id="rId137" w:history="1">
              <w:r w:rsidR="00E660BA" w:rsidRPr="00792DAC">
                <w:rPr>
                  <w:rStyle w:val="Hyperlink"/>
                  <w:rFonts w:ascii="Arial" w:hAnsi="Arial" w:cs="Arial"/>
                  <w:sz w:val="24"/>
                  <w:szCs w:val="24"/>
                </w:rPr>
                <w:t>https://www.emotioncoachinguk.com/research</w:t>
              </w:r>
            </w:hyperlink>
            <w:r w:rsidR="00E660BA" w:rsidRPr="00792DAC">
              <w:rPr>
                <w:rFonts w:ascii="Arial" w:hAnsi="Arial" w:cs="Arial"/>
                <w:color w:val="000000"/>
                <w:sz w:val="24"/>
                <w:szCs w:val="24"/>
              </w:rPr>
              <w:t xml:space="preserve">    </w:t>
            </w:r>
          </w:p>
          <w:p w14:paraId="69CC5DE1" w14:textId="0B37A46B" w:rsidR="00E660BA" w:rsidRPr="00831BA8" w:rsidRDefault="00000000" w:rsidP="00E660BA">
            <w:pPr>
              <w:rPr>
                <w:rFonts w:ascii="Arial" w:hAnsi="Arial" w:cs="Arial"/>
                <w:sz w:val="24"/>
                <w:szCs w:val="24"/>
              </w:rPr>
            </w:pPr>
            <w:hyperlink r:id="rId138" w:history="1">
              <w:r w:rsidR="00E660BA" w:rsidRPr="00792DAC">
                <w:rPr>
                  <w:rStyle w:val="Hyperlink"/>
                  <w:rFonts w:ascii="Arial" w:hAnsi="Arial" w:cs="Arial"/>
                  <w:sz w:val="24"/>
                  <w:szCs w:val="24"/>
                </w:rPr>
                <w:t>https://www.bathspa.ac.uk/education/research/emotion-coaching/</w:t>
              </w:r>
            </w:hyperlink>
            <w:r w:rsidR="00E660BA" w:rsidRPr="00792DAC">
              <w:rPr>
                <w:rFonts w:ascii="Arial" w:hAnsi="Arial" w:cs="Arial"/>
                <w:color w:val="000000"/>
                <w:sz w:val="24"/>
                <w:szCs w:val="24"/>
              </w:rPr>
              <w:t xml:space="preserve"> </w:t>
            </w:r>
          </w:p>
        </w:tc>
      </w:tr>
      <w:tr w:rsidR="00E660BA" w14:paraId="2E37CA62" w14:textId="77777777" w:rsidTr="00AB5B56">
        <w:trPr>
          <w:trHeight w:val="263"/>
        </w:trPr>
        <w:tc>
          <w:tcPr>
            <w:tcW w:w="4151" w:type="dxa"/>
            <w:gridSpan w:val="3"/>
          </w:tcPr>
          <w:p w14:paraId="781867E6" w14:textId="7C6A5AD4" w:rsidR="00E660BA" w:rsidRPr="009775CA" w:rsidRDefault="00E660BA" w:rsidP="00E660BA">
            <w:pPr>
              <w:rPr>
                <w:rFonts w:ascii="Arial" w:hAnsi="Arial" w:cs="Arial"/>
                <w:b/>
                <w:bCs/>
                <w:sz w:val="24"/>
                <w:szCs w:val="24"/>
              </w:rPr>
            </w:pPr>
            <w:r w:rsidRPr="009E1646">
              <w:rPr>
                <w:rFonts w:ascii="Arial" w:hAnsi="Arial" w:cs="Arial"/>
                <w:b/>
                <w:bCs/>
                <w:sz w:val="24"/>
                <w:szCs w:val="24"/>
              </w:rPr>
              <w:t>Emotional Literacy Support Assistants (ELSA)</w:t>
            </w:r>
          </w:p>
        </w:tc>
        <w:tc>
          <w:tcPr>
            <w:tcW w:w="10870" w:type="dxa"/>
          </w:tcPr>
          <w:p w14:paraId="00AF14FB" w14:textId="57C49CAD" w:rsidR="00E660BA" w:rsidRDefault="00E660BA" w:rsidP="00E660BA">
            <w:pPr>
              <w:rPr>
                <w:rFonts w:ascii="Arial" w:hAnsi="Arial" w:cs="Arial"/>
                <w:sz w:val="24"/>
                <w:szCs w:val="24"/>
              </w:rPr>
            </w:pPr>
            <w:r>
              <w:rPr>
                <w:rFonts w:ascii="Arial" w:hAnsi="Arial" w:cs="Arial"/>
                <w:sz w:val="24"/>
                <w:szCs w:val="24"/>
              </w:rPr>
              <w:t>Training is available from the Community Educational Psychology Service</w:t>
            </w:r>
          </w:p>
          <w:p w14:paraId="2CBB7B3B" w14:textId="6F64BE92" w:rsidR="00E660BA" w:rsidRPr="009E1646" w:rsidRDefault="00000000" w:rsidP="00E660BA">
            <w:pPr>
              <w:rPr>
                <w:rFonts w:ascii="Arial" w:hAnsi="Arial" w:cs="Arial"/>
                <w:sz w:val="24"/>
                <w:szCs w:val="24"/>
              </w:rPr>
            </w:pPr>
            <w:hyperlink r:id="rId139" w:history="1">
              <w:r w:rsidR="00E660BA" w:rsidRPr="009E1646">
                <w:rPr>
                  <w:rStyle w:val="Hyperlink"/>
                  <w:rFonts w:ascii="Arial" w:hAnsi="Arial" w:cs="Arial"/>
                  <w:sz w:val="24"/>
                  <w:szCs w:val="24"/>
                </w:rPr>
                <w:t>www.elsanetwork.org</w:t>
              </w:r>
            </w:hyperlink>
            <w:r w:rsidR="00E660BA" w:rsidRPr="009E1646">
              <w:rPr>
                <w:rFonts w:ascii="Arial" w:hAnsi="Arial" w:cs="Arial"/>
                <w:sz w:val="24"/>
                <w:szCs w:val="24"/>
              </w:rPr>
              <w:t xml:space="preserve">. </w:t>
            </w:r>
          </w:p>
          <w:p w14:paraId="5B56DBB6" w14:textId="4F761922" w:rsidR="00E660BA" w:rsidRPr="00831BA8" w:rsidRDefault="00E660BA" w:rsidP="00E660BA">
            <w:pPr>
              <w:rPr>
                <w:rFonts w:ascii="Arial" w:hAnsi="Arial" w:cs="Arial"/>
                <w:sz w:val="24"/>
                <w:szCs w:val="24"/>
              </w:rPr>
            </w:pPr>
          </w:p>
        </w:tc>
      </w:tr>
      <w:tr w:rsidR="00E660BA" w14:paraId="47D4C8FE" w14:textId="77777777" w:rsidTr="00AB5B56">
        <w:trPr>
          <w:trHeight w:val="263"/>
        </w:trPr>
        <w:tc>
          <w:tcPr>
            <w:tcW w:w="4151" w:type="dxa"/>
            <w:gridSpan w:val="3"/>
          </w:tcPr>
          <w:p w14:paraId="33A16633" w14:textId="54987CD1" w:rsidR="00E660BA" w:rsidRPr="00796126" w:rsidRDefault="00E660BA" w:rsidP="00E660BA">
            <w:pPr>
              <w:rPr>
                <w:rFonts w:ascii="Arial" w:hAnsi="Arial" w:cs="Arial"/>
                <w:b/>
                <w:bCs/>
                <w:sz w:val="24"/>
                <w:szCs w:val="24"/>
              </w:rPr>
            </w:pPr>
            <w:r w:rsidRPr="00796126">
              <w:rPr>
                <w:rFonts w:ascii="Arial" w:hAnsi="Arial" w:cs="Arial"/>
                <w:b/>
                <w:bCs/>
                <w:sz w:val="24"/>
                <w:szCs w:val="24"/>
              </w:rPr>
              <w:t xml:space="preserve">MAPs (Making Action Plans) - </w:t>
            </w:r>
            <w:r w:rsidRPr="00796126">
              <w:rPr>
                <w:rFonts w:ascii="Arial" w:hAnsi="Arial" w:cs="Arial"/>
                <w:sz w:val="24"/>
                <w:szCs w:val="24"/>
              </w:rPr>
              <w:t>A team approach to person-centred planning in order to support young people to identify goals.</w:t>
            </w:r>
          </w:p>
        </w:tc>
        <w:tc>
          <w:tcPr>
            <w:tcW w:w="10870" w:type="dxa"/>
          </w:tcPr>
          <w:p w14:paraId="51DA895E" w14:textId="3C7CEE56" w:rsidR="00E660BA" w:rsidRPr="00796126" w:rsidRDefault="00000000" w:rsidP="00E660BA">
            <w:pPr>
              <w:rPr>
                <w:rFonts w:ascii="Arial" w:hAnsi="Arial" w:cs="Arial"/>
                <w:sz w:val="24"/>
                <w:szCs w:val="24"/>
              </w:rPr>
            </w:pPr>
            <w:hyperlink r:id="rId140" w:history="1">
              <w:r w:rsidR="00E660BA" w:rsidRPr="00796126">
                <w:rPr>
                  <w:rStyle w:val="Hyperlink"/>
                  <w:rFonts w:ascii="Arial" w:hAnsi="Arial" w:cs="Arial"/>
                  <w:sz w:val="24"/>
                  <w:szCs w:val="24"/>
                </w:rPr>
                <w:t>http://www.inclusive-solutions.com</w:t>
              </w:r>
            </w:hyperlink>
            <w:r w:rsidR="00E660BA" w:rsidRPr="00796126">
              <w:rPr>
                <w:rFonts w:ascii="Arial" w:hAnsi="Arial" w:cs="Arial"/>
                <w:sz w:val="24"/>
                <w:szCs w:val="24"/>
              </w:rPr>
              <w:t xml:space="preserve"> </w:t>
            </w:r>
          </w:p>
        </w:tc>
      </w:tr>
      <w:tr w:rsidR="00E660BA" w14:paraId="55CF173F" w14:textId="77777777" w:rsidTr="00AB5B56">
        <w:trPr>
          <w:trHeight w:val="263"/>
        </w:trPr>
        <w:tc>
          <w:tcPr>
            <w:tcW w:w="4151" w:type="dxa"/>
            <w:gridSpan w:val="3"/>
          </w:tcPr>
          <w:p w14:paraId="63D912AE" w14:textId="565947EC" w:rsidR="00E660BA" w:rsidRPr="00796126" w:rsidRDefault="00E660BA" w:rsidP="00E660BA">
            <w:pPr>
              <w:autoSpaceDE w:val="0"/>
              <w:autoSpaceDN w:val="0"/>
              <w:adjustRightInd w:val="0"/>
              <w:rPr>
                <w:rFonts w:ascii="Arial" w:hAnsi="Arial" w:cs="Arial"/>
                <w:color w:val="000000"/>
                <w:sz w:val="20"/>
                <w:szCs w:val="20"/>
              </w:rPr>
            </w:pPr>
            <w:r w:rsidRPr="00796126">
              <w:rPr>
                <w:rFonts w:ascii="Arial" w:hAnsi="Arial" w:cs="Arial"/>
                <w:b/>
                <w:bCs/>
                <w:sz w:val="26"/>
                <w:szCs w:val="26"/>
              </w:rPr>
              <w:t>Motivational Interviewing</w:t>
            </w:r>
            <w:r>
              <w:rPr>
                <w:rFonts w:ascii="Arial" w:hAnsi="Arial" w:cs="Arial"/>
                <w:b/>
                <w:bCs/>
                <w:sz w:val="26"/>
                <w:szCs w:val="26"/>
              </w:rPr>
              <w:t xml:space="preserve"> </w:t>
            </w:r>
            <w:r w:rsidRPr="008D4D6F">
              <w:rPr>
                <w:rFonts w:ascii="Arial" w:hAnsi="Arial" w:cs="Arial"/>
                <w:b/>
                <w:bCs/>
                <w:sz w:val="24"/>
                <w:szCs w:val="24"/>
              </w:rPr>
              <w:t xml:space="preserve">- </w:t>
            </w:r>
            <w:r w:rsidRPr="008D4D6F">
              <w:rPr>
                <w:rFonts w:ascii="Arial" w:hAnsi="Arial" w:cs="Arial"/>
                <w:sz w:val="24"/>
                <w:szCs w:val="24"/>
              </w:rPr>
              <w:t>Motivational Interviewing is a method of positive behaviour management which is achieved by active reflective listening to the pupil.</w:t>
            </w:r>
          </w:p>
        </w:tc>
        <w:tc>
          <w:tcPr>
            <w:tcW w:w="10870" w:type="dxa"/>
          </w:tcPr>
          <w:p w14:paraId="69B502E6" w14:textId="54AFEC43" w:rsidR="00E660BA" w:rsidRPr="008D4D6F" w:rsidRDefault="00000000" w:rsidP="00E660BA">
            <w:pPr>
              <w:autoSpaceDE w:val="0"/>
              <w:autoSpaceDN w:val="0"/>
              <w:adjustRightInd w:val="0"/>
              <w:rPr>
                <w:rFonts w:ascii="Arial" w:hAnsi="Arial" w:cs="Arial"/>
                <w:color w:val="000000"/>
                <w:sz w:val="24"/>
                <w:szCs w:val="24"/>
              </w:rPr>
            </w:pPr>
            <w:hyperlink r:id="rId141" w:history="1">
              <w:r w:rsidR="00E660BA" w:rsidRPr="008D4D6F">
                <w:rPr>
                  <w:rStyle w:val="Hyperlink"/>
                  <w:rFonts w:ascii="Arial" w:hAnsi="Arial" w:cs="Arial"/>
                  <w:sz w:val="24"/>
                  <w:szCs w:val="24"/>
                </w:rPr>
                <w:t>https://edpsy.org.uk/blog/2018/developing-motivational-interviewing-use-amongst-uk-eps/</w:t>
              </w:r>
            </w:hyperlink>
            <w:r w:rsidR="00E660BA" w:rsidRPr="008D4D6F">
              <w:rPr>
                <w:rFonts w:ascii="Arial" w:hAnsi="Arial" w:cs="Arial"/>
                <w:color w:val="000000"/>
                <w:sz w:val="24"/>
                <w:szCs w:val="24"/>
              </w:rPr>
              <w:t xml:space="preserve">  </w:t>
            </w:r>
          </w:p>
          <w:p w14:paraId="75D6651A" w14:textId="77777777" w:rsidR="00E660BA" w:rsidRDefault="00000000" w:rsidP="00E660BA">
            <w:pPr>
              <w:rPr>
                <w:rFonts w:ascii="Arial" w:hAnsi="Arial" w:cs="Arial"/>
                <w:color w:val="000000"/>
              </w:rPr>
            </w:pPr>
            <w:hyperlink r:id="rId142" w:history="1">
              <w:r w:rsidR="00E660BA" w:rsidRPr="008D4D6F">
                <w:rPr>
                  <w:rStyle w:val="Hyperlink"/>
                  <w:rFonts w:ascii="Arial" w:hAnsi="Arial" w:cs="Arial"/>
                  <w:sz w:val="24"/>
                  <w:szCs w:val="24"/>
                </w:rPr>
                <w:t>https://www.cambridge.org/core/journals/behavioural-and-cognitive-psychotherapy/article/establishing-theoretical-stability-and-treatment-integrity-for-motivational-interviewing/D55E97336E74C1C19901A4373822E218</w:t>
              </w:r>
            </w:hyperlink>
            <w:r w:rsidR="00E660BA">
              <w:rPr>
                <w:rFonts w:ascii="Arial" w:hAnsi="Arial" w:cs="Arial"/>
                <w:color w:val="000000"/>
              </w:rPr>
              <w:t xml:space="preserve"> </w:t>
            </w:r>
          </w:p>
          <w:p w14:paraId="19AE7BC6" w14:textId="42D65374" w:rsidR="00E660BA" w:rsidRPr="005E6AD0" w:rsidRDefault="00000000" w:rsidP="00E660BA">
            <w:pPr>
              <w:autoSpaceDE w:val="0"/>
              <w:autoSpaceDN w:val="0"/>
              <w:adjustRightInd w:val="0"/>
              <w:rPr>
                <w:rFonts w:ascii="Arial" w:hAnsi="Arial" w:cs="Arial"/>
                <w:color w:val="000000"/>
                <w:sz w:val="24"/>
                <w:szCs w:val="24"/>
              </w:rPr>
            </w:pPr>
            <w:hyperlink r:id="rId143" w:history="1">
              <w:r w:rsidR="00E660BA" w:rsidRPr="005E6AD0">
                <w:rPr>
                  <w:rStyle w:val="Hyperlink"/>
                  <w:rFonts w:ascii="Arial" w:hAnsi="Arial" w:cs="Arial"/>
                  <w:sz w:val="24"/>
                  <w:szCs w:val="24"/>
                </w:rPr>
                <w:t>http://homelesshub.ca/resource/motivational-interviewing-open-questions-affirmation-reflective-listening-and-summary</w:t>
              </w:r>
            </w:hyperlink>
            <w:r w:rsidR="00E660BA" w:rsidRPr="005E6AD0">
              <w:rPr>
                <w:rFonts w:ascii="Arial" w:hAnsi="Arial" w:cs="Arial"/>
                <w:color w:val="000000"/>
                <w:sz w:val="24"/>
                <w:szCs w:val="24"/>
              </w:rPr>
              <w:t xml:space="preserve"> </w:t>
            </w:r>
          </w:p>
        </w:tc>
      </w:tr>
      <w:tr w:rsidR="00E660BA" w14:paraId="6E73823E" w14:textId="77777777" w:rsidTr="00AB5B56">
        <w:trPr>
          <w:trHeight w:val="263"/>
        </w:trPr>
        <w:tc>
          <w:tcPr>
            <w:tcW w:w="4151" w:type="dxa"/>
            <w:gridSpan w:val="3"/>
          </w:tcPr>
          <w:p w14:paraId="0B5EBB90" w14:textId="3A655DE7" w:rsidR="00E660BA" w:rsidRPr="005922CD" w:rsidRDefault="00E660BA" w:rsidP="00E660BA">
            <w:pPr>
              <w:autoSpaceDE w:val="0"/>
              <w:autoSpaceDN w:val="0"/>
              <w:adjustRightInd w:val="0"/>
              <w:rPr>
                <w:rFonts w:ascii="Arial" w:hAnsi="Arial" w:cs="Arial"/>
                <w:color w:val="000000"/>
                <w:sz w:val="24"/>
                <w:szCs w:val="24"/>
              </w:rPr>
            </w:pPr>
            <w:r w:rsidRPr="005922CD">
              <w:rPr>
                <w:rFonts w:ascii="Arial" w:hAnsi="Arial" w:cs="Arial"/>
                <w:b/>
                <w:bCs/>
                <w:color w:val="000000"/>
                <w:sz w:val="24"/>
                <w:szCs w:val="24"/>
              </w:rPr>
              <w:t>Solution Circles – ‘</w:t>
            </w:r>
            <w:r w:rsidRPr="005922CD">
              <w:rPr>
                <w:rFonts w:ascii="Arial" w:hAnsi="Arial" w:cs="Arial"/>
                <w:color w:val="000000"/>
                <w:sz w:val="24"/>
                <w:szCs w:val="24"/>
              </w:rPr>
              <w:t>Solution Circles’ is an evidence based problem solving approach</w:t>
            </w:r>
            <w:r>
              <w:rPr>
                <w:rFonts w:ascii="Arial" w:hAnsi="Arial" w:cs="Arial"/>
                <w:color w:val="000000"/>
                <w:sz w:val="24"/>
                <w:szCs w:val="24"/>
              </w:rPr>
              <w:t>.</w:t>
            </w:r>
          </w:p>
        </w:tc>
        <w:tc>
          <w:tcPr>
            <w:tcW w:w="10870" w:type="dxa"/>
          </w:tcPr>
          <w:p w14:paraId="2F21B6EE" w14:textId="77777777" w:rsidR="00E660BA" w:rsidRDefault="00000000" w:rsidP="00E660BA">
            <w:pPr>
              <w:rPr>
                <w:rFonts w:ascii="Arial" w:hAnsi="Arial" w:cs="Arial"/>
                <w:sz w:val="24"/>
                <w:szCs w:val="24"/>
              </w:rPr>
            </w:pPr>
            <w:hyperlink r:id="rId144" w:history="1">
              <w:r w:rsidR="00E660BA" w:rsidRPr="005922CD">
                <w:rPr>
                  <w:rStyle w:val="Hyperlink"/>
                  <w:rFonts w:ascii="Arial" w:hAnsi="Arial" w:cs="Arial"/>
                  <w:sz w:val="24"/>
                  <w:szCs w:val="24"/>
                </w:rPr>
                <w:t>https://inclusive-solutions.com/circles/solution-circles</w:t>
              </w:r>
            </w:hyperlink>
            <w:r w:rsidR="00E660BA" w:rsidRPr="005922CD">
              <w:rPr>
                <w:rFonts w:ascii="Arial" w:hAnsi="Arial" w:cs="Arial"/>
                <w:sz w:val="24"/>
                <w:szCs w:val="24"/>
              </w:rPr>
              <w:t xml:space="preserve"> </w:t>
            </w:r>
          </w:p>
          <w:p w14:paraId="3680F17E" w14:textId="77777777" w:rsidR="00E660BA" w:rsidRPr="005922CD" w:rsidRDefault="00E660BA" w:rsidP="00E660BA">
            <w:pPr>
              <w:autoSpaceDE w:val="0"/>
              <w:autoSpaceDN w:val="0"/>
              <w:adjustRightInd w:val="0"/>
              <w:rPr>
                <w:rFonts w:ascii="Arial" w:hAnsi="Arial" w:cs="Arial"/>
                <w:color w:val="000000"/>
                <w:sz w:val="24"/>
                <w:szCs w:val="24"/>
              </w:rPr>
            </w:pPr>
            <w:r w:rsidRPr="005922CD">
              <w:rPr>
                <w:rFonts w:ascii="Arial" w:hAnsi="Arial" w:cs="Arial"/>
                <w:color w:val="000000"/>
                <w:sz w:val="24"/>
                <w:szCs w:val="24"/>
              </w:rPr>
              <w:t xml:space="preserve">You can see the steps outlined on the following YouTube clip: </w:t>
            </w:r>
          </w:p>
          <w:p w14:paraId="4C4E2F25" w14:textId="3EF279D2" w:rsidR="00E660BA" w:rsidRPr="005922CD" w:rsidRDefault="00000000" w:rsidP="00E660BA">
            <w:pPr>
              <w:rPr>
                <w:rFonts w:ascii="Arial" w:hAnsi="Arial" w:cs="Arial"/>
                <w:sz w:val="24"/>
                <w:szCs w:val="24"/>
              </w:rPr>
            </w:pPr>
            <w:hyperlink r:id="rId145" w:history="1">
              <w:r w:rsidR="00E660BA" w:rsidRPr="006F1E4B">
                <w:rPr>
                  <w:rStyle w:val="Hyperlink"/>
                  <w:rFonts w:ascii="Arial" w:hAnsi="Arial" w:cs="Arial"/>
                  <w:sz w:val="24"/>
                  <w:szCs w:val="24"/>
                </w:rPr>
                <w:t>www.youtube.com/watch?v=QCnZVIgHKPc</w:t>
              </w:r>
            </w:hyperlink>
            <w:r w:rsidR="00E660BA">
              <w:rPr>
                <w:rFonts w:ascii="Arial" w:hAnsi="Arial" w:cs="Arial"/>
                <w:color w:val="000000"/>
                <w:sz w:val="24"/>
                <w:szCs w:val="24"/>
              </w:rPr>
              <w:t xml:space="preserve"> </w:t>
            </w:r>
          </w:p>
        </w:tc>
      </w:tr>
      <w:tr w:rsidR="00E660BA" w14:paraId="13F44280" w14:textId="77777777" w:rsidTr="00AB5B56">
        <w:trPr>
          <w:trHeight w:val="263"/>
        </w:trPr>
        <w:tc>
          <w:tcPr>
            <w:tcW w:w="4151" w:type="dxa"/>
            <w:gridSpan w:val="3"/>
          </w:tcPr>
          <w:p w14:paraId="3EC27F44" w14:textId="77777777" w:rsidR="00E660BA" w:rsidRDefault="00E660BA" w:rsidP="00E660BA">
            <w:pPr>
              <w:rPr>
                <w:rFonts w:ascii="Arial" w:hAnsi="Arial" w:cs="Arial"/>
                <w:sz w:val="24"/>
                <w:szCs w:val="24"/>
              </w:rPr>
            </w:pPr>
            <w:r w:rsidRPr="00696F1C">
              <w:rPr>
                <w:rFonts w:ascii="Arial" w:hAnsi="Arial" w:cs="Arial"/>
                <w:b/>
                <w:bCs/>
                <w:sz w:val="24"/>
                <w:szCs w:val="24"/>
              </w:rPr>
              <w:t xml:space="preserve">Lego-Based Therapy - </w:t>
            </w:r>
            <w:r w:rsidRPr="00696F1C">
              <w:rPr>
                <w:rFonts w:ascii="Arial" w:hAnsi="Arial" w:cs="Arial"/>
                <w:sz w:val="24"/>
                <w:szCs w:val="24"/>
              </w:rPr>
              <w:t>to promote social development in children using Lego as a resource.</w:t>
            </w:r>
          </w:p>
          <w:p w14:paraId="7F214BE5" w14:textId="77777777" w:rsidR="00E660BA" w:rsidRDefault="00E660BA" w:rsidP="00E660BA">
            <w:pPr>
              <w:rPr>
                <w:rFonts w:ascii="Arial" w:hAnsi="Arial" w:cs="Arial"/>
                <w:sz w:val="24"/>
                <w:szCs w:val="24"/>
              </w:rPr>
            </w:pPr>
          </w:p>
          <w:p w14:paraId="02C5690D" w14:textId="77777777" w:rsidR="00E660BA" w:rsidRDefault="00E660BA" w:rsidP="00E660BA">
            <w:pPr>
              <w:rPr>
                <w:rFonts w:ascii="Arial" w:hAnsi="Arial" w:cs="Arial"/>
                <w:b/>
                <w:bCs/>
                <w:sz w:val="24"/>
                <w:szCs w:val="24"/>
              </w:rPr>
            </w:pPr>
          </w:p>
          <w:p w14:paraId="6E675FD8" w14:textId="1C98EEE8" w:rsidR="00E660BA" w:rsidRPr="003821B1" w:rsidRDefault="00E660BA" w:rsidP="00E660BA">
            <w:pPr>
              <w:rPr>
                <w:rFonts w:ascii="Arial" w:hAnsi="Arial" w:cs="Arial"/>
                <w:b/>
                <w:bCs/>
                <w:sz w:val="24"/>
                <w:szCs w:val="24"/>
              </w:rPr>
            </w:pPr>
            <w:r w:rsidRPr="003821B1">
              <w:rPr>
                <w:rFonts w:ascii="Arial" w:hAnsi="Arial" w:cs="Arial"/>
                <w:b/>
                <w:bCs/>
                <w:sz w:val="24"/>
                <w:szCs w:val="24"/>
              </w:rPr>
              <w:t xml:space="preserve">Jewellery </w:t>
            </w:r>
            <w:r>
              <w:rPr>
                <w:rFonts w:ascii="Arial" w:hAnsi="Arial" w:cs="Arial"/>
                <w:b/>
                <w:bCs/>
                <w:sz w:val="24"/>
                <w:szCs w:val="24"/>
              </w:rPr>
              <w:t xml:space="preserve">therapy </w:t>
            </w:r>
            <w:r w:rsidRPr="003821B1">
              <w:rPr>
                <w:rFonts w:ascii="Arial" w:hAnsi="Arial" w:cs="Arial"/>
                <w:b/>
                <w:bCs/>
                <w:sz w:val="24"/>
                <w:szCs w:val="24"/>
              </w:rPr>
              <w:t>club</w:t>
            </w:r>
          </w:p>
        </w:tc>
        <w:tc>
          <w:tcPr>
            <w:tcW w:w="10870" w:type="dxa"/>
          </w:tcPr>
          <w:p w14:paraId="5046110A" w14:textId="77777777" w:rsidR="00E660BA" w:rsidRDefault="00000000" w:rsidP="00E660BA">
            <w:pPr>
              <w:rPr>
                <w:rFonts w:ascii="Arial" w:hAnsi="Arial" w:cs="Arial"/>
                <w:sz w:val="24"/>
                <w:szCs w:val="24"/>
              </w:rPr>
            </w:pPr>
            <w:hyperlink r:id="rId146" w:history="1">
              <w:r w:rsidR="00E660BA" w:rsidRPr="006F1E4B">
                <w:rPr>
                  <w:rStyle w:val="Hyperlink"/>
                  <w:rFonts w:ascii="Arial" w:hAnsi="Arial" w:cs="Arial"/>
                  <w:sz w:val="24"/>
                  <w:szCs w:val="24"/>
                </w:rPr>
                <w:t>https://www.bricks-for-autism.co.uk/research</w:t>
              </w:r>
            </w:hyperlink>
            <w:r w:rsidR="00E660BA">
              <w:rPr>
                <w:rFonts w:ascii="Arial" w:hAnsi="Arial" w:cs="Arial"/>
                <w:sz w:val="24"/>
                <w:szCs w:val="24"/>
              </w:rPr>
              <w:t xml:space="preserve"> </w:t>
            </w:r>
          </w:p>
          <w:p w14:paraId="750D4D28" w14:textId="1A56000E" w:rsidR="00E660BA" w:rsidRDefault="00000000" w:rsidP="00E660BA">
            <w:pPr>
              <w:rPr>
                <w:rFonts w:ascii="Arial" w:hAnsi="Arial" w:cs="Arial"/>
                <w:sz w:val="24"/>
                <w:szCs w:val="24"/>
              </w:rPr>
            </w:pPr>
            <w:hyperlink r:id="rId147" w:history="1">
              <w:r w:rsidR="00E660BA" w:rsidRPr="003821B1">
                <w:rPr>
                  <w:rStyle w:val="Hyperlink"/>
                  <w:rFonts w:ascii="Arial" w:hAnsi="Arial" w:cs="Arial"/>
                  <w:sz w:val="24"/>
                  <w:szCs w:val="24"/>
                </w:rPr>
                <w:t>Lego club planning and resources | Teaching Resources (tes.com)</w:t>
              </w:r>
            </w:hyperlink>
          </w:p>
          <w:p w14:paraId="704CCAC3" w14:textId="22B1B4E1" w:rsidR="00E660BA" w:rsidRPr="003821B1" w:rsidRDefault="00000000" w:rsidP="00E660BA">
            <w:pPr>
              <w:rPr>
                <w:rFonts w:ascii="Arial" w:hAnsi="Arial" w:cs="Arial"/>
                <w:sz w:val="24"/>
                <w:szCs w:val="24"/>
              </w:rPr>
            </w:pPr>
            <w:hyperlink r:id="rId148" w:history="1">
              <w:r w:rsidR="00E660BA" w:rsidRPr="003821B1">
                <w:rPr>
                  <w:rStyle w:val="Hyperlink"/>
                  <w:rFonts w:ascii="Arial" w:hAnsi="Arial" w:cs="Arial"/>
                  <w:sz w:val="24"/>
                  <w:szCs w:val="24"/>
                </w:rPr>
                <w:t>Building Brick Therapy Group Resources BUNDLE - Item 128 (elsa-support.co.uk)</w:t>
              </w:r>
            </w:hyperlink>
          </w:p>
          <w:p w14:paraId="403ABED8" w14:textId="0A028520" w:rsidR="00E660BA" w:rsidRDefault="00000000" w:rsidP="00E660BA">
            <w:pPr>
              <w:rPr>
                <w:rFonts w:ascii="Arial" w:hAnsi="Arial" w:cs="Arial"/>
                <w:sz w:val="24"/>
                <w:szCs w:val="24"/>
              </w:rPr>
            </w:pPr>
            <w:hyperlink r:id="rId149" w:history="1">
              <w:r w:rsidR="00E660BA" w:rsidRPr="003821B1">
                <w:rPr>
                  <w:rStyle w:val="Hyperlink"/>
                  <w:rFonts w:ascii="Arial" w:hAnsi="Arial" w:cs="Arial"/>
                  <w:sz w:val="24"/>
                  <w:szCs w:val="24"/>
                </w:rPr>
                <w:t>Building Brick Information | Lego Therapy Resources | SEN (twinkl.co.uk)</w:t>
              </w:r>
            </w:hyperlink>
          </w:p>
          <w:p w14:paraId="1DB9E216" w14:textId="77777777" w:rsidR="00E660BA" w:rsidRPr="003821B1" w:rsidRDefault="00E660BA" w:rsidP="00E660BA">
            <w:pPr>
              <w:rPr>
                <w:rFonts w:ascii="Arial" w:hAnsi="Arial" w:cs="Arial"/>
                <w:sz w:val="24"/>
                <w:szCs w:val="24"/>
              </w:rPr>
            </w:pPr>
          </w:p>
          <w:p w14:paraId="0ED4C773" w14:textId="600D19FB" w:rsidR="00E660BA" w:rsidRPr="003821B1" w:rsidRDefault="00000000" w:rsidP="00E660BA">
            <w:pPr>
              <w:rPr>
                <w:rFonts w:ascii="Arial" w:hAnsi="Arial" w:cs="Arial"/>
                <w:sz w:val="24"/>
                <w:szCs w:val="24"/>
              </w:rPr>
            </w:pPr>
            <w:hyperlink r:id="rId150" w:history="1">
              <w:r w:rsidR="00E660BA" w:rsidRPr="003821B1">
                <w:rPr>
                  <w:rStyle w:val="Hyperlink"/>
                  <w:rFonts w:ascii="Arial" w:hAnsi="Arial" w:cs="Arial"/>
                  <w:sz w:val="24"/>
                  <w:szCs w:val="24"/>
                </w:rPr>
                <w:t>1,380 Top "Jewellery Therapy" Teaching Resources curated for you (twinkl.co.uk)</w:t>
              </w:r>
            </w:hyperlink>
          </w:p>
        </w:tc>
      </w:tr>
      <w:tr w:rsidR="00E660BA" w14:paraId="1FDAC12D" w14:textId="77777777" w:rsidTr="00AB5B56">
        <w:trPr>
          <w:trHeight w:val="263"/>
        </w:trPr>
        <w:tc>
          <w:tcPr>
            <w:tcW w:w="4151" w:type="dxa"/>
            <w:gridSpan w:val="3"/>
          </w:tcPr>
          <w:p w14:paraId="586A0769" w14:textId="4C108ADA" w:rsidR="00E660BA" w:rsidRPr="00696F1C" w:rsidRDefault="00E660BA" w:rsidP="00E660BA">
            <w:pPr>
              <w:rPr>
                <w:rFonts w:ascii="Arial" w:hAnsi="Arial" w:cs="Arial"/>
                <w:b/>
                <w:bCs/>
                <w:sz w:val="24"/>
                <w:szCs w:val="24"/>
              </w:rPr>
            </w:pPr>
            <w:r>
              <w:rPr>
                <w:rFonts w:ascii="Arial" w:hAnsi="Arial" w:cs="Arial"/>
                <w:b/>
                <w:bCs/>
                <w:sz w:val="24"/>
                <w:szCs w:val="24"/>
              </w:rPr>
              <w:t>Social stories and Comic Strip conversations</w:t>
            </w:r>
          </w:p>
        </w:tc>
        <w:tc>
          <w:tcPr>
            <w:tcW w:w="10870" w:type="dxa"/>
          </w:tcPr>
          <w:p w14:paraId="0D9D133E" w14:textId="77777777" w:rsidR="00E660BA" w:rsidRDefault="00E660BA" w:rsidP="00E660BA">
            <w:pPr>
              <w:rPr>
                <w:rFonts w:ascii="Arial" w:hAnsi="Arial" w:cs="Arial"/>
                <w:color w:val="006FC0"/>
                <w:sz w:val="24"/>
                <w:szCs w:val="24"/>
              </w:rPr>
            </w:pPr>
            <w:r w:rsidRPr="004C3E1D">
              <w:rPr>
                <w:rFonts w:ascii="Arial" w:hAnsi="Arial" w:cs="Arial"/>
                <w:color w:val="4037FB"/>
                <w:spacing w:val="-1"/>
                <w:sz w:val="24"/>
                <w:szCs w:val="24"/>
              </w:rPr>
              <w:t>https://</w:t>
            </w:r>
            <w:hyperlink r:id="rId151">
              <w:r w:rsidRPr="004C3E1D">
                <w:rPr>
                  <w:rFonts w:ascii="Arial" w:hAnsi="Arial" w:cs="Arial"/>
                  <w:color w:val="4037FB"/>
                  <w:spacing w:val="-1"/>
                  <w:sz w:val="24"/>
                  <w:szCs w:val="24"/>
                </w:rPr>
                <w:t>www.derby.gov.uk/media/derbycitycouncil/contentassets/documents/sendlocaloffer/comicstrip-</w:t>
              </w:r>
            </w:hyperlink>
            <w:r w:rsidRPr="00D23D52">
              <w:rPr>
                <w:rFonts w:ascii="Arial" w:hAnsi="Arial" w:cs="Arial"/>
                <w:color w:val="006FC0"/>
                <w:spacing w:val="-1"/>
                <w:sz w:val="24"/>
                <w:szCs w:val="24"/>
              </w:rPr>
              <w:t xml:space="preserve"> </w:t>
            </w:r>
            <w:r w:rsidRPr="004C3E1D">
              <w:rPr>
                <w:rFonts w:ascii="Arial" w:hAnsi="Arial" w:cs="Arial"/>
                <w:color w:val="4037FB"/>
                <w:sz w:val="24"/>
                <w:szCs w:val="24"/>
              </w:rPr>
              <w:t>conversations-booklet.pdf</w:t>
            </w:r>
          </w:p>
          <w:p w14:paraId="7D89487B" w14:textId="77777777" w:rsidR="00E660BA" w:rsidRPr="00D23D52" w:rsidRDefault="00E660BA" w:rsidP="00E660BA">
            <w:pPr>
              <w:pStyle w:val="TableParagraph"/>
              <w:tabs>
                <w:tab w:val="left" w:pos="828"/>
                <w:tab w:val="left" w:pos="829"/>
              </w:tabs>
              <w:spacing w:line="288" w:lineRule="exact"/>
              <w:ind w:left="0" w:firstLine="0"/>
              <w:rPr>
                <w:rFonts w:ascii="Symbol" w:hAnsi="Symbol"/>
                <w:iCs/>
                <w:sz w:val="24"/>
                <w:szCs w:val="24"/>
              </w:rPr>
            </w:pPr>
            <w:r w:rsidRPr="00D23D52">
              <w:rPr>
                <w:iCs/>
                <w:sz w:val="24"/>
                <w:szCs w:val="24"/>
              </w:rPr>
              <w:t>The New Social Story Book; Carol Gray</w:t>
            </w:r>
            <w:r w:rsidRPr="00D23D52">
              <w:rPr>
                <w:iCs/>
                <w:spacing w:val="-3"/>
                <w:sz w:val="24"/>
                <w:szCs w:val="24"/>
              </w:rPr>
              <w:t xml:space="preserve"> </w:t>
            </w:r>
            <w:r w:rsidRPr="00D23D52">
              <w:rPr>
                <w:iCs/>
                <w:sz w:val="24"/>
                <w:szCs w:val="24"/>
              </w:rPr>
              <w:t>(2015)</w:t>
            </w:r>
          </w:p>
          <w:p w14:paraId="16AE873B" w14:textId="77777777" w:rsidR="00E660BA" w:rsidRPr="00D23D52" w:rsidRDefault="00000000" w:rsidP="00E660BA">
            <w:pPr>
              <w:pStyle w:val="TableParagraph"/>
              <w:tabs>
                <w:tab w:val="left" w:pos="828"/>
                <w:tab w:val="left" w:pos="829"/>
              </w:tabs>
              <w:spacing w:before="1" w:line="292" w:lineRule="exact"/>
              <w:ind w:left="0" w:firstLine="0"/>
              <w:rPr>
                <w:rFonts w:ascii="Symbol" w:hAnsi="Symbol"/>
                <w:iCs/>
                <w:color w:val="00AF50"/>
                <w:sz w:val="24"/>
                <w:szCs w:val="24"/>
              </w:rPr>
            </w:pPr>
            <w:hyperlink r:id="rId152">
              <w:r w:rsidR="00E660BA" w:rsidRPr="00D23D52">
                <w:rPr>
                  <w:iCs/>
                  <w:color w:val="0000FF"/>
                  <w:sz w:val="24"/>
                  <w:szCs w:val="24"/>
                  <w:u w:val="single" w:color="0000FF"/>
                </w:rPr>
                <w:t>Trafford guide to writing social</w:t>
              </w:r>
              <w:r w:rsidR="00E660BA" w:rsidRPr="00D23D52">
                <w:rPr>
                  <w:iCs/>
                  <w:color w:val="0000FF"/>
                  <w:spacing w:val="-4"/>
                  <w:sz w:val="24"/>
                  <w:szCs w:val="24"/>
                  <w:u w:val="single" w:color="0000FF"/>
                </w:rPr>
                <w:t xml:space="preserve"> </w:t>
              </w:r>
              <w:r w:rsidR="00E660BA" w:rsidRPr="00D23D52">
                <w:rPr>
                  <w:iCs/>
                  <w:color w:val="0000FF"/>
                  <w:sz w:val="24"/>
                  <w:szCs w:val="24"/>
                  <w:u w:val="single" w:color="0000FF"/>
                </w:rPr>
                <w:t>stories</w:t>
              </w:r>
            </w:hyperlink>
          </w:p>
          <w:p w14:paraId="40868F51" w14:textId="77777777" w:rsidR="00E660BA" w:rsidRPr="00D23D52" w:rsidRDefault="00E660BA" w:rsidP="00E660BA">
            <w:pPr>
              <w:pStyle w:val="TableParagraph"/>
              <w:tabs>
                <w:tab w:val="left" w:pos="828"/>
                <w:tab w:val="left" w:pos="829"/>
              </w:tabs>
              <w:spacing w:line="292" w:lineRule="exact"/>
              <w:ind w:left="0" w:firstLine="0"/>
              <w:rPr>
                <w:rFonts w:ascii="Symbol" w:hAnsi="Symbol"/>
                <w:iCs/>
                <w:sz w:val="24"/>
                <w:szCs w:val="24"/>
              </w:rPr>
            </w:pPr>
            <w:r w:rsidRPr="00D23D52">
              <w:rPr>
                <w:iCs/>
                <w:sz w:val="24"/>
                <w:szCs w:val="24"/>
              </w:rPr>
              <w:t>Comic strip conversations; Carol Gray</w:t>
            </w:r>
            <w:r w:rsidRPr="00D23D52">
              <w:rPr>
                <w:iCs/>
                <w:spacing w:val="-3"/>
                <w:sz w:val="24"/>
                <w:szCs w:val="24"/>
              </w:rPr>
              <w:t xml:space="preserve"> </w:t>
            </w:r>
            <w:r w:rsidRPr="00D23D52">
              <w:rPr>
                <w:iCs/>
                <w:sz w:val="24"/>
                <w:szCs w:val="24"/>
              </w:rPr>
              <w:t>(1994)</w:t>
            </w:r>
          </w:p>
          <w:p w14:paraId="76AB2C98" w14:textId="37F6AECF" w:rsidR="00E660BA" w:rsidRPr="00D23D52" w:rsidRDefault="00E660BA" w:rsidP="00E660BA">
            <w:pPr>
              <w:rPr>
                <w:rFonts w:ascii="Arial" w:hAnsi="Arial" w:cs="Arial"/>
                <w:sz w:val="24"/>
                <w:szCs w:val="24"/>
              </w:rPr>
            </w:pPr>
          </w:p>
        </w:tc>
      </w:tr>
      <w:tr w:rsidR="00E660BA" w14:paraId="71B5F5A1" w14:textId="77777777" w:rsidTr="00AB5B56">
        <w:trPr>
          <w:trHeight w:val="263"/>
        </w:trPr>
        <w:tc>
          <w:tcPr>
            <w:tcW w:w="4151" w:type="dxa"/>
            <w:gridSpan w:val="3"/>
          </w:tcPr>
          <w:p w14:paraId="1C6DDBEC" w14:textId="27024D50" w:rsidR="00E660BA" w:rsidRDefault="00E660BA" w:rsidP="00E660BA">
            <w:pPr>
              <w:rPr>
                <w:rFonts w:ascii="Arial" w:hAnsi="Arial" w:cs="Arial"/>
                <w:b/>
                <w:bCs/>
                <w:sz w:val="24"/>
                <w:szCs w:val="24"/>
              </w:rPr>
            </w:pPr>
            <w:r>
              <w:rPr>
                <w:rFonts w:ascii="Arial" w:hAnsi="Arial" w:cs="Arial"/>
                <w:b/>
                <w:bCs/>
                <w:sz w:val="24"/>
                <w:szCs w:val="24"/>
              </w:rPr>
              <w:t>Solution Focused Approaches</w:t>
            </w:r>
          </w:p>
        </w:tc>
        <w:tc>
          <w:tcPr>
            <w:tcW w:w="10870" w:type="dxa"/>
          </w:tcPr>
          <w:p w14:paraId="6C9D14A7" w14:textId="0EA92AEE" w:rsidR="00E660BA" w:rsidRPr="000359C4" w:rsidRDefault="00000000" w:rsidP="00E660BA">
            <w:pPr>
              <w:pStyle w:val="TableParagraph"/>
              <w:tabs>
                <w:tab w:val="left" w:pos="825"/>
                <w:tab w:val="left" w:pos="826"/>
              </w:tabs>
              <w:spacing w:line="290" w:lineRule="exact"/>
              <w:ind w:left="0" w:firstLine="0"/>
              <w:rPr>
                <w:color w:val="0000FF"/>
                <w:sz w:val="24"/>
                <w:szCs w:val="24"/>
                <w:u w:val="single" w:color="0000FF"/>
              </w:rPr>
            </w:pPr>
            <w:hyperlink r:id="rId153">
              <w:r w:rsidR="00E660BA" w:rsidRPr="000359C4">
                <w:rPr>
                  <w:color w:val="0000FF"/>
                  <w:sz w:val="24"/>
                  <w:szCs w:val="24"/>
                  <w:u w:val="single" w:color="0000FF"/>
                </w:rPr>
                <w:t>Solution-focused work with young people</w:t>
              </w:r>
            </w:hyperlink>
          </w:p>
          <w:p w14:paraId="3D9AAB9A" w14:textId="73131F58" w:rsidR="00E660BA" w:rsidRPr="00BF0E0D" w:rsidRDefault="00000000" w:rsidP="00E660BA">
            <w:pPr>
              <w:pStyle w:val="TableParagraph"/>
              <w:tabs>
                <w:tab w:val="left" w:pos="825"/>
                <w:tab w:val="left" w:pos="826"/>
              </w:tabs>
              <w:spacing w:line="290" w:lineRule="exact"/>
              <w:ind w:left="0" w:firstLine="0"/>
              <w:rPr>
                <w:rFonts w:ascii="Symbol" w:hAnsi="Symbol"/>
                <w:sz w:val="24"/>
                <w:szCs w:val="24"/>
              </w:rPr>
            </w:pPr>
            <w:hyperlink r:id="rId154" w:history="1">
              <w:r w:rsidR="00E660BA" w:rsidRPr="000359C4">
                <w:rPr>
                  <w:rStyle w:val="Hyperlink"/>
                  <w:sz w:val="24"/>
                  <w:szCs w:val="24"/>
                </w:rPr>
                <w:t>Solution-focused practice toolkit | NSPCC Learning</w:t>
              </w:r>
            </w:hyperlink>
          </w:p>
        </w:tc>
      </w:tr>
      <w:tr w:rsidR="00E660BA" w14:paraId="13D165B8" w14:textId="77777777" w:rsidTr="00AB5B56">
        <w:trPr>
          <w:trHeight w:val="263"/>
        </w:trPr>
        <w:tc>
          <w:tcPr>
            <w:tcW w:w="4151" w:type="dxa"/>
            <w:gridSpan w:val="3"/>
          </w:tcPr>
          <w:p w14:paraId="49F6EB9D" w14:textId="7E6B9819" w:rsidR="00E660BA" w:rsidRDefault="00E660BA" w:rsidP="00E660BA">
            <w:pPr>
              <w:rPr>
                <w:rFonts w:ascii="Arial" w:hAnsi="Arial" w:cs="Arial"/>
                <w:b/>
                <w:bCs/>
                <w:sz w:val="24"/>
                <w:szCs w:val="24"/>
              </w:rPr>
            </w:pPr>
            <w:r>
              <w:rPr>
                <w:rFonts w:ascii="Arial" w:hAnsi="Arial" w:cs="Arial"/>
                <w:b/>
                <w:bCs/>
                <w:sz w:val="24"/>
                <w:szCs w:val="24"/>
              </w:rPr>
              <w:lastRenderedPageBreak/>
              <w:t>Guided Visualisations</w:t>
            </w:r>
          </w:p>
        </w:tc>
        <w:tc>
          <w:tcPr>
            <w:tcW w:w="10870" w:type="dxa"/>
          </w:tcPr>
          <w:p w14:paraId="20B9D29C" w14:textId="712E5AF5" w:rsidR="00E660BA" w:rsidRPr="001334CE" w:rsidRDefault="00000000" w:rsidP="00E660BA">
            <w:pPr>
              <w:pStyle w:val="TableParagraph"/>
              <w:tabs>
                <w:tab w:val="left" w:pos="825"/>
                <w:tab w:val="left" w:pos="826"/>
              </w:tabs>
              <w:spacing w:line="290" w:lineRule="exact"/>
              <w:ind w:left="0" w:firstLine="0"/>
              <w:rPr>
                <w:sz w:val="24"/>
                <w:szCs w:val="24"/>
              </w:rPr>
            </w:pPr>
            <w:hyperlink r:id="rId155" w:history="1">
              <w:r w:rsidR="00E660BA" w:rsidRPr="001334CE">
                <w:rPr>
                  <w:rStyle w:val="Hyperlink"/>
                  <w:sz w:val="24"/>
                  <w:szCs w:val="24"/>
                </w:rPr>
                <w:t>Good Vibes &amp; Visualisations - Good Vibes and Visualisations (guidedvisualisations.co.uk)</w:t>
              </w:r>
            </w:hyperlink>
          </w:p>
        </w:tc>
      </w:tr>
      <w:tr w:rsidR="00E660BA" w14:paraId="2B834BAF" w14:textId="77777777" w:rsidTr="00AB5B56">
        <w:trPr>
          <w:trHeight w:val="263"/>
        </w:trPr>
        <w:tc>
          <w:tcPr>
            <w:tcW w:w="4151" w:type="dxa"/>
            <w:gridSpan w:val="3"/>
          </w:tcPr>
          <w:p w14:paraId="793F66D2" w14:textId="22123C4E" w:rsidR="00E660BA" w:rsidRDefault="00E660BA" w:rsidP="00E660BA">
            <w:pPr>
              <w:rPr>
                <w:rFonts w:ascii="Arial" w:hAnsi="Arial" w:cs="Arial"/>
                <w:b/>
                <w:bCs/>
                <w:sz w:val="24"/>
                <w:szCs w:val="24"/>
              </w:rPr>
            </w:pPr>
            <w:r>
              <w:rPr>
                <w:rFonts w:ascii="Arial" w:hAnsi="Arial" w:cs="Arial"/>
                <w:b/>
                <w:bCs/>
                <w:sz w:val="24"/>
                <w:szCs w:val="24"/>
              </w:rPr>
              <w:t>Mindfulness</w:t>
            </w:r>
          </w:p>
        </w:tc>
        <w:tc>
          <w:tcPr>
            <w:tcW w:w="10870" w:type="dxa"/>
          </w:tcPr>
          <w:p w14:paraId="18611C62" w14:textId="77777777" w:rsidR="00E660BA" w:rsidRPr="00A84736" w:rsidRDefault="00000000" w:rsidP="00E660BA">
            <w:pPr>
              <w:pStyle w:val="TableParagraph"/>
              <w:tabs>
                <w:tab w:val="left" w:pos="825"/>
                <w:tab w:val="left" w:pos="826"/>
              </w:tabs>
              <w:spacing w:line="290" w:lineRule="exact"/>
              <w:ind w:left="0" w:firstLine="0"/>
              <w:rPr>
                <w:sz w:val="24"/>
                <w:szCs w:val="24"/>
              </w:rPr>
            </w:pPr>
            <w:hyperlink r:id="rId156" w:history="1">
              <w:r w:rsidR="00E660BA" w:rsidRPr="00A84736">
                <w:rPr>
                  <w:rStyle w:val="Hyperlink"/>
                  <w:sz w:val="24"/>
                  <w:szCs w:val="24"/>
                </w:rPr>
                <w:t>Bringing Mindfulness into Schools - Mindful</w:t>
              </w:r>
            </w:hyperlink>
          </w:p>
          <w:p w14:paraId="10586E11" w14:textId="7DB4C0E2" w:rsidR="00E660BA" w:rsidRPr="00A84736" w:rsidRDefault="00000000" w:rsidP="00E660BA">
            <w:pPr>
              <w:pStyle w:val="TableParagraph"/>
              <w:tabs>
                <w:tab w:val="left" w:pos="825"/>
                <w:tab w:val="left" w:pos="826"/>
              </w:tabs>
              <w:spacing w:line="290" w:lineRule="exact"/>
              <w:ind w:left="0" w:firstLine="0"/>
              <w:rPr>
                <w:sz w:val="24"/>
                <w:szCs w:val="24"/>
              </w:rPr>
            </w:pPr>
            <w:hyperlink r:id="rId157" w:history="1">
              <w:r w:rsidR="00E660BA" w:rsidRPr="00A84736">
                <w:rPr>
                  <w:rStyle w:val="Hyperlink"/>
                  <w:sz w:val="24"/>
                  <w:szCs w:val="24"/>
                </w:rPr>
                <w:t>Benefits of Mindfulness in Education | Mindful Schools</w:t>
              </w:r>
            </w:hyperlink>
          </w:p>
        </w:tc>
      </w:tr>
      <w:tr w:rsidR="00E660BA" w14:paraId="052E1B1C" w14:textId="77777777" w:rsidTr="00AB5B56">
        <w:trPr>
          <w:trHeight w:val="263"/>
        </w:trPr>
        <w:tc>
          <w:tcPr>
            <w:tcW w:w="4151" w:type="dxa"/>
            <w:gridSpan w:val="3"/>
          </w:tcPr>
          <w:p w14:paraId="07F0DB7B" w14:textId="0F17C7BA" w:rsidR="00E660BA" w:rsidRDefault="00E660BA" w:rsidP="00E660BA">
            <w:pPr>
              <w:rPr>
                <w:rFonts w:ascii="Arial" w:hAnsi="Arial" w:cs="Arial"/>
                <w:b/>
                <w:bCs/>
                <w:sz w:val="24"/>
                <w:szCs w:val="24"/>
              </w:rPr>
            </w:pPr>
            <w:r>
              <w:rPr>
                <w:rFonts w:ascii="Arial" w:hAnsi="Arial" w:cs="Arial"/>
                <w:b/>
                <w:bCs/>
                <w:sz w:val="24"/>
                <w:szCs w:val="24"/>
              </w:rPr>
              <w:t>Depression</w:t>
            </w:r>
          </w:p>
        </w:tc>
        <w:tc>
          <w:tcPr>
            <w:tcW w:w="10870" w:type="dxa"/>
          </w:tcPr>
          <w:p w14:paraId="3E20A386" w14:textId="71C4AAD8" w:rsidR="00E660BA" w:rsidRPr="00EE3264" w:rsidRDefault="00000000" w:rsidP="00E660BA">
            <w:pPr>
              <w:pStyle w:val="TableParagraph"/>
              <w:tabs>
                <w:tab w:val="left" w:pos="825"/>
                <w:tab w:val="left" w:pos="826"/>
              </w:tabs>
              <w:spacing w:line="290" w:lineRule="exact"/>
              <w:ind w:left="0" w:firstLine="0"/>
              <w:rPr>
                <w:sz w:val="24"/>
                <w:szCs w:val="24"/>
              </w:rPr>
            </w:pPr>
            <w:hyperlink r:id="rId158" w:history="1">
              <w:r w:rsidR="00E660BA">
                <w:rPr>
                  <w:rStyle w:val="Hyperlink"/>
                </w:rPr>
                <w:t>Depression Archives - Free Social Work Tools and Resources: SocialWorkersToolbox.com</w:t>
              </w:r>
            </w:hyperlink>
          </w:p>
        </w:tc>
      </w:tr>
      <w:tr w:rsidR="00E660BA" w14:paraId="09E47332" w14:textId="77777777" w:rsidTr="00AB5B56">
        <w:trPr>
          <w:trHeight w:val="263"/>
        </w:trPr>
        <w:tc>
          <w:tcPr>
            <w:tcW w:w="4151" w:type="dxa"/>
            <w:gridSpan w:val="3"/>
          </w:tcPr>
          <w:p w14:paraId="5939F5E1" w14:textId="7C674BED" w:rsidR="00E660BA" w:rsidRPr="002F37A5" w:rsidRDefault="00E660BA" w:rsidP="00E660BA">
            <w:pPr>
              <w:rPr>
                <w:rFonts w:ascii="Arial" w:hAnsi="Arial" w:cs="Arial"/>
                <w:b/>
                <w:bCs/>
                <w:sz w:val="24"/>
                <w:szCs w:val="24"/>
              </w:rPr>
            </w:pPr>
            <w:r w:rsidRPr="002F37A5">
              <w:rPr>
                <w:rFonts w:ascii="Arial" w:hAnsi="Arial" w:cs="Arial"/>
                <w:b/>
                <w:bCs/>
                <w:sz w:val="24"/>
                <w:szCs w:val="24"/>
              </w:rPr>
              <w:t>Suicide</w:t>
            </w:r>
          </w:p>
        </w:tc>
        <w:tc>
          <w:tcPr>
            <w:tcW w:w="10870" w:type="dxa"/>
          </w:tcPr>
          <w:p w14:paraId="28A8A19E" w14:textId="77777777" w:rsidR="00E660BA" w:rsidRPr="002F37A5" w:rsidRDefault="00000000" w:rsidP="00E660BA">
            <w:pPr>
              <w:pStyle w:val="TableParagraph"/>
              <w:tabs>
                <w:tab w:val="left" w:pos="825"/>
                <w:tab w:val="left" w:pos="826"/>
              </w:tabs>
              <w:spacing w:line="290" w:lineRule="exact"/>
              <w:ind w:left="0" w:firstLine="0"/>
              <w:rPr>
                <w:sz w:val="24"/>
                <w:szCs w:val="24"/>
              </w:rPr>
            </w:pPr>
            <w:hyperlink r:id="rId159" w:history="1">
              <w:r w:rsidR="00E660BA" w:rsidRPr="002F37A5">
                <w:rPr>
                  <w:rStyle w:val="Hyperlink"/>
                  <w:sz w:val="24"/>
                  <w:szCs w:val="24"/>
                </w:rPr>
                <w:t>Safeguarding: Self-Harm and Suicide Prevention | Learning resources | National Improvement Hub (education.gov.scot)</w:t>
              </w:r>
            </w:hyperlink>
          </w:p>
          <w:p w14:paraId="176176C3" w14:textId="77777777" w:rsidR="00E660BA" w:rsidRDefault="00000000" w:rsidP="00E660BA">
            <w:pPr>
              <w:pStyle w:val="TableParagraph"/>
              <w:tabs>
                <w:tab w:val="left" w:pos="825"/>
                <w:tab w:val="left" w:pos="826"/>
              </w:tabs>
              <w:spacing w:line="290" w:lineRule="exact"/>
              <w:ind w:left="0" w:firstLine="0"/>
              <w:rPr>
                <w:sz w:val="24"/>
                <w:szCs w:val="24"/>
              </w:rPr>
            </w:pPr>
            <w:hyperlink r:id="rId160" w:history="1">
              <w:r w:rsidR="00E660BA" w:rsidRPr="002F37A5">
                <w:rPr>
                  <w:rStyle w:val="Hyperlink"/>
                  <w:sz w:val="24"/>
                  <w:szCs w:val="24"/>
                </w:rPr>
                <w:t>Suicide prevention: resources and guidance - GOV.UK (www.gov.uk)</w:t>
              </w:r>
            </w:hyperlink>
          </w:p>
          <w:p w14:paraId="5D581C82" w14:textId="77777777" w:rsidR="00E660BA" w:rsidRPr="006B6EE2" w:rsidRDefault="00000000" w:rsidP="00E660BA">
            <w:pPr>
              <w:pStyle w:val="TableParagraph"/>
              <w:tabs>
                <w:tab w:val="left" w:pos="825"/>
                <w:tab w:val="left" w:pos="826"/>
              </w:tabs>
              <w:spacing w:line="290" w:lineRule="exact"/>
              <w:ind w:left="0" w:firstLine="0"/>
              <w:rPr>
                <w:sz w:val="24"/>
                <w:szCs w:val="24"/>
              </w:rPr>
            </w:pPr>
            <w:hyperlink r:id="rId161" w:history="1">
              <w:r w:rsidR="00E660BA" w:rsidRPr="006B6EE2">
                <w:rPr>
                  <w:rStyle w:val="Hyperlink"/>
                  <w:sz w:val="24"/>
                  <w:szCs w:val="24"/>
                </w:rPr>
                <w:t>TOOLKIT School based Suicide Prevention Intervention and Postvention (cumbria.gov.uk)</w:t>
              </w:r>
            </w:hyperlink>
          </w:p>
          <w:p w14:paraId="0CE1F32A" w14:textId="77777777" w:rsidR="00E660BA" w:rsidRDefault="00000000" w:rsidP="00E660BA">
            <w:pPr>
              <w:pStyle w:val="TableParagraph"/>
              <w:tabs>
                <w:tab w:val="left" w:pos="825"/>
                <w:tab w:val="left" w:pos="826"/>
              </w:tabs>
              <w:spacing w:line="290" w:lineRule="exact"/>
              <w:ind w:left="0" w:firstLine="0"/>
              <w:rPr>
                <w:sz w:val="24"/>
                <w:szCs w:val="24"/>
              </w:rPr>
            </w:pPr>
            <w:hyperlink r:id="rId162" w:history="1">
              <w:r w:rsidR="00E660BA" w:rsidRPr="006B6EE2">
                <w:rPr>
                  <w:rStyle w:val="Hyperlink"/>
                  <w:sz w:val="24"/>
                  <w:szCs w:val="24"/>
                </w:rPr>
                <w:t>Papyrus UK Suicide Prevention | Prevention of Young Suicide (papyrus-uk.org)</w:t>
              </w:r>
            </w:hyperlink>
          </w:p>
          <w:p w14:paraId="1F9A9F78" w14:textId="01F4696E" w:rsidR="00E660BA" w:rsidRPr="00AB5B56" w:rsidRDefault="00000000" w:rsidP="00E660BA">
            <w:pPr>
              <w:pStyle w:val="TableParagraph"/>
              <w:tabs>
                <w:tab w:val="left" w:pos="825"/>
                <w:tab w:val="left" w:pos="826"/>
              </w:tabs>
              <w:spacing w:line="290" w:lineRule="exact"/>
              <w:ind w:left="0" w:firstLine="0"/>
              <w:rPr>
                <w:sz w:val="24"/>
                <w:szCs w:val="24"/>
              </w:rPr>
            </w:pPr>
            <w:hyperlink r:id="rId163" w:history="1">
              <w:r w:rsidR="00E660BA" w:rsidRPr="00AB5B56">
                <w:rPr>
                  <w:rStyle w:val="Hyperlink"/>
                  <w:sz w:val="24"/>
                  <w:szCs w:val="24"/>
                </w:rPr>
                <w:t>Suicide Archives - Free Social Work Tools and Resources: SocialWorkersToolbox.com</w:t>
              </w:r>
            </w:hyperlink>
          </w:p>
        </w:tc>
      </w:tr>
      <w:tr w:rsidR="00E660BA" w14:paraId="19B595F8" w14:textId="77777777" w:rsidTr="00AB5B56">
        <w:trPr>
          <w:trHeight w:val="263"/>
        </w:trPr>
        <w:tc>
          <w:tcPr>
            <w:tcW w:w="4151" w:type="dxa"/>
            <w:gridSpan w:val="3"/>
          </w:tcPr>
          <w:p w14:paraId="0B84E62D" w14:textId="4414B97B" w:rsidR="00E660BA" w:rsidRDefault="00E660BA" w:rsidP="00E660BA">
            <w:pPr>
              <w:rPr>
                <w:rFonts w:ascii="Arial" w:hAnsi="Arial" w:cs="Arial"/>
                <w:b/>
                <w:bCs/>
                <w:sz w:val="24"/>
                <w:szCs w:val="24"/>
              </w:rPr>
            </w:pPr>
            <w:r>
              <w:rPr>
                <w:rFonts w:ascii="Arial" w:hAnsi="Arial" w:cs="Arial"/>
                <w:b/>
                <w:bCs/>
                <w:sz w:val="24"/>
                <w:szCs w:val="24"/>
              </w:rPr>
              <w:t>Mood juice – mental health</w:t>
            </w:r>
          </w:p>
        </w:tc>
        <w:tc>
          <w:tcPr>
            <w:tcW w:w="10870" w:type="dxa"/>
          </w:tcPr>
          <w:p w14:paraId="5AFB97BD" w14:textId="77777777" w:rsidR="00E660BA" w:rsidRPr="001334CE" w:rsidRDefault="00000000" w:rsidP="00E660BA">
            <w:pPr>
              <w:pStyle w:val="TableParagraph"/>
              <w:tabs>
                <w:tab w:val="left" w:pos="825"/>
                <w:tab w:val="left" w:pos="826"/>
              </w:tabs>
              <w:spacing w:line="290" w:lineRule="exact"/>
              <w:ind w:left="0" w:firstLine="0"/>
              <w:rPr>
                <w:sz w:val="24"/>
                <w:szCs w:val="24"/>
              </w:rPr>
            </w:pPr>
            <w:hyperlink r:id="rId164" w:history="1">
              <w:r w:rsidR="00E660BA" w:rsidRPr="001334CE">
                <w:rPr>
                  <w:rStyle w:val="Hyperlink"/>
                  <w:sz w:val="24"/>
                  <w:szCs w:val="24"/>
                </w:rPr>
                <w:t>Moodjuice - Children's Health Scotland (childrenshealthscotland.org)</w:t>
              </w:r>
            </w:hyperlink>
          </w:p>
          <w:p w14:paraId="047F10D6" w14:textId="3BEF8CD4" w:rsidR="00E660BA" w:rsidRPr="00EE3264" w:rsidRDefault="00000000" w:rsidP="00E660BA">
            <w:pPr>
              <w:pStyle w:val="TableParagraph"/>
              <w:tabs>
                <w:tab w:val="left" w:pos="825"/>
                <w:tab w:val="left" w:pos="826"/>
              </w:tabs>
              <w:spacing w:line="290" w:lineRule="exact"/>
              <w:ind w:left="0" w:firstLine="0"/>
              <w:rPr>
                <w:sz w:val="24"/>
                <w:szCs w:val="24"/>
              </w:rPr>
            </w:pPr>
            <w:hyperlink r:id="rId165" w:history="1">
              <w:r w:rsidR="00E660BA" w:rsidRPr="001334CE">
                <w:rPr>
                  <w:rStyle w:val="Hyperlink"/>
                  <w:sz w:val="24"/>
                  <w:szCs w:val="24"/>
                </w:rPr>
                <w:t>Moodjuice - Oxfordshire Mind Guide (oxmindguide.org.uk)</w:t>
              </w:r>
            </w:hyperlink>
          </w:p>
        </w:tc>
      </w:tr>
      <w:tr w:rsidR="00E660BA" w14:paraId="7C1AD6FC" w14:textId="77777777" w:rsidTr="00AB5B56">
        <w:trPr>
          <w:trHeight w:val="263"/>
        </w:trPr>
        <w:tc>
          <w:tcPr>
            <w:tcW w:w="4151" w:type="dxa"/>
            <w:gridSpan w:val="3"/>
          </w:tcPr>
          <w:p w14:paraId="717007B8" w14:textId="5B73A031" w:rsidR="00E660BA" w:rsidRDefault="00E660BA" w:rsidP="00E660BA">
            <w:pPr>
              <w:rPr>
                <w:rFonts w:ascii="Arial" w:hAnsi="Arial" w:cs="Arial"/>
                <w:b/>
                <w:bCs/>
                <w:sz w:val="24"/>
                <w:szCs w:val="24"/>
              </w:rPr>
            </w:pPr>
            <w:r>
              <w:rPr>
                <w:rFonts w:ascii="Arial" w:hAnsi="Arial" w:cs="Arial"/>
                <w:b/>
                <w:bCs/>
                <w:sz w:val="24"/>
                <w:szCs w:val="24"/>
              </w:rPr>
              <w:t xml:space="preserve">Anxiety </w:t>
            </w:r>
          </w:p>
        </w:tc>
        <w:tc>
          <w:tcPr>
            <w:tcW w:w="10870" w:type="dxa"/>
          </w:tcPr>
          <w:p w14:paraId="64FE8E95" w14:textId="6CB74E77" w:rsidR="00E660BA" w:rsidRPr="00452E44" w:rsidRDefault="00000000" w:rsidP="00E660BA">
            <w:pPr>
              <w:pStyle w:val="TableParagraph"/>
              <w:tabs>
                <w:tab w:val="left" w:pos="825"/>
                <w:tab w:val="left" w:pos="826"/>
              </w:tabs>
              <w:spacing w:line="291" w:lineRule="exact"/>
              <w:ind w:left="0" w:firstLine="0"/>
              <w:rPr>
                <w:color w:val="0000FF"/>
                <w:sz w:val="24"/>
                <w:szCs w:val="24"/>
                <w:u w:val="single" w:color="0000FF"/>
              </w:rPr>
            </w:pPr>
            <w:hyperlink r:id="rId166" w:history="1">
              <w:r w:rsidR="00E660BA" w:rsidRPr="00452E44">
                <w:rPr>
                  <w:rStyle w:val="Hyperlink"/>
                  <w:sz w:val="24"/>
                  <w:szCs w:val="24"/>
                </w:rPr>
                <w:t>www.anxietybc.com</w:t>
              </w:r>
            </w:hyperlink>
          </w:p>
          <w:p w14:paraId="68ED300A" w14:textId="77777777" w:rsidR="00E660BA" w:rsidRPr="00452E44" w:rsidRDefault="00E660BA" w:rsidP="00E660BA">
            <w:pPr>
              <w:pStyle w:val="TableParagraph"/>
              <w:tabs>
                <w:tab w:val="left" w:pos="825"/>
                <w:tab w:val="left" w:pos="826"/>
              </w:tabs>
              <w:ind w:left="0" w:right="733" w:firstLine="0"/>
              <w:rPr>
                <w:rFonts w:ascii="Symbol" w:hAnsi="Symbol"/>
                <w:sz w:val="24"/>
                <w:szCs w:val="24"/>
              </w:rPr>
            </w:pPr>
            <w:r w:rsidRPr="00452E44">
              <w:rPr>
                <w:i/>
                <w:sz w:val="24"/>
                <w:szCs w:val="24"/>
              </w:rPr>
              <w:t xml:space="preserve">The Anxiety Workbook For Teens: Activities to Help You Deal With Anxiety &amp; Worry; </w:t>
            </w:r>
            <w:r w:rsidRPr="00452E44">
              <w:rPr>
                <w:sz w:val="24"/>
                <w:szCs w:val="24"/>
              </w:rPr>
              <w:t>Lisa Schab (2008)</w:t>
            </w:r>
          </w:p>
          <w:p w14:paraId="4F4A1AA6" w14:textId="74FBD5C1" w:rsidR="00E660BA" w:rsidRPr="00452E44" w:rsidRDefault="00000000" w:rsidP="00E660BA">
            <w:pPr>
              <w:pStyle w:val="TableParagraph"/>
              <w:tabs>
                <w:tab w:val="left" w:pos="825"/>
                <w:tab w:val="left" w:pos="826"/>
              </w:tabs>
              <w:spacing w:line="291" w:lineRule="exact"/>
              <w:ind w:left="0" w:firstLine="0"/>
              <w:rPr>
                <w:sz w:val="24"/>
                <w:szCs w:val="24"/>
              </w:rPr>
            </w:pPr>
            <w:hyperlink r:id="rId167" w:history="1">
              <w:r w:rsidR="00E660BA" w:rsidRPr="00452E44">
                <w:rPr>
                  <w:rStyle w:val="Hyperlink"/>
                  <w:sz w:val="24"/>
                  <w:szCs w:val="24"/>
                </w:rPr>
                <w:t>Anxiety Archives - Free Social Work Tools and Resources: SocialWorkersToolbox.com</w:t>
              </w:r>
            </w:hyperlink>
          </w:p>
          <w:p w14:paraId="7C44436C" w14:textId="74E976A0" w:rsidR="00E660BA" w:rsidRPr="00452E44" w:rsidRDefault="00000000" w:rsidP="00E660BA">
            <w:pPr>
              <w:pStyle w:val="TableParagraph"/>
              <w:tabs>
                <w:tab w:val="left" w:pos="825"/>
                <w:tab w:val="left" w:pos="826"/>
              </w:tabs>
              <w:spacing w:line="291" w:lineRule="exact"/>
              <w:ind w:left="0" w:firstLine="0"/>
              <w:rPr>
                <w:sz w:val="24"/>
                <w:szCs w:val="24"/>
              </w:rPr>
            </w:pPr>
            <w:hyperlink r:id="rId168" w:history="1">
              <w:r w:rsidR="00E660BA" w:rsidRPr="00452E44">
                <w:rPr>
                  <w:rStyle w:val="Hyperlink"/>
                  <w:sz w:val="24"/>
                  <w:szCs w:val="24"/>
                </w:rPr>
                <w:t>Anxiety In The Classroom | School Anxiety | Free Resources</w:t>
              </w:r>
            </w:hyperlink>
          </w:p>
          <w:p w14:paraId="3B78C6A5" w14:textId="28DD43CA" w:rsidR="00E660BA" w:rsidRPr="00452E44" w:rsidRDefault="00000000" w:rsidP="00E660BA">
            <w:pPr>
              <w:pStyle w:val="TableParagraph"/>
              <w:tabs>
                <w:tab w:val="left" w:pos="825"/>
                <w:tab w:val="left" w:pos="826"/>
              </w:tabs>
              <w:spacing w:line="291" w:lineRule="exact"/>
              <w:ind w:left="0" w:firstLine="0"/>
              <w:rPr>
                <w:sz w:val="24"/>
                <w:szCs w:val="24"/>
              </w:rPr>
            </w:pPr>
            <w:hyperlink r:id="rId169" w:history="1">
              <w:r w:rsidR="00E660BA" w:rsidRPr="00452E44">
                <w:rPr>
                  <w:rStyle w:val="Hyperlink"/>
                  <w:sz w:val="24"/>
                  <w:szCs w:val="24"/>
                </w:rPr>
                <w:t>Anxiety Resource for education staff | HandsOn (handsonscotland.co.uk)</w:t>
              </w:r>
            </w:hyperlink>
          </w:p>
          <w:p w14:paraId="4B7E59F9" w14:textId="6686AA41" w:rsidR="00E660BA" w:rsidRPr="00452E44" w:rsidRDefault="00000000" w:rsidP="00E660BA">
            <w:pPr>
              <w:pStyle w:val="TableParagraph"/>
              <w:tabs>
                <w:tab w:val="left" w:pos="825"/>
                <w:tab w:val="left" w:pos="826"/>
              </w:tabs>
              <w:spacing w:line="291" w:lineRule="exact"/>
              <w:ind w:left="0" w:firstLine="0"/>
              <w:rPr>
                <w:sz w:val="24"/>
                <w:szCs w:val="24"/>
              </w:rPr>
            </w:pPr>
            <w:hyperlink r:id="rId170" w:history="1">
              <w:r w:rsidR="00E660BA" w:rsidRPr="00452E44">
                <w:rPr>
                  <w:rStyle w:val="Hyperlink"/>
                  <w:sz w:val="24"/>
                  <w:szCs w:val="24"/>
                </w:rPr>
                <w:t>Anxiety : Mentally Healthy Schools</w:t>
              </w:r>
            </w:hyperlink>
          </w:p>
          <w:p w14:paraId="71E5131B" w14:textId="24553B0B" w:rsidR="00E660BA" w:rsidRPr="00452E44" w:rsidRDefault="00000000" w:rsidP="00E660BA">
            <w:pPr>
              <w:pStyle w:val="TableParagraph"/>
              <w:tabs>
                <w:tab w:val="left" w:pos="825"/>
                <w:tab w:val="left" w:pos="826"/>
              </w:tabs>
              <w:spacing w:line="291" w:lineRule="exact"/>
              <w:ind w:left="0" w:firstLine="0"/>
              <w:rPr>
                <w:rFonts w:ascii="Symbol" w:hAnsi="Symbol"/>
                <w:sz w:val="24"/>
                <w:szCs w:val="24"/>
              </w:rPr>
            </w:pPr>
            <w:hyperlink r:id="rId171" w:history="1">
              <w:r w:rsidR="00E660BA" w:rsidRPr="00452E44">
                <w:rPr>
                  <w:rStyle w:val="Hyperlink"/>
                  <w:sz w:val="24"/>
                  <w:szCs w:val="24"/>
                </w:rPr>
                <w:t>Untitled (southglos.gov.uk)</w:t>
              </w:r>
            </w:hyperlink>
          </w:p>
        </w:tc>
      </w:tr>
      <w:tr w:rsidR="00E660BA" w14:paraId="40568B58" w14:textId="77777777" w:rsidTr="00AB5B56">
        <w:trPr>
          <w:trHeight w:val="263"/>
        </w:trPr>
        <w:tc>
          <w:tcPr>
            <w:tcW w:w="4151" w:type="dxa"/>
            <w:gridSpan w:val="3"/>
          </w:tcPr>
          <w:p w14:paraId="5CD37096" w14:textId="42CD1D47" w:rsidR="00E660BA" w:rsidRDefault="00E660BA" w:rsidP="00E660BA">
            <w:pPr>
              <w:rPr>
                <w:rFonts w:ascii="Arial" w:hAnsi="Arial" w:cs="Arial"/>
                <w:b/>
                <w:bCs/>
                <w:sz w:val="24"/>
                <w:szCs w:val="24"/>
              </w:rPr>
            </w:pPr>
            <w:r>
              <w:rPr>
                <w:rFonts w:ascii="Arial" w:hAnsi="Arial" w:cs="Arial"/>
                <w:b/>
                <w:bCs/>
                <w:sz w:val="24"/>
                <w:szCs w:val="24"/>
              </w:rPr>
              <w:t>Self-Harm</w:t>
            </w:r>
          </w:p>
        </w:tc>
        <w:tc>
          <w:tcPr>
            <w:tcW w:w="10870" w:type="dxa"/>
          </w:tcPr>
          <w:p w14:paraId="04DDD5A3" w14:textId="77777777" w:rsidR="00E660BA" w:rsidRPr="00722803" w:rsidRDefault="00000000" w:rsidP="00E660BA">
            <w:pPr>
              <w:pStyle w:val="TableParagraph"/>
              <w:tabs>
                <w:tab w:val="left" w:pos="825"/>
                <w:tab w:val="left" w:pos="826"/>
              </w:tabs>
              <w:spacing w:line="290" w:lineRule="exact"/>
              <w:ind w:left="0" w:firstLine="0"/>
              <w:rPr>
                <w:sz w:val="24"/>
                <w:szCs w:val="24"/>
              </w:rPr>
            </w:pPr>
            <w:hyperlink r:id="rId172" w:history="1">
              <w:r w:rsidR="00E660BA" w:rsidRPr="00722803">
                <w:rPr>
                  <w:rStyle w:val="Hyperlink"/>
                  <w:sz w:val="24"/>
                  <w:szCs w:val="24"/>
                </w:rPr>
                <w:t>Self Harm | West Sussex Services for Schools</w:t>
              </w:r>
            </w:hyperlink>
          </w:p>
          <w:p w14:paraId="4220C21D" w14:textId="77777777" w:rsidR="00E660BA" w:rsidRPr="00722803" w:rsidRDefault="00000000" w:rsidP="00E660BA">
            <w:pPr>
              <w:pStyle w:val="TableParagraph"/>
              <w:tabs>
                <w:tab w:val="left" w:pos="825"/>
                <w:tab w:val="left" w:pos="826"/>
              </w:tabs>
              <w:spacing w:line="290" w:lineRule="exact"/>
              <w:ind w:left="0" w:firstLine="0"/>
              <w:rPr>
                <w:color w:val="0000FF"/>
                <w:sz w:val="24"/>
                <w:szCs w:val="24"/>
                <w:u w:val="single" w:color="0000FF"/>
              </w:rPr>
            </w:pPr>
            <w:hyperlink r:id="rId173">
              <w:r w:rsidR="00E660BA" w:rsidRPr="00722803">
                <w:rPr>
                  <w:color w:val="0000FF"/>
                  <w:sz w:val="24"/>
                  <w:szCs w:val="24"/>
                  <w:u w:val="single" w:color="0000FF"/>
                </w:rPr>
                <w:t>Intentional</w:t>
              </w:r>
              <w:r w:rsidR="00E660BA" w:rsidRPr="00722803">
                <w:rPr>
                  <w:color w:val="0000FF"/>
                  <w:spacing w:val="-1"/>
                  <w:sz w:val="24"/>
                  <w:szCs w:val="24"/>
                  <w:u w:val="single" w:color="0000FF"/>
                </w:rPr>
                <w:t xml:space="preserve"> </w:t>
              </w:r>
              <w:r w:rsidR="00E660BA" w:rsidRPr="00722803">
                <w:rPr>
                  <w:color w:val="0000FF"/>
                  <w:sz w:val="24"/>
                  <w:szCs w:val="24"/>
                  <w:u w:val="single" w:color="0000FF"/>
                </w:rPr>
                <w:t>self-harm</w:t>
              </w:r>
            </w:hyperlink>
            <w:r w:rsidR="00E660BA" w:rsidRPr="00722803">
              <w:rPr>
                <w:color w:val="0000FF"/>
                <w:sz w:val="24"/>
                <w:szCs w:val="24"/>
                <w:u w:val="single" w:color="0000FF"/>
              </w:rPr>
              <w:t xml:space="preserve"> </w:t>
            </w:r>
          </w:p>
          <w:p w14:paraId="066E5D8D" w14:textId="77777777" w:rsidR="00E660BA" w:rsidRDefault="00000000" w:rsidP="00E660BA">
            <w:pPr>
              <w:pStyle w:val="TableParagraph"/>
              <w:tabs>
                <w:tab w:val="left" w:pos="825"/>
                <w:tab w:val="left" w:pos="826"/>
              </w:tabs>
              <w:spacing w:line="290" w:lineRule="exact"/>
              <w:ind w:left="0" w:firstLine="0"/>
              <w:rPr>
                <w:sz w:val="24"/>
                <w:szCs w:val="24"/>
              </w:rPr>
            </w:pPr>
            <w:hyperlink r:id="rId174" w:history="1">
              <w:r w:rsidR="00E660BA" w:rsidRPr="00722803">
                <w:rPr>
                  <w:rStyle w:val="Hyperlink"/>
                  <w:sz w:val="24"/>
                  <w:szCs w:val="24"/>
                </w:rPr>
                <w:t>Self-harm Archives - Free Social Work Tools and Resources: SocialWorkersToolbox.com</w:t>
              </w:r>
            </w:hyperlink>
          </w:p>
          <w:p w14:paraId="3AC43EAB" w14:textId="77777777" w:rsidR="00E660BA" w:rsidRPr="002F37A5" w:rsidRDefault="00000000" w:rsidP="00E660BA">
            <w:pPr>
              <w:pStyle w:val="TableParagraph"/>
              <w:tabs>
                <w:tab w:val="left" w:pos="825"/>
                <w:tab w:val="left" w:pos="826"/>
              </w:tabs>
              <w:spacing w:line="290" w:lineRule="exact"/>
              <w:ind w:left="0" w:firstLine="0"/>
              <w:rPr>
                <w:sz w:val="24"/>
                <w:szCs w:val="24"/>
              </w:rPr>
            </w:pPr>
            <w:hyperlink r:id="rId175" w:history="1">
              <w:r w:rsidR="00E660BA" w:rsidRPr="002F37A5">
                <w:rPr>
                  <w:rStyle w:val="Hyperlink"/>
                  <w:sz w:val="24"/>
                  <w:szCs w:val="24"/>
                </w:rPr>
                <w:t>Self-harm : Mentally Healthy Schools</w:t>
              </w:r>
            </w:hyperlink>
          </w:p>
          <w:p w14:paraId="402EC467" w14:textId="77777777" w:rsidR="00E660BA" w:rsidRPr="002F37A5" w:rsidRDefault="00000000" w:rsidP="00E660BA">
            <w:pPr>
              <w:pStyle w:val="TableParagraph"/>
              <w:tabs>
                <w:tab w:val="left" w:pos="825"/>
                <w:tab w:val="left" w:pos="826"/>
              </w:tabs>
              <w:spacing w:line="290" w:lineRule="exact"/>
              <w:ind w:left="0" w:firstLine="0"/>
              <w:rPr>
                <w:sz w:val="24"/>
                <w:szCs w:val="24"/>
              </w:rPr>
            </w:pPr>
            <w:hyperlink r:id="rId176" w:history="1">
              <w:r w:rsidR="00E660BA" w:rsidRPr="002F37A5">
                <w:rPr>
                  <w:rStyle w:val="Hyperlink"/>
                  <w:sz w:val="24"/>
                  <w:szCs w:val="24"/>
                </w:rPr>
                <w:t>Safeguarding: Self-Harm and Suicide Prevention | Learning resources | National Improvement Hub (education.gov.scot)</w:t>
              </w:r>
            </w:hyperlink>
          </w:p>
          <w:p w14:paraId="670B5D08" w14:textId="77777777" w:rsidR="00E660BA" w:rsidRPr="002F37A5" w:rsidRDefault="00000000" w:rsidP="00E660BA">
            <w:pPr>
              <w:pStyle w:val="TableParagraph"/>
              <w:tabs>
                <w:tab w:val="left" w:pos="825"/>
                <w:tab w:val="left" w:pos="826"/>
              </w:tabs>
              <w:spacing w:line="290" w:lineRule="exact"/>
              <w:ind w:left="0" w:firstLine="0"/>
              <w:rPr>
                <w:sz w:val="24"/>
                <w:szCs w:val="24"/>
              </w:rPr>
            </w:pPr>
            <w:hyperlink r:id="rId177" w:history="1">
              <w:r w:rsidR="00E660BA" w:rsidRPr="002F37A5">
                <w:rPr>
                  <w:rStyle w:val="Hyperlink"/>
                  <w:sz w:val="24"/>
                  <w:szCs w:val="24"/>
                </w:rPr>
                <w:t>Young People who self-harm - New Resource for School Staff Published — Department of Psychiatry (ox.ac.uk)</w:t>
              </w:r>
            </w:hyperlink>
          </w:p>
          <w:p w14:paraId="3692FF3D" w14:textId="5CB53161" w:rsidR="00E660BA" w:rsidRPr="00452E44" w:rsidRDefault="00000000" w:rsidP="00E660BA">
            <w:pPr>
              <w:pStyle w:val="TableParagraph"/>
              <w:tabs>
                <w:tab w:val="left" w:pos="825"/>
                <w:tab w:val="left" w:pos="826"/>
              </w:tabs>
              <w:spacing w:line="290" w:lineRule="exact"/>
              <w:ind w:left="0" w:firstLine="0"/>
              <w:rPr>
                <w:sz w:val="24"/>
                <w:szCs w:val="24"/>
              </w:rPr>
            </w:pPr>
            <w:hyperlink r:id="rId178" w:history="1">
              <w:r w:rsidR="00E660BA" w:rsidRPr="002F37A5">
                <w:rPr>
                  <w:rStyle w:val="Hyperlink"/>
                  <w:sz w:val="24"/>
                  <w:szCs w:val="24"/>
                </w:rPr>
                <w:t>Self-Harm | Teaching Resources (tes.com)</w:t>
              </w:r>
            </w:hyperlink>
          </w:p>
        </w:tc>
      </w:tr>
      <w:tr w:rsidR="00E660BA" w14:paraId="45CE0F71" w14:textId="77777777" w:rsidTr="00AB5B56">
        <w:trPr>
          <w:trHeight w:val="263"/>
        </w:trPr>
        <w:tc>
          <w:tcPr>
            <w:tcW w:w="4151" w:type="dxa"/>
            <w:gridSpan w:val="3"/>
          </w:tcPr>
          <w:p w14:paraId="24750CDD" w14:textId="2026E02F" w:rsidR="00E660BA" w:rsidRPr="006B6EE2" w:rsidRDefault="00E660BA" w:rsidP="00E660BA">
            <w:pPr>
              <w:rPr>
                <w:rFonts w:ascii="Arial" w:hAnsi="Arial" w:cs="Arial"/>
                <w:b/>
                <w:bCs/>
                <w:sz w:val="24"/>
                <w:szCs w:val="24"/>
              </w:rPr>
            </w:pPr>
            <w:r w:rsidRPr="006B6EE2">
              <w:rPr>
                <w:rFonts w:ascii="Arial" w:hAnsi="Arial" w:cs="Arial"/>
                <w:b/>
                <w:bCs/>
                <w:sz w:val="24"/>
                <w:szCs w:val="24"/>
              </w:rPr>
              <w:t xml:space="preserve">Self-Esteem </w:t>
            </w:r>
          </w:p>
        </w:tc>
        <w:tc>
          <w:tcPr>
            <w:tcW w:w="10870" w:type="dxa"/>
          </w:tcPr>
          <w:p w14:paraId="07EED9F6" w14:textId="712C5D86" w:rsidR="00E660BA" w:rsidRPr="006B6EE2" w:rsidRDefault="00000000" w:rsidP="00E660BA">
            <w:pPr>
              <w:pStyle w:val="TableParagraph"/>
              <w:tabs>
                <w:tab w:val="left" w:pos="825"/>
                <w:tab w:val="left" w:pos="826"/>
              </w:tabs>
              <w:spacing w:line="290" w:lineRule="exact"/>
              <w:ind w:left="0" w:firstLine="0"/>
              <w:rPr>
                <w:sz w:val="24"/>
                <w:szCs w:val="24"/>
              </w:rPr>
            </w:pPr>
            <w:hyperlink r:id="rId179" w:history="1">
              <w:r w:rsidR="00E660BA" w:rsidRPr="006B6EE2">
                <w:rPr>
                  <w:rStyle w:val="Hyperlink"/>
                  <w:sz w:val="24"/>
                  <w:szCs w:val="24"/>
                </w:rPr>
                <w:t>Self-esteem Archives - Free Social Work Tools and Resources: SocialWorkersToolbox.com</w:t>
              </w:r>
            </w:hyperlink>
          </w:p>
          <w:p w14:paraId="4E0CCF7F" w14:textId="0BCD0DD0" w:rsidR="00E660BA" w:rsidRPr="006B6EE2" w:rsidRDefault="00000000" w:rsidP="00E660BA">
            <w:pPr>
              <w:pStyle w:val="TableParagraph"/>
              <w:tabs>
                <w:tab w:val="left" w:pos="825"/>
                <w:tab w:val="left" w:pos="826"/>
              </w:tabs>
              <w:spacing w:line="290" w:lineRule="exact"/>
              <w:ind w:left="0" w:firstLine="0"/>
              <w:rPr>
                <w:sz w:val="24"/>
                <w:szCs w:val="24"/>
              </w:rPr>
            </w:pPr>
            <w:hyperlink r:id="rId180" w:history="1">
              <w:r w:rsidR="00E660BA" w:rsidRPr="006B6EE2">
                <w:rPr>
                  <w:rStyle w:val="Hyperlink"/>
                  <w:sz w:val="24"/>
                  <w:szCs w:val="24"/>
                </w:rPr>
                <w:t>Self-Esteem Resources | Self-Esteem Ebooks Discussing A Person's Sense of Value and Developing Confidence | All Resources</w:t>
              </w:r>
            </w:hyperlink>
          </w:p>
          <w:p w14:paraId="35E6866F" w14:textId="77777777" w:rsidR="00E660BA" w:rsidRPr="006B6EE2" w:rsidRDefault="00000000" w:rsidP="00E660BA">
            <w:pPr>
              <w:pStyle w:val="TableParagraph"/>
              <w:tabs>
                <w:tab w:val="left" w:pos="825"/>
                <w:tab w:val="left" w:pos="826"/>
              </w:tabs>
              <w:spacing w:line="290" w:lineRule="exact"/>
              <w:ind w:left="0" w:firstLine="0"/>
              <w:rPr>
                <w:sz w:val="24"/>
                <w:szCs w:val="24"/>
              </w:rPr>
            </w:pPr>
            <w:hyperlink r:id="rId181" w:history="1">
              <w:r w:rsidR="00E660BA" w:rsidRPr="006B6EE2">
                <w:rPr>
                  <w:rStyle w:val="Hyperlink"/>
                  <w:sz w:val="24"/>
                  <w:szCs w:val="24"/>
                </w:rPr>
                <w:t>Self-esteem – lesson plan for primary schools (Breathe Education) – Breathe Education (breathe-edu.co.uk)</w:t>
              </w:r>
            </w:hyperlink>
          </w:p>
          <w:p w14:paraId="73EA31D5" w14:textId="77777777" w:rsidR="00E660BA" w:rsidRPr="006B6EE2" w:rsidRDefault="00000000" w:rsidP="00E660BA">
            <w:pPr>
              <w:pStyle w:val="TableParagraph"/>
              <w:tabs>
                <w:tab w:val="left" w:pos="825"/>
                <w:tab w:val="left" w:pos="826"/>
              </w:tabs>
              <w:spacing w:line="290" w:lineRule="exact"/>
              <w:ind w:left="0" w:firstLine="0"/>
              <w:rPr>
                <w:sz w:val="24"/>
                <w:szCs w:val="24"/>
              </w:rPr>
            </w:pPr>
            <w:hyperlink r:id="rId182" w:history="1">
              <w:r w:rsidR="00E660BA" w:rsidRPr="006B6EE2">
                <w:rPr>
                  <w:rStyle w:val="Hyperlink"/>
                  <w:sz w:val="24"/>
                  <w:szCs w:val="24"/>
                </w:rPr>
                <w:t>Self-esteem top tips : Mentally Healthy Schools</w:t>
              </w:r>
            </w:hyperlink>
          </w:p>
          <w:p w14:paraId="25E8F8AC" w14:textId="77777777" w:rsidR="00E660BA" w:rsidRPr="006B6EE2" w:rsidRDefault="00000000" w:rsidP="00E660BA">
            <w:pPr>
              <w:pStyle w:val="TableParagraph"/>
              <w:tabs>
                <w:tab w:val="left" w:pos="825"/>
                <w:tab w:val="left" w:pos="826"/>
              </w:tabs>
              <w:spacing w:line="290" w:lineRule="exact"/>
              <w:ind w:left="0" w:firstLine="0"/>
              <w:rPr>
                <w:sz w:val="24"/>
                <w:szCs w:val="24"/>
              </w:rPr>
            </w:pPr>
            <w:hyperlink r:id="rId183" w:history="1">
              <w:r w:rsidR="00E660BA" w:rsidRPr="006B6EE2">
                <w:rPr>
                  <w:rStyle w:val="Hyperlink"/>
                  <w:sz w:val="24"/>
                  <w:szCs w:val="24"/>
                </w:rPr>
                <w:t>18 Best Self-Esteem Worksheets and Activities (Incl. PDF) (positivepsychology.com)</w:t>
              </w:r>
            </w:hyperlink>
            <w:r w:rsidR="00E660BA" w:rsidRPr="006B6EE2">
              <w:rPr>
                <w:sz w:val="24"/>
                <w:szCs w:val="24"/>
              </w:rPr>
              <w:t xml:space="preserve"> </w:t>
            </w:r>
          </w:p>
          <w:p w14:paraId="31B6A189" w14:textId="77777777" w:rsidR="00E660BA" w:rsidRDefault="00000000" w:rsidP="00E660BA">
            <w:pPr>
              <w:pStyle w:val="TableParagraph"/>
              <w:tabs>
                <w:tab w:val="left" w:pos="825"/>
                <w:tab w:val="left" w:pos="826"/>
              </w:tabs>
              <w:spacing w:line="290" w:lineRule="exact"/>
              <w:ind w:left="0" w:firstLine="0"/>
              <w:rPr>
                <w:sz w:val="24"/>
                <w:szCs w:val="24"/>
              </w:rPr>
            </w:pPr>
            <w:hyperlink r:id="rId184" w:history="1">
              <w:r w:rsidR="00E660BA" w:rsidRPr="006B6EE2">
                <w:rPr>
                  <w:rStyle w:val="Hyperlink"/>
                  <w:sz w:val="24"/>
                  <w:szCs w:val="24"/>
                </w:rPr>
                <w:t>9,867 Top "Self Esteem" Teaching Resources curated for you (twinkl.co.uk)</w:t>
              </w:r>
            </w:hyperlink>
          </w:p>
          <w:p w14:paraId="01AB4DA9" w14:textId="77777777" w:rsidR="00E660BA" w:rsidRDefault="00000000" w:rsidP="00E660BA">
            <w:pPr>
              <w:pStyle w:val="TableParagraph"/>
              <w:tabs>
                <w:tab w:val="left" w:pos="825"/>
                <w:tab w:val="left" w:pos="826"/>
              </w:tabs>
              <w:spacing w:line="290" w:lineRule="exact"/>
              <w:ind w:left="0" w:firstLine="0"/>
              <w:rPr>
                <w:sz w:val="24"/>
                <w:szCs w:val="24"/>
              </w:rPr>
            </w:pPr>
            <w:hyperlink r:id="rId185" w:history="1">
              <w:r w:rsidR="00E660BA" w:rsidRPr="006B6EE2">
                <w:rPr>
                  <w:rStyle w:val="Hyperlink"/>
                  <w:sz w:val="24"/>
                  <w:szCs w:val="24"/>
                </w:rPr>
                <w:t>Resources | Dove Self-esteem project (nationalschoolspartnership.com)</w:t>
              </w:r>
            </w:hyperlink>
          </w:p>
          <w:p w14:paraId="397B2F30" w14:textId="177CE5FE" w:rsidR="00E660BA" w:rsidRPr="00E944C1" w:rsidRDefault="00000000" w:rsidP="00E660BA">
            <w:pPr>
              <w:pStyle w:val="TableParagraph"/>
              <w:tabs>
                <w:tab w:val="left" w:pos="825"/>
                <w:tab w:val="left" w:pos="826"/>
              </w:tabs>
              <w:spacing w:line="290" w:lineRule="exact"/>
              <w:ind w:left="0" w:firstLine="0"/>
              <w:rPr>
                <w:sz w:val="24"/>
                <w:szCs w:val="24"/>
              </w:rPr>
            </w:pPr>
            <w:hyperlink r:id="rId186" w:history="1">
              <w:r w:rsidR="00E660BA" w:rsidRPr="00E944C1">
                <w:rPr>
                  <w:rStyle w:val="Hyperlink"/>
                  <w:sz w:val="24"/>
                  <w:szCs w:val="24"/>
                </w:rPr>
                <w:t>Self-esteem ELSA Resources - ELSA Support (elsa-support.co.uk)</w:t>
              </w:r>
            </w:hyperlink>
          </w:p>
        </w:tc>
      </w:tr>
      <w:tr w:rsidR="00E660BA" w14:paraId="4CB72596" w14:textId="77777777" w:rsidTr="00AB5B56">
        <w:trPr>
          <w:trHeight w:val="263"/>
        </w:trPr>
        <w:tc>
          <w:tcPr>
            <w:tcW w:w="4151" w:type="dxa"/>
            <w:gridSpan w:val="3"/>
          </w:tcPr>
          <w:p w14:paraId="6F893A7C" w14:textId="03644916" w:rsidR="00E660BA" w:rsidRDefault="00E660BA" w:rsidP="00E660BA">
            <w:pPr>
              <w:rPr>
                <w:rFonts w:ascii="Arial" w:hAnsi="Arial" w:cs="Arial"/>
                <w:b/>
                <w:bCs/>
                <w:sz w:val="24"/>
                <w:szCs w:val="24"/>
              </w:rPr>
            </w:pPr>
            <w:r>
              <w:rPr>
                <w:rFonts w:ascii="Arial" w:hAnsi="Arial" w:cs="Arial"/>
                <w:b/>
                <w:bCs/>
                <w:sz w:val="24"/>
                <w:szCs w:val="24"/>
              </w:rPr>
              <w:lastRenderedPageBreak/>
              <w:t>Eating Problems &amp; Body Image</w:t>
            </w:r>
          </w:p>
        </w:tc>
        <w:tc>
          <w:tcPr>
            <w:tcW w:w="10870" w:type="dxa"/>
          </w:tcPr>
          <w:p w14:paraId="4ABAA4B9" w14:textId="77777777" w:rsidR="00E660BA" w:rsidRPr="00452E44" w:rsidRDefault="00000000" w:rsidP="00E660BA">
            <w:pPr>
              <w:pStyle w:val="TableParagraph"/>
              <w:tabs>
                <w:tab w:val="left" w:pos="825"/>
                <w:tab w:val="left" w:pos="826"/>
              </w:tabs>
              <w:spacing w:line="290" w:lineRule="exact"/>
              <w:ind w:left="0" w:firstLine="0"/>
              <w:rPr>
                <w:sz w:val="24"/>
                <w:szCs w:val="24"/>
              </w:rPr>
            </w:pPr>
            <w:hyperlink r:id="rId187" w:history="1">
              <w:r w:rsidR="00E660BA" w:rsidRPr="00452E44">
                <w:rPr>
                  <w:rStyle w:val="Hyperlink"/>
                  <w:sz w:val="24"/>
                  <w:szCs w:val="24"/>
                </w:rPr>
                <w:t>Eating Problems &amp; Body Image Archives - Free Social Work Tools and Resources: SocialWorkersToolbox.com</w:t>
              </w:r>
            </w:hyperlink>
          </w:p>
          <w:p w14:paraId="0F037E39" w14:textId="77777777" w:rsidR="00E660BA" w:rsidRPr="00452E44" w:rsidRDefault="00000000" w:rsidP="00E660BA">
            <w:pPr>
              <w:pStyle w:val="TableParagraph"/>
              <w:tabs>
                <w:tab w:val="left" w:pos="825"/>
                <w:tab w:val="left" w:pos="826"/>
              </w:tabs>
              <w:spacing w:line="290" w:lineRule="exact"/>
              <w:ind w:left="0" w:firstLine="0"/>
              <w:rPr>
                <w:sz w:val="24"/>
                <w:szCs w:val="24"/>
              </w:rPr>
            </w:pPr>
            <w:hyperlink r:id="rId188" w:history="1">
              <w:r w:rsidR="00E660BA" w:rsidRPr="00452E44">
                <w:rPr>
                  <w:rStyle w:val="Hyperlink"/>
                  <w:sz w:val="24"/>
                  <w:szCs w:val="24"/>
                </w:rPr>
                <w:t>Body image | YoungMinds</w:t>
              </w:r>
            </w:hyperlink>
          </w:p>
          <w:p w14:paraId="72A08880" w14:textId="77777777" w:rsidR="00E660BA" w:rsidRPr="00452E44" w:rsidRDefault="00000000" w:rsidP="00E660BA">
            <w:pPr>
              <w:pStyle w:val="TableParagraph"/>
              <w:tabs>
                <w:tab w:val="left" w:pos="825"/>
                <w:tab w:val="left" w:pos="826"/>
              </w:tabs>
              <w:spacing w:line="290" w:lineRule="exact"/>
              <w:ind w:left="0" w:firstLine="0"/>
              <w:rPr>
                <w:sz w:val="24"/>
                <w:szCs w:val="24"/>
              </w:rPr>
            </w:pPr>
            <w:hyperlink r:id="rId189" w:history="1">
              <w:r w:rsidR="00E660BA" w:rsidRPr="00452E44">
                <w:rPr>
                  <w:rStyle w:val="Hyperlink"/>
                  <w:sz w:val="24"/>
                  <w:szCs w:val="24"/>
                </w:rPr>
                <w:t>Body Image Resources: Resources for Teens and Parents | Joon Teletherapy</w:t>
              </w:r>
            </w:hyperlink>
          </w:p>
          <w:p w14:paraId="5A4990C5" w14:textId="77777777" w:rsidR="00E660BA" w:rsidRPr="00452E44" w:rsidRDefault="00000000" w:rsidP="00E660BA">
            <w:pPr>
              <w:pStyle w:val="TableParagraph"/>
              <w:tabs>
                <w:tab w:val="left" w:pos="825"/>
                <w:tab w:val="left" w:pos="826"/>
              </w:tabs>
              <w:spacing w:line="290" w:lineRule="exact"/>
              <w:ind w:left="0" w:firstLine="0"/>
              <w:rPr>
                <w:sz w:val="24"/>
                <w:szCs w:val="24"/>
              </w:rPr>
            </w:pPr>
            <w:hyperlink r:id="rId190" w:history="1">
              <w:r w:rsidR="00E660BA" w:rsidRPr="00452E44">
                <w:rPr>
                  <w:rStyle w:val="Hyperlink"/>
                  <w:sz w:val="24"/>
                  <w:szCs w:val="24"/>
                </w:rPr>
                <w:t>Free Body Image Resources for Parents and Teachers — The Body Happy Org</w:t>
              </w:r>
            </w:hyperlink>
          </w:p>
          <w:p w14:paraId="3647E5DB" w14:textId="77777777" w:rsidR="00E660BA" w:rsidRPr="00452E44" w:rsidRDefault="00000000" w:rsidP="00E660BA">
            <w:pPr>
              <w:pStyle w:val="TableParagraph"/>
              <w:tabs>
                <w:tab w:val="left" w:pos="825"/>
                <w:tab w:val="left" w:pos="826"/>
              </w:tabs>
              <w:spacing w:line="290" w:lineRule="exact"/>
              <w:ind w:left="0" w:firstLine="0"/>
              <w:rPr>
                <w:sz w:val="24"/>
                <w:szCs w:val="24"/>
              </w:rPr>
            </w:pPr>
            <w:hyperlink r:id="rId191" w:history="1">
              <w:r w:rsidR="00E660BA" w:rsidRPr="00452E44">
                <w:rPr>
                  <w:rStyle w:val="Hyperlink"/>
                  <w:sz w:val="24"/>
                  <w:szCs w:val="24"/>
                </w:rPr>
                <w:t>Body image : Mentally Healthy Schools</w:t>
              </w:r>
            </w:hyperlink>
          </w:p>
          <w:p w14:paraId="7E959D0E" w14:textId="73D7C071" w:rsidR="00E660BA" w:rsidRPr="00452E44" w:rsidRDefault="00000000" w:rsidP="00E660BA">
            <w:pPr>
              <w:pStyle w:val="TableParagraph"/>
              <w:tabs>
                <w:tab w:val="left" w:pos="825"/>
                <w:tab w:val="left" w:pos="826"/>
              </w:tabs>
              <w:spacing w:line="290" w:lineRule="exact"/>
              <w:ind w:left="0" w:firstLine="0"/>
              <w:rPr>
                <w:sz w:val="24"/>
                <w:szCs w:val="24"/>
              </w:rPr>
            </w:pPr>
            <w:hyperlink r:id="rId192" w:history="1">
              <w:r w:rsidR="00E660BA" w:rsidRPr="00452E44">
                <w:rPr>
                  <w:rStyle w:val="Hyperlink"/>
                  <w:sz w:val="24"/>
                  <w:szCs w:val="24"/>
                </w:rPr>
                <w:t>Dove Self-Esteem Project workshops for schools – Dove</w:t>
              </w:r>
            </w:hyperlink>
          </w:p>
        </w:tc>
      </w:tr>
      <w:tr w:rsidR="00E660BA" w14:paraId="709562C3" w14:textId="77777777" w:rsidTr="00AB5B56">
        <w:trPr>
          <w:trHeight w:val="263"/>
        </w:trPr>
        <w:tc>
          <w:tcPr>
            <w:tcW w:w="4151" w:type="dxa"/>
            <w:gridSpan w:val="3"/>
          </w:tcPr>
          <w:p w14:paraId="22ECE9DC" w14:textId="45F76D19" w:rsidR="00E660BA" w:rsidRPr="004C1FBD" w:rsidRDefault="00E660BA" w:rsidP="00E660BA">
            <w:pPr>
              <w:rPr>
                <w:rFonts w:ascii="Arial" w:hAnsi="Arial" w:cs="Arial"/>
                <w:b/>
                <w:bCs/>
                <w:sz w:val="24"/>
                <w:szCs w:val="24"/>
              </w:rPr>
            </w:pPr>
            <w:bookmarkStart w:id="28" w:name="BereavementGriefLoss"/>
            <w:bookmarkEnd w:id="28"/>
            <w:r>
              <w:rPr>
                <w:rFonts w:ascii="Arial" w:hAnsi="Arial" w:cs="Arial"/>
                <w:b/>
                <w:bCs/>
                <w:sz w:val="24"/>
                <w:szCs w:val="24"/>
              </w:rPr>
              <w:t xml:space="preserve">Bereavement, </w:t>
            </w:r>
            <w:r w:rsidRPr="004C1FBD">
              <w:rPr>
                <w:rFonts w:ascii="Arial" w:hAnsi="Arial" w:cs="Arial"/>
                <w:b/>
                <w:bCs/>
                <w:sz w:val="24"/>
                <w:szCs w:val="24"/>
              </w:rPr>
              <w:t>Grief &amp; Loss</w:t>
            </w:r>
          </w:p>
        </w:tc>
        <w:tc>
          <w:tcPr>
            <w:tcW w:w="10870" w:type="dxa"/>
          </w:tcPr>
          <w:p w14:paraId="0BAF477A" w14:textId="77777777" w:rsidR="00E660BA" w:rsidRPr="00995FDE" w:rsidRDefault="00000000" w:rsidP="00E660BA">
            <w:pPr>
              <w:pStyle w:val="TableParagraph"/>
              <w:tabs>
                <w:tab w:val="left" w:pos="825"/>
                <w:tab w:val="left" w:pos="826"/>
              </w:tabs>
              <w:spacing w:line="290" w:lineRule="exact"/>
              <w:ind w:left="0" w:firstLine="0"/>
              <w:rPr>
                <w:sz w:val="24"/>
                <w:szCs w:val="24"/>
              </w:rPr>
            </w:pPr>
            <w:hyperlink r:id="rId193" w:history="1">
              <w:r w:rsidR="00E660BA" w:rsidRPr="00995FDE">
                <w:rPr>
                  <w:rStyle w:val="Hyperlink"/>
                  <w:sz w:val="24"/>
                  <w:szCs w:val="24"/>
                </w:rPr>
                <w:t>Grief &amp; Loss Archives - Free Social Work Tools and Resources: SocialWorkersToolbox.com</w:t>
              </w:r>
            </w:hyperlink>
          </w:p>
          <w:p w14:paraId="078E0F36" w14:textId="77777777" w:rsidR="00E660BA" w:rsidRPr="00995FDE" w:rsidRDefault="00000000" w:rsidP="00E660BA">
            <w:pPr>
              <w:pStyle w:val="TableParagraph"/>
              <w:tabs>
                <w:tab w:val="left" w:pos="825"/>
                <w:tab w:val="left" w:pos="826"/>
              </w:tabs>
              <w:spacing w:line="290" w:lineRule="exact"/>
              <w:ind w:left="0" w:firstLine="0"/>
              <w:rPr>
                <w:sz w:val="24"/>
                <w:szCs w:val="24"/>
              </w:rPr>
            </w:pPr>
            <w:hyperlink r:id="rId194" w:anchor=":~:text=Online%20resources%20for%20schools%20The%20Child%20Bereavement%20UK,Learning.%20Having%20honest%20conversations%20about%20death%20and%20grief" w:history="1">
              <w:r w:rsidR="00E660BA" w:rsidRPr="00995FDE">
                <w:rPr>
                  <w:rStyle w:val="Hyperlink"/>
                  <w:sz w:val="24"/>
                  <w:szCs w:val="24"/>
                </w:rPr>
                <w:t>Online resources for schools | Child Bereavement UK</w:t>
              </w:r>
            </w:hyperlink>
          </w:p>
          <w:p w14:paraId="42C47BF7" w14:textId="77777777" w:rsidR="00E660BA" w:rsidRPr="00995FDE" w:rsidRDefault="00000000" w:rsidP="00E660BA">
            <w:pPr>
              <w:pStyle w:val="TableParagraph"/>
              <w:tabs>
                <w:tab w:val="left" w:pos="825"/>
                <w:tab w:val="left" w:pos="826"/>
              </w:tabs>
              <w:spacing w:line="290" w:lineRule="exact"/>
              <w:ind w:left="0" w:firstLine="0"/>
              <w:rPr>
                <w:sz w:val="24"/>
                <w:szCs w:val="24"/>
              </w:rPr>
            </w:pPr>
            <w:hyperlink r:id="rId195" w:history="1">
              <w:r w:rsidR="00E660BA" w:rsidRPr="00995FDE">
                <w:rPr>
                  <w:rStyle w:val="Hyperlink"/>
                  <w:sz w:val="24"/>
                  <w:szCs w:val="24"/>
                </w:rPr>
                <w:t>Grief and Loss Resources for Educators | NEA</w:t>
              </w:r>
            </w:hyperlink>
            <w:r w:rsidR="00E660BA" w:rsidRPr="00995FDE">
              <w:rPr>
                <w:sz w:val="24"/>
                <w:szCs w:val="24"/>
              </w:rPr>
              <w:t xml:space="preserve"> </w:t>
            </w:r>
          </w:p>
          <w:p w14:paraId="56B8E924" w14:textId="77777777" w:rsidR="00E660BA" w:rsidRPr="00995FDE" w:rsidRDefault="00000000" w:rsidP="00E660BA">
            <w:pPr>
              <w:pStyle w:val="TableParagraph"/>
              <w:tabs>
                <w:tab w:val="left" w:pos="825"/>
                <w:tab w:val="left" w:pos="826"/>
              </w:tabs>
              <w:spacing w:line="290" w:lineRule="exact"/>
              <w:ind w:left="0" w:firstLine="0"/>
              <w:rPr>
                <w:sz w:val="24"/>
                <w:szCs w:val="24"/>
              </w:rPr>
            </w:pPr>
            <w:hyperlink r:id="rId196" w:history="1">
              <w:r w:rsidR="00E660BA" w:rsidRPr="00995FDE">
                <w:rPr>
                  <w:rStyle w:val="Hyperlink"/>
                  <w:sz w:val="24"/>
                  <w:szCs w:val="24"/>
                </w:rPr>
                <w:t>Grief resources for children and young people - Barnardos Education Hub (educators-barnardos.org.uk)</w:t>
              </w:r>
            </w:hyperlink>
          </w:p>
          <w:p w14:paraId="65E34B97" w14:textId="77777777" w:rsidR="00E660BA" w:rsidRPr="00995FDE" w:rsidRDefault="00000000" w:rsidP="00E660BA">
            <w:pPr>
              <w:pStyle w:val="TableParagraph"/>
              <w:tabs>
                <w:tab w:val="left" w:pos="825"/>
                <w:tab w:val="left" w:pos="826"/>
              </w:tabs>
              <w:spacing w:line="290" w:lineRule="exact"/>
              <w:ind w:left="0" w:firstLine="0"/>
              <w:rPr>
                <w:sz w:val="24"/>
                <w:szCs w:val="24"/>
              </w:rPr>
            </w:pPr>
            <w:hyperlink r:id="rId197" w:history="1">
              <w:r w:rsidR="00E660BA" w:rsidRPr="00995FDE">
                <w:rPr>
                  <w:rStyle w:val="Hyperlink"/>
                  <w:sz w:val="24"/>
                  <w:szCs w:val="24"/>
                </w:rPr>
                <w:t>Grief Resources for School Personnel | Dougy Center</w:t>
              </w:r>
            </w:hyperlink>
          </w:p>
          <w:p w14:paraId="6E044CDA" w14:textId="77777777" w:rsidR="00E660BA" w:rsidRPr="00995FDE" w:rsidRDefault="00000000" w:rsidP="00E660BA">
            <w:pPr>
              <w:pStyle w:val="TableParagraph"/>
              <w:tabs>
                <w:tab w:val="left" w:pos="825"/>
                <w:tab w:val="left" w:pos="826"/>
              </w:tabs>
              <w:spacing w:line="290" w:lineRule="exact"/>
              <w:ind w:left="0" w:firstLine="0"/>
              <w:rPr>
                <w:sz w:val="24"/>
                <w:szCs w:val="24"/>
              </w:rPr>
            </w:pPr>
            <w:hyperlink r:id="rId198" w:history="1">
              <w:r w:rsidR="00E660BA" w:rsidRPr="00995FDE">
                <w:rPr>
                  <w:rStyle w:val="Hyperlink"/>
                  <w:sz w:val="24"/>
                  <w:szCs w:val="24"/>
                </w:rPr>
                <w:t>Just a moment... (childhoodbereavementnetwork.org.uk)</w:t>
              </w:r>
            </w:hyperlink>
          </w:p>
          <w:p w14:paraId="2ED4EAB0" w14:textId="77777777" w:rsidR="00E660BA" w:rsidRPr="00995FDE" w:rsidRDefault="00000000" w:rsidP="00E660BA">
            <w:pPr>
              <w:pStyle w:val="TableParagraph"/>
              <w:tabs>
                <w:tab w:val="left" w:pos="825"/>
                <w:tab w:val="left" w:pos="826"/>
              </w:tabs>
              <w:spacing w:line="290" w:lineRule="exact"/>
              <w:ind w:left="0" w:firstLine="0"/>
              <w:rPr>
                <w:sz w:val="24"/>
                <w:szCs w:val="24"/>
              </w:rPr>
            </w:pPr>
            <w:hyperlink r:id="rId199" w:history="1">
              <w:r w:rsidR="00E660BA" w:rsidRPr="00995FDE">
                <w:rPr>
                  <w:rStyle w:val="Hyperlink"/>
                  <w:sz w:val="24"/>
                  <w:szCs w:val="24"/>
                </w:rPr>
                <w:t>Bereavement resources for parents and school staff - ELSA Support (elsa-support.co.uk)</w:t>
              </w:r>
            </w:hyperlink>
          </w:p>
          <w:p w14:paraId="54C7196E" w14:textId="77777777" w:rsidR="00E660BA" w:rsidRPr="00995FDE" w:rsidRDefault="00000000" w:rsidP="00E660BA">
            <w:pPr>
              <w:pStyle w:val="TableParagraph"/>
              <w:tabs>
                <w:tab w:val="left" w:pos="825"/>
                <w:tab w:val="left" w:pos="826"/>
              </w:tabs>
              <w:spacing w:line="290" w:lineRule="exact"/>
              <w:ind w:left="0" w:firstLine="0"/>
              <w:rPr>
                <w:sz w:val="24"/>
                <w:szCs w:val="24"/>
              </w:rPr>
            </w:pPr>
            <w:hyperlink r:id="rId200" w:history="1">
              <w:r w:rsidR="00E660BA" w:rsidRPr="00995FDE">
                <w:rPr>
                  <w:rStyle w:val="Hyperlink"/>
                  <w:sz w:val="24"/>
                  <w:szCs w:val="24"/>
                </w:rPr>
                <w:t>Bereavement Guidance and Resources for Schools - Sudden</w:t>
              </w:r>
            </w:hyperlink>
          </w:p>
          <w:p w14:paraId="2E846EB7" w14:textId="77777777" w:rsidR="00E660BA" w:rsidRPr="00995FDE" w:rsidRDefault="00000000" w:rsidP="00E660BA">
            <w:pPr>
              <w:pStyle w:val="TableParagraph"/>
              <w:tabs>
                <w:tab w:val="left" w:pos="825"/>
                <w:tab w:val="left" w:pos="826"/>
              </w:tabs>
              <w:spacing w:line="290" w:lineRule="exact"/>
              <w:ind w:left="0" w:firstLine="0"/>
              <w:rPr>
                <w:sz w:val="24"/>
                <w:szCs w:val="24"/>
              </w:rPr>
            </w:pPr>
            <w:hyperlink r:id="rId201" w:history="1">
              <w:r w:rsidR="00E660BA" w:rsidRPr="00995FDE">
                <w:rPr>
                  <w:rStyle w:val="Hyperlink"/>
                  <w:sz w:val="24"/>
                  <w:szCs w:val="24"/>
                </w:rPr>
                <w:t>Advice for schools supporting bereaved pupils | Winston’s Wish (winstonswish.org)</w:t>
              </w:r>
            </w:hyperlink>
          </w:p>
          <w:p w14:paraId="75D4678C" w14:textId="010BC7A2" w:rsidR="00E660BA" w:rsidRPr="00995FDE" w:rsidRDefault="00000000" w:rsidP="00E660BA">
            <w:pPr>
              <w:pStyle w:val="TableParagraph"/>
              <w:tabs>
                <w:tab w:val="left" w:pos="825"/>
                <w:tab w:val="left" w:pos="826"/>
              </w:tabs>
              <w:spacing w:line="290" w:lineRule="exact"/>
              <w:ind w:left="0" w:firstLine="0"/>
              <w:rPr>
                <w:sz w:val="24"/>
                <w:szCs w:val="24"/>
              </w:rPr>
            </w:pPr>
            <w:hyperlink r:id="rId202" w:history="1">
              <w:r w:rsidR="00E660BA" w:rsidRPr="00995FDE">
                <w:rPr>
                  <w:rStyle w:val="Hyperlink"/>
                  <w:sz w:val="24"/>
                  <w:szCs w:val="24"/>
                </w:rPr>
                <w:t>Schools - Cruse Bereavement Support</w:t>
              </w:r>
            </w:hyperlink>
          </w:p>
        </w:tc>
      </w:tr>
      <w:tr w:rsidR="00E660BA" w14:paraId="402DB6A0" w14:textId="77777777" w:rsidTr="00AB5B56">
        <w:trPr>
          <w:trHeight w:val="263"/>
        </w:trPr>
        <w:tc>
          <w:tcPr>
            <w:tcW w:w="4151" w:type="dxa"/>
            <w:gridSpan w:val="3"/>
          </w:tcPr>
          <w:p w14:paraId="32BB0844" w14:textId="0B523119" w:rsidR="00E660BA" w:rsidRDefault="00E660BA" w:rsidP="00E660BA">
            <w:pPr>
              <w:rPr>
                <w:rFonts w:ascii="Arial" w:hAnsi="Arial" w:cs="Arial"/>
                <w:b/>
                <w:bCs/>
                <w:sz w:val="24"/>
                <w:szCs w:val="24"/>
              </w:rPr>
            </w:pPr>
            <w:r>
              <w:rPr>
                <w:rFonts w:ascii="Arial" w:hAnsi="Arial" w:cs="Arial"/>
                <w:b/>
                <w:bCs/>
                <w:sz w:val="24"/>
                <w:szCs w:val="24"/>
              </w:rPr>
              <w:t>Sleep problems</w:t>
            </w:r>
          </w:p>
        </w:tc>
        <w:tc>
          <w:tcPr>
            <w:tcW w:w="10870" w:type="dxa"/>
          </w:tcPr>
          <w:p w14:paraId="040E04AC" w14:textId="3D7C9FA8" w:rsidR="00E660BA" w:rsidRDefault="00E660BA" w:rsidP="00E660BA">
            <w:pPr>
              <w:pStyle w:val="TableParagraph"/>
              <w:tabs>
                <w:tab w:val="left" w:pos="825"/>
                <w:tab w:val="left" w:pos="826"/>
              </w:tabs>
              <w:spacing w:line="290" w:lineRule="exact"/>
              <w:ind w:left="0" w:firstLine="0"/>
            </w:pPr>
            <w:r>
              <w:t xml:space="preserve">Sleep Service – for more information contact: Claire Earley – </w:t>
            </w:r>
            <w:hyperlink r:id="rId203" w:history="1">
              <w:r w:rsidRPr="000E2B9A">
                <w:rPr>
                  <w:rStyle w:val="Hyperlink"/>
                </w:rPr>
                <w:t>Claire.Earley@kids.org.uk</w:t>
              </w:r>
            </w:hyperlink>
            <w:r>
              <w:t xml:space="preserve"> </w:t>
            </w:r>
          </w:p>
          <w:p w14:paraId="4C38F577" w14:textId="5A4A1F12" w:rsidR="00E660BA" w:rsidRPr="00AB5B56" w:rsidRDefault="00000000" w:rsidP="00E660BA">
            <w:pPr>
              <w:pStyle w:val="TableParagraph"/>
              <w:tabs>
                <w:tab w:val="left" w:pos="825"/>
                <w:tab w:val="left" w:pos="826"/>
              </w:tabs>
              <w:spacing w:line="290" w:lineRule="exact"/>
              <w:ind w:left="0" w:firstLine="0"/>
              <w:rPr>
                <w:sz w:val="24"/>
                <w:szCs w:val="24"/>
              </w:rPr>
            </w:pPr>
            <w:hyperlink r:id="rId204" w:history="1">
              <w:r w:rsidR="00E660BA" w:rsidRPr="00AB5B56">
                <w:rPr>
                  <w:rStyle w:val="Hyperlink"/>
                  <w:sz w:val="24"/>
                  <w:szCs w:val="24"/>
                </w:rPr>
                <w:t>Sleep Problems Archives - Free Social Work Tools and Resources: SocialWorkersToolbox.com</w:t>
              </w:r>
            </w:hyperlink>
          </w:p>
        </w:tc>
      </w:tr>
      <w:tr w:rsidR="00E660BA" w14:paraId="557577AA" w14:textId="77777777" w:rsidTr="00AB5B56">
        <w:trPr>
          <w:trHeight w:val="263"/>
        </w:trPr>
        <w:tc>
          <w:tcPr>
            <w:tcW w:w="4151" w:type="dxa"/>
            <w:gridSpan w:val="3"/>
          </w:tcPr>
          <w:p w14:paraId="572E5AA3" w14:textId="593B4F8E" w:rsidR="00E660BA" w:rsidRDefault="00E660BA" w:rsidP="00E660BA">
            <w:pPr>
              <w:rPr>
                <w:rFonts w:ascii="Arial" w:hAnsi="Arial" w:cs="Arial"/>
                <w:b/>
                <w:bCs/>
                <w:sz w:val="24"/>
                <w:szCs w:val="24"/>
              </w:rPr>
            </w:pPr>
            <w:r>
              <w:rPr>
                <w:rFonts w:ascii="Arial" w:hAnsi="Arial" w:cs="Arial"/>
                <w:b/>
                <w:bCs/>
                <w:sz w:val="24"/>
                <w:szCs w:val="24"/>
              </w:rPr>
              <w:t>Stress</w:t>
            </w:r>
          </w:p>
        </w:tc>
        <w:tc>
          <w:tcPr>
            <w:tcW w:w="10870" w:type="dxa"/>
          </w:tcPr>
          <w:p w14:paraId="132BBA1B" w14:textId="77777777" w:rsidR="00E660BA" w:rsidRPr="009B163B" w:rsidRDefault="00000000" w:rsidP="00E660BA">
            <w:pPr>
              <w:pStyle w:val="TableParagraph"/>
              <w:tabs>
                <w:tab w:val="left" w:pos="825"/>
                <w:tab w:val="left" w:pos="826"/>
              </w:tabs>
              <w:spacing w:line="290" w:lineRule="exact"/>
              <w:ind w:left="0" w:firstLine="0"/>
              <w:rPr>
                <w:sz w:val="24"/>
                <w:szCs w:val="24"/>
              </w:rPr>
            </w:pPr>
            <w:hyperlink r:id="rId205" w:history="1">
              <w:r w:rsidR="00E660BA" w:rsidRPr="009B163B">
                <w:rPr>
                  <w:rStyle w:val="Hyperlink"/>
                  <w:sz w:val="24"/>
                  <w:szCs w:val="24"/>
                </w:rPr>
                <w:t>Stress Archives - Free Social Work Tools and Resources: SocialWorkersToolbox.com</w:t>
              </w:r>
            </w:hyperlink>
          </w:p>
          <w:p w14:paraId="74DEF884" w14:textId="77777777" w:rsidR="00E660BA" w:rsidRDefault="00000000" w:rsidP="00E660BA">
            <w:pPr>
              <w:pStyle w:val="TableParagraph"/>
              <w:tabs>
                <w:tab w:val="left" w:pos="825"/>
                <w:tab w:val="left" w:pos="826"/>
              </w:tabs>
              <w:spacing w:line="290" w:lineRule="exact"/>
              <w:ind w:left="0" w:firstLine="0"/>
              <w:rPr>
                <w:sz w:val="24"/>
                <w:szCs w:val="24"/>
              </w:rPr>
            </w:pPr>
            <w:hyperlink r:id="rId206" w:history="1">
              <w:r w:rsidR="00E660BA" w:rsidRPr="009B163B">
                <w:rPr>
                  <w:rStyle w:val="Hyperlink"/>
                  <w:sz w:val="24"/>
                  <w:szCs w:val="24"/>
                </w:rPr>
                <w:t>Tips for children on managing stress : Mentally Healthy Schools</w:t>
              </w:r>
            </w:hyperlink>
          </w:p>
          <w:p w14:paraId="28581049" w14:textId="4CB6947E" w:rsidR="00E660BA" w:rsidRPr="009B163B" w:rsidRDefault="00000000" w:rsidP="00E660BA">
            <w:pPr>
              <w:pStyle w:val="TableParagraph"/>
              <w:tabs>
                <w:tab w:val="left" w:pos="825"/>
                <w:tab w:val="left" w:pos="826"/>
              </w:tabs>
              <w:spacing w:line="290" w:lineRule="exact"/>
              <w:ind w:left="0" w:firstLine="0"/>
              <w:rPr>
                <w:sz w:val="24"/>
                <w:szCs w:val="24"/>
              </w:rPr>
            </w:pPr>
            <w:hyperlink r:id="rId207" w:history="1">
              <w:r w:rsidR="00E660BA" w:rsidRPr="009B163B">
                <w:rPr>
                  <w:rStyle w:val="Hyperlink"/>
                  <w:sz w:val="24"/>
                  <w:szCs w:val="24"/>
                </w:rPr>
                <w:t>Wellbeing activities: managing stress | British Red Cross</w:t>
              </w:r>
            </w:hyperlink>
          </w:p>
        </w:tc>
      </w:tr>
      <w:tr w:rsidR="00E660BA" w14:paraId="2E2C6A7F" w14:textId="77777777" w:rsidTr="00AB5B56">
        <w:trPr>
          <w:trHeight w:val="263"/>
        </w:trPr>
        <w:tc>
          <w:tcPr>
            <w:tcW w:w="4151" w:type="dxa"/>
            <w:gridSpan w:val="3"/>
          </w:tcPr>
          <w:p w14:paraId="74E01183" w14:textId="6533C865" w:rsidR="00E660BA" w:rsidRDefault="00E660BA" w:rsidP="00E660BA">
            <w:pPr>
              <w:rPr>
                <w:rFonts w:ascii="Arial" w:hAnsi="Arial" w:cs="Arial"/>
                <w:b/>
                <w:bCs/>
                <w:sz w:val="24"/>
                <w:szCs w:val="24"/>
              </w:rPr>
            </w:pPr>
            <w:r>
              <w:rPr>
                <w:rFonts w:ascii="Arial" w:hAnsi="Arial" w:cs="Arial"/>
                <w:b/>
                <w:bCs/>
                <w:sz w:val="24"/>
                <w:szCs w:val="24"/>
              </w:rPr>
              <w:t>Group work</w:t>
            </w:r>
          </w:p>
        </w:tc>
        <w:tc>
          <w:tcPr>
            <w:tcW w:w="10870" w:type="dxa"/>
          </w:tcPr>
          <w:p w14:paraId="530CD3F6" w14:textId="3EEB3631" w:rsidR="00E660BA" w:rsidRPr="00AB5B56" w:rsidRDefault="00000000" w:rsidP="00E660BA">
            <w:pPr>
              <w:pStyle w:val="TableParagraph"/>
              <w:tabs>
                <w:tab w:val="left" w:pos="825"/>
                <w:tab w:val="left" w:pos="826"/>
              </w:tabs>
              <w:spacing w:line="290" w:lineRule="exact"/>
              <w:ind w:left="0" w:firstLine="0"/>
              <w:rPr>
                <w:sz w:val="24"/>
                <w:szCs w:val="24"/>
              </w:rPr>
            </w:pPr>
            <w:hyperlink r:id="rId208" w:history="1">
              <w:r w:rsidR="00E660BA" w:rsidRPr="00AB5B56">
                <w:rPr>
                  <w:rStyle w:val="Hyperlink"/>
                  <w:sz w:val="24"/>
                  <w:szCs w:val="24"/>
                </w:rPr>
                <w:t>Group work Archives - Free Social Work Tools and Resources: SocialWorkersToolbox.com</w:t>
              </w:r>
            </w:hyperlink>
          </w:p>
        </w:tc>
      </w:tr>
      <w:tr w:rsidR="00E660BA" w14:paraId="2A906158" w14:textId="77777777" w:rsidTr="00AB5B56">
        <w:trPr>
          <w:trHeight w:val="263"/>
        </w:trPr>
        <w:tc>
          <w:tcPr>
            <w:tcW w:w="4151" w:type="dxa"/>
            <w:gridSpan w:val="3"/>
          </w:tcPr>
          <w:p w14:paraId="0364BDBF" w14:textId="68CEF3D6" w:rsidR="00E660BA" w:rsidRDefault="00E660BA" w:rsidP="00E660BA">
            <w:pPr>
              <w:rPr>
                <w:rFonts w:ascii="Arial" w:hAnsi="Arial" w:cs="Arial"/>
                <w:b/>
                <w:bCs/>
                <w:sz w:val="24"/>
                <w:szCs w:val="24"/>
              </w:rPr>
            </w:pPr>
            <w:r>
              <w:rPr>
                <w:rFonts w:ascii="Arial" w:hAnsi="Arial" w:cs="Arial"/>
                <w:b/>
                <w:bCs/>
                <w:sz w:val="24"/>
                <w:szCs w:val="24"/>
              </w:rPr>
              <w:t>Individual work</w:t>
            </w:r>
          </w:p>
        </w:tc>
        <w:tc>
          <w:tcPr>
            <w:tcW w:w="10870" w:type="dxa"/>
          </w:tcPr>
          <w:p w14:paraId="4AD00D05" w14:textId="20807B4E" w:rsidR="00E660BA" w:rsidRPr="00AB5B56" w:rsidRDefault="00000000" w:rsidP="00E660BA">
            <w:pPr>
              <w:pStyle w:val="TableParagraph"/>
              <w:tabs>
                <w:tab w:val="left" w:pos="825"/>
                <w:tab w:val="left" w:pos="826"/>
              </w:tabs>
              <w:spacing w:line="290" w:lineRule="exact"/>
              <w:ind w:left="0" w:firstLine="0"/>
              <w:rPr>
                <w:sz w:val="24"/>
                <w:szCs w:val="24"/>
              </w:rPr>
            </w:pPr>
            <w:hyperlink r:id="rId209" w:history="1">
              <w:r w:rsidR="00E660BA" w:rsidRPr="00AB5B56">
                <w:rPr>
                  <w:rStyle w:val="Hyperlink"/>
                  <w:sz w:val="24"/>
                  <w:szCs w:val="24"/>
                </w:rPr>
                <w:t>Individual work Archives - Free Social Work Tools and Resources: SocialWorkersToolbox.com</w:t>
              </w:r>
            </w:hyperlink>
          </w:p>
        </w:tc>
      </w:tr>
      <w:tr w:rsidR="00E660BA" w14:paraId="3E5C59EA" w14:textId="77777777" w:rsidTr="00AB5B56">
        <w:trPr>
          <w:trHeight w:val="263"/>
        </w:trPr>
        <w:tc>
          <w:tcPr>
            <w:tcW w:w="4151" w:type="dxa"/>
            <w:gridSpan w:val="3"/>
          </w:tcPr>
          <w:p w14:paraId="3F7FD600" w14:textId="4DC32376" w:rsidR="00E660BA" w:rsidRDefault="00E660BA" w:rsidP="00E660BA">
            <w:pPr>
              <w:rPr>
                <w:rFonts w:ascii="Arial" w:hAnsi="Arial" w:cs="Arial"/>
                <w:b/>
                <w:bCs/>
                <w:sz w:val="24"/>
                <w:szCs w:val="24"/>
              </w:rPr>
            </w:pPr>
            <w:r>
              <w:rPr>
                <w:rFonts w:ascii="Arial" w:hAnsi="Arial" w:cs="Arial"/>
                <w:b/>
                <w:bCs/>
                <w:sz w:val="24"/>
                <w:szCs w:val="24"/>
              </w:rPr>
              <w:t xml:space="preserve">Regulation Activities </w:t>
            </w:r>
          </w:p>
        </w:tc>
        <w:tc>
          <w:tcPr>
            <w:tcW w:w="10870" w:type="dxa"/>
          </w:tcPr>
          <w:p w14:paraId="116C65A2" w14:textId="77777777" w:rsidR="00E660BA" w:rsidRPr="009C429A" w:rsidRDefault="00000000" w:rsidP="00E660BA">
            <w:pPr>
              <w:pStyle w:val="TableParagraph"/>
              <w:tabs>
                <w:tab w:val="left" w:pos="825"/>
                <w:tab w:val="left" w:pos="826"/>
              </w:tabs>
              <w:spacing w:line="292" w:lineRule="exact"/>
              <w:ind w:left="0" w:firstLine="0"/>
              <w:rPr>
                <w:rStyle w:val="Hyperlink"/>
                <w:sz w:val="24"/>
                <w:szCs w:val="24"/>
              </w:rPr>
            </w:pPr>
            <w:hyperlink r:id="rId210" w:history="1">
              <w:r w:rsidR="00E660BA" w:rsidRPr="009C429A">
                <w:rPr>
                  <w:rStyle w:val="Hyperlink"/>
                  <w:sz w:val="24"/>
                  <w:szCs w:val="24"/>
                </w:rPr>
                <w:t>Lincolnshire Behaviour Outreach Support Service (BOSS) - Family Action (family-action.org.uk)</w:t>
              </w:r>
            </w:hyperlink>
          </w:p>
          <w:p w14:paraId="26419E23" w14:textId="236DA0D1" w:rsidR="00E660BA" w:rsidRPr="009C429A" w:rsidRDefault="00000000" w:rsidP="00E660BA">
            <w:pPr>
              <w:pStyle w:val="TableParagraph"/>
              <w:tabs>
                <w:tab w:val="left" w:pos="825"/>
                <w:tab w:val="left" w:pos="826"/>
              </w:tabs>
              <w:spacing w:line="292" w:lineRule="exact"/>
              <w:ind w:left="0" w:firstLine="0"/>
              <w:rPr>
                <w:sz w:val="24"/>
                <w:szCs w:val="24"/>
              </w:rPr>
            </w:pPr>
            <w:hyperlink r:id="rId211" w:history="1">
              <w:r w:rsidR="00E660BA" w:rsidRPr="009C429A">
                <w:rPr>
                  <w:rStyle w:val="Hyperlink"/>
                  <w:sz w:val="24"/>
                  <w:szCs w:val="24"/>
                </w:rPr>
                <w:t>Whole-Class-Happy-Pack-High-Res.pdf (beaconhouse.org.uk)</w:t>
              </w:r>
            </w:hyperlink>
          </w:p>
        </w:tc>
      </w:tr>
      <w:tr w:rsidR="00E660BA" w14:paraId="4D1B995E" w14:textId="77777777" w:rsidTr="00AB5B56">
        <w:trPr>
          <w:trHeight w:val="263"/>
        </w:trPr>
        <w:tc>
          <w:tcPr>
            <w:tcW w:w="4151" w:type="dxa"/>
            <w:gridSpan w:val="3"/>
          </w:tcPr>
          <w:p w14:paraId="7B1F7138" w14:textId="0060A141" w:rsidR="00E660BA" w:rsidRDefault="00E660BA" w:rsidP="00E660BA">
            <w:pPr>
              <w:rPr>
                <w:rFonts w:ascii="Arial" w:hAnsi="Arial" w:cs="Arial"/>
                <w:b/>
                <w:bCs/>
                <w:sz w:val="24"/>
                <w:szCs w:val="24"/>
              </w:rPr>
            </w:pPr>
            <w:r>
              <w:rPr>
                <w:rFonts w:ascii="Arial" w:hAnsi="Arial" w:cs="Arial"/>
                <w:b/>
                <w:bCs/>
                <w:sz w:val="24"/>
                <w:szCs w:val="24"/>
              </w:rPr>
              <w:lastRenderedPageBreak/>
              <w:t>Anti-bullying</w:t>
            </w:r>
          </w:p>
        </w:tc>
        <w:tc>
          <w:tcPr>
            <w:tcW w:w="10870" w:type="dxa"/>
          </w:tcPr>
          <w:p w14:paraId="1AE9F05B" w14:textId="77777777" w:rsidR="00E660BA" w:rsidRPr="00C949C3" w:rsidRDefault="00000000" w:rsidP="00E660BA">
            <w:pPr>
              <w:pStyle w:val="TableParagraph"/>
              <w:tabs>
                <w:tab w:val="left" w:pos="825"/>
                <w:tab w:val="left" w:pos="826"/>
              </w:tabs>
              <w:spacing w:line="290" w:lineRule="exact"/>
              <w:ind w:left="0" w:firstLine="0"/>
              <w:rPr>
                <w:sz w:val="24"/>
                <w:szCs w:val="24"/>
              </w:rPr>
            </w:pPr>
            <w:hyperlink r:id="rId212" w:anchor=":~:text=Browse%20our%20range%20of%20resources%20to%20support%20your,%28A%20leaflet%20for%20Deaf%20adults%29%20...%20More%20items" w:history="1">
              <w:r w:rsidR="00E660BA" w:rsidRPr="00C949C3">
                <w:rPr>
                  <w:rStyle w:val="Hyperlink"/>
                  <w:sz w:val="24"/>
                  <w:szCs w:val="24"/>
                </w:rPr>
                <w:t>Anti-Bullying Week 2021 resources | NSPCC Learning</w:t>
              </w:r>
            </w:hyperlink>
          </w:p>
          <w:p w14:paraId="70CD7CF9" w14:textId="77777777" w:rsidR="00E660BA" w:rsidRPr="00C949C3" w:rsidRDefault="00000000" w:rsidP="00E660BA">
            <w:pPr>
              <w:pStyle w:val="TableParagraph"/>
              <w:tabs>
                <w:tab w:val="left" w:pos="825"/>
                <w:tab w:val="left" w:pos="826"/>
              </w:tabs>
              <w:spacing w:line="290" w:lineRule="exact"/>
              <w:ind w:left="0" w:firstLine="0"/>
              <w:rPr>
                <w:sz w:val="24"/>
                <w:szCs w:val="24"/>
              </w:rPr>
            </w:pPr>
            <w:hyperlink r:id="rId213" w:history="1">
              <w:r w:rsidR="00E660BA" w:rsidRPr="00C949C3">
                <w:rPr>
                  <w:rStyle w:val="Hyperlink"/>
                  <w:sz w:val="24"/>
                  <w:szCs w:val="24"/>
                </w:rPr>
                <w:t>Anti-bullying Resources (antibullyingpro.com)</w:t>
              </w:r>
            </w:hyperlink>
          </w:p>
          <w:p w14:paraId="351F9062" w14:textId="77777777" w:rsidR="00E660BA" w:rsidRDefault="00000000" w:rsidP="00E660BA">
            <w:pPr>
              <w:pStyle w:val="TableParagraph"/>
              <w:tabs>
                <w:tab w:val="left" w:pos="825"/>
                <w:tab w:val="left" w:pos="826"/>
              </w:tabs>
              <w:spacing w:line="290" w:lineRule="exact"/>
              <w:ind w:left="0" w:firstLine="0"/>
              <w:rPr>
                <w:sz w:val="24"/>
                <w:szCs w:val="24"/>
              </w:rPr>
            </w:pPr>
            <w:hyperlink r:id="rId214" w:history="1">
              <w:r w:rsidR="00E660BA" w:rsidRPr="00C949C3">
                <w:rPr>
                  <w:rStyle w:val="Hyperlink"/>
                  <w:sz w:val="24"/>
                  <w:szCs w:val="24"/>
                </w:rPr>
                <w:t>Just a moment... (anti-bullyingalliance.org.uk)</w:t>
              </w:r>
            </w:hyperlink>
          </w:p>
          <w:p w14:paraId="00475F31" w14:textId="245AEB17" w:rsidR="00E660BA" w:rsidRPr="00C949C3" w:rsidRDefault="00000000" w:rsidP="00E660BA">
            <w:pPr>
              <w:pStyle w:val="TableParagraph"/>
              <w:tabs>
                <w:tab w:val="left" w:pos="825"/>
                <w:tab w:val="left" w:pos="826"/>
              </w:tabs>
              <w:spacing w:line="290" w:lineRule="exact"/>
              <w:ind w:left="0" w:firstLine="0"/>
              <w:rPr>
                <w:sz w:val="24"/>
                <w:szCs w:val="24"/>
              </w:rPr>
            </w:pPr>
            <w:hyperlink r:id="rId215" w:history="1">
              <w:r w:rsidR="00E660BA" w:rsidRPr="00C949C3">
                <w:rPr>
                  <w:rStyle w:val="Hyperlink"/>
                  <w:sz w:val="24"/>
                  <w:szCs w:val="24"/>
                </w:rPr>
                <w:t>Resources | StopBullying.gov</w:t>
              </w:r>
            </w:hyperlink>
          </w:p>
        </w:tc>
      </w:tr>
      <w:tr w:rsidR="00E660BA" w14:paraId="0BF7BCD3" w14:textId="77777777" w:rsidTr="00AB5B56">
        <w:trPr>
          <w:trHeight w:val="263"/>
        </w:trPr>
        <w:tc>
          <w:tcPr>
            <w:tcW w:w="4151" w:type="dxa"/>
            <w:gridSpan w:val="3"/>
          </w:tcPr>
          <w:p w14:paraId="61A9C02A" w14:textId="003581C8" w:rsidR="00E660BA" w:rsidRPr="00AB5B56" w:rsidRDefault="00E660BA" w:rsidP="00E660BA">
            <w:pPr>
              <w:rPr>
                <w:rFonts w:ascii="Arial" w:hAnsi="Arial" w:cs="Arial"/>
                <w:b/>
                <w:bCs/>
                <w:sz w:val="24"/>
                <w:szCs w:val="24"/>
              </w:rPr>
            </w:pPr>
            <w:r w:rsidRPr="00AB5B56">
              <w:rPr>
                <w:rFonts w:ascii="Arial" w:hAnsi="Arial" w:cs="Arial"/>
                <w:b/>
                <w:bCs/>
                <w:sz w:val="24"/>
                <w:szCs w:val="24"/>
              </w:rPr>
              <w:t>Anger</w:t>
            </w:r>
          </w:p>
        </w:tc>
        <w:tc>
          <w:tcPr>
            <w:tcW w:w="10870" w:type="dxa"/>
          </w:tcPr>
          <w:p w14:paraId="483DF549" w14:textId="6681884A" w:rsidR="00E660BA" w:rsidRPr="00AB5B56" w:rsidRDefault="00000000" w:rsidP="00E660BA">
            <w:pPr>
              <w:pStyle w:val="TableParagraph"/>
              <w:tabs>
                <w:tab w:val="left" w:pos="825"/>
                <w:tab w:val="left" w:pos="826"/>
              </w:tabs>
              <w:spacing w:line="290" w:lineRule="exact"/>
              <w:ind w:left="0" w:firstLine="0"/>
              <w:rPr>
                <w:sz w:val="24"/>
                <w:szCs w:val="24"/>
              </w:rPr>
            </w:pPr>
            <w:hyperlink r:id="rId216" w:history="1">
              <w:r w:rsidR="00E660BA" w:rsidRPr="00AB5B56">
                <w:rPr>
                  <w:rStyle w:val="Hyperlink"/>
                  <w:sz w:val="24"/>
                  <w:szCs w:val="24"/>
                </w:rPr>
                <w:t>Anger Archives - Free Social Work Tools and Resources: SocialWorkersToolbox.com</w:t>
              </w:r>
            </w:hyperlink>
          </w:p>
        </w:tc>
      </w:tr>
      <w:tr w:rsidR="00E660BA" w14:paraId="0C14F02F" w14:textId="77777777" w:rsidTr="00057624">
        <w:trPr>
          <w:trHeight w:val="263"/>
        </w:trPr>
        <w:tc>
          <w:tcPr>
            <w:tcW w:w="15021" w:type="dxa"/>
            <w:gridSpan w:val="4"/>
            <w:shd w:val="clear" w:color="auto" w:fill="FFF2CC" w:themeFill="accent4" w:themeFillTint="33"/>
          </w:tcPr>
          <w:p w14:paraId="7E05A12A" w14:textId="77777777" w:rsidR="00E660BA" w:rsidRPr="009775CA" w:rsidRDefault="00E660BA" w:rsidP="00E660BA">
            <w:pPr>
              <w:jc w:val="center"/>
              <w:rPr>
                <w:rFonts w:ascii="Arial" w:hAnsi="Arial" w:cs="Arial"/>
                <w:b/>
                <w:bCs/>
                <w:color w:val="2F5496" w:themeColor="accent1" w:themeShade="BF"/>
                <w:sz w:val="36"/>
                <w:szCs w:val="36"/>
              </w:rPr>
            </w:pPr>
            <w:bookmarkStart w:id="29" w:name="UsefulAssessments"/>
            <w:bookmarkEnd w:id="29"/>
            <w:r w:rsidRPr="009775CA">
              <w:rPr>
                <w:rFonts w:ascii="Arial" w:hAnsi="Arial" w:cs="Arial"/>
                <w:b/>
                <w:bCs/>
                <w:color w:val="2F5496" w:themeColor="accent1" w:themeShade="BF"/>
                <w:sz w:val="36"/>
                <w:szCs w:val="36"/>
              </w:rPr>
              <w:t>Useful Assessments</w:t>
            </w:r>
          </w:p>
          <w:p w14:paraId="565B6A96" w14:textId="5127B28D" w:rsidR="00E660BA" w:rsidRPr="009775CA" w:rsidRDefault="00000000" w:rsidP="00E660BA">
            <w:pPr>
              <w:rPr>
                <w:rFonts w:ascii="Arial" w:hAnsi="Arial" w:cs="Arial"/>
                <w:b/>
                <w:bCs/>
                <w:color w:val="2F5496" w:themeColor="accent1" w:themeShade="BF"/>
                <w:sz w:val="24"/>
                <w:szCs w:val="24"/>
              </w:rPr>
            </w:pPr>
            <w:hyperlink w:anchor="Contents" w:history="1">
              <w:r w:rsidR="00E660BA" w:rsidRPr="009775CA">
                <w:rPr>
                  <w:rStyle w:val="Hyperlink"/>
                  <w:rFonts w:ascii="Arial" w:hAnsi="Arial" w:cs="Arial"/>
                  <w:b/>
                  <w:bCs/>
                  <w:sz w:val="24"/>
                  <w:szCs w:val="24"/>
                </w:rPr>
                <w:t>Return to Contents</w:t>
              </w:r>
            </w:hyperlink>
            <w:r w:rsidR="00E660BA" w:rsidRPr="009775CA">
              <w:rPr>
                <w:rFonts w:ascii="Arial" w:hAnsi="Arial" w:cs="Arial"/>
                <w:b/>
                <w:bCs/>
                <w:color w:val="2F5496" w:themeColor="accent1" w:themeShade="BF"/>
                <w:sz w:val="24"/>
                <w:szCs w:val="24"/>
              </w:rPr>
              <w:t xml:space="preserve"> </w:t>
            </w:r>
          </w:p>
        </w:tc>
      </w:tr>
      <w:tr w:rsidR="00E660BA" w14:paraId="2EA2F86B" w14:textId="77777777" w:rsidTr="00AB5B56">
        <w:trPr>
          <w:trHeight w:val="263"/>
        </w:trPr>
        <w:tc>
          <w:tcPr>
            <w:tcW w:w="4151" w:type="dxa"/>
            <w:gridSpan w:val="3"/>
          </w:tcPr>
          <w:p w14:paraId="6FEEE936" w14:textId="51E5A91C" w:rsidR="00E660BA" w:rsidRPr="009775CA" w:rsidRDefault="00E660BA" w:rsidP="00E660BA">
            <w:pPr>
              <w:rPr>
                <w:rFonts w:ascii="Arial" w:hAnsi="Arial" w:cs="Arial"/>
                <w:sz w:val="24"/>
                <w:szCs w:val="24"/>
              </w:rPr>
            </w:pPr>
            <w:r w:rsidRPr="009775CA">
              <w:rPr>
                <w:rFonts w:ascii="Arial" w:hAnsi="Arial" w:cs="Arial"/>
                <w:b/>
                <w:bCs/>
                <w:sz w:val="24"/>
                <w:szCs w:val="24"/>
              </w:rPr>
              <w:t>SEMH Positive Outcomes Toolkit (SPOT) 2022</w:t>
            </w:r>
            <w:r w:rsidRPr="009775CA">
              <w:rPr>
                <w:rFonts w:ascii="Arial" w:hAnsi="Arial" w:cs="Arial"/>
                <w:sz w:val="24"/>
                <w:szCs w:val="24"/>
              </w:rPr>
              <w:t xml:space="preserve"> – contains an SEMH Profile to identify needs as well as a range of strategies and resources to support development</w:t>
            </w:r>
          </w:p>
        </w:tc>
        <w:tc>
          <w:tcPr>
            <w:tcW w:w="10870" w:type="dxa"/>
          </w:tcPr>
          <w:p w14:paraId="15BC73CD" w14:textId="77777777" w:rsidR="00E660BA" w:rsidRPr="009775CA" w:rsidRDefault="00E660BA" w:rsidP="00E660BA">
            <w:pPr>
              <w:rPr>
                <w:rFonts w:ascii="Arial" w:hAnsi="Arial" w:cs="Arial"/>
                <w:b/>
                <w:bCs/>
                <w:color w:val="2F5496" w:themeColor="accent1" w:themeShade="BF"/>
                <w:sz w:val="24"/>
                <w:szCs w:val="24"/>
              </w:rPr>
            </w:pPr>
            <w:bookmarkStart w:id="30" w:name="SPOTToolkit"/>
            <w:bookmarkEnd w:id="30"/>
            <w:r w:rsidRPr="009775CA">
              <w:rPr>
                <w:rFonts w:ascii="Arial" w:hAnsi="Arial" w:cs="Arial"/>
                <w:b/>
                <w:bCs/>
                <w:color w:val="2F5496" w:themeColor="accent1" w:themeShade="BF"/>
                <w:sz w:val="24"/>
                <w:szCs w:val="24"/>
              </w:rPr>
              <w:t>Download the SPOT Toolkit</w:t>
            </w:r>
          </w:p>
          <w:p w14:paraId="3E96A0E8" w14:textId="77777777" w:rsidR="00E660BA" w:rsidRPr="009775CA" w:rsidRDefault="00E660BA" w:rsidP="00E660BA">
            <w:pPr>
              <w:rPr>
                <w:rFonts w:ascii="Arial" w:hAnsi="Arial" w:cs="Arial"/>
                <w:b/>
                <w:bCs/>
                <w:color w:val="2F5496" w:themeColor="accent1" w:themeShade="BF"/>
                <w:sz w:val="24"/>
                <w:szCs w:val="24"/>
              </w:rPr>
            </w:pPr>
          </w:p>
          <w:p w14:paraId="3B75BB65" w14:textId="41BA6506" w:rsidR="00E660BA" w:rsidRPr="009775CA" w:rsidRDefault="00000000" w:rsidP="00E660BA">
            <w:pPr>
              <w:rPr>
                <w:rFonts w:ascii="Arial" w:hAnsi="Arial" w:cs="Arial"/>
                <w:b/>
                <w:bCs/>
                <w:color w:val="2F5496" w:themeColor="accent1" w:themeShade="BF"/>
                <w:sz w:val="24"/>
                <w:szCs w:val="24"/>
              </w:rPr>
            </w:pPr>
            <w:hyperlink r:id="rId217" w:anchor="SEMH-professionals" w:history="1">
              <w:r w:rsidR="00E660BA" w:rsidRPr="009775CA">
                <w:rPr>
                  <w:rStyle w:val="Hyperlink"/>
                  <w:rFonts w:ascii="Arial" w:hAnsi="Arial" w:cs="Arial"/>
                  <w:b/>
                  <w:bCs/>
                  <w:sz w:val="24"/>
                  <w:szCs w:val="24"/>
                </w:rPr>
                <w:t>https://sendlocaloffer.nelincs.gov.uk/resources-for-sencos-teachers-and-professionals#SEMH-professionals</w:t>
              </w:r>
            </w:hyperlink>
            <w:r w:rsidR="00E660BA" w:rsidRPr="009775CA">
              <w:rPr>
                <w:rFonts w:ascii="Arial" w:hAnsi="Arial" w:cs="Arial"/>
                <w:b/>
                <w:bCs/>
                <w:color w:val="2F5496" w:themeColor="accent1" w:themeShade="BF"/>
                <w:sz w:val="24"/>
                <w:szCs w:val="24"/>
              </w:rPr>
              <w:t xml:space="preserve"> </w:t>
            </w:r>
          </w:p>
        </w:tc>
      </w:tr>
      <w:tr w:rsidR="00E660BA" w14:paraId="724CD5D1" w14:textId="77777777" w:rsidTr="00AB5B56">
        <w:trPr>
          <w:trHeight w:val="263"/>
        </w:trPr>
        <w:tc>
          <w:tcPr>
            <w:tcW w:w="4151" w:type="dxa"/>
            <w:gridSpan w:val="3"/>
          </w:tcPr>
          <w:p w14:paraId="3FBBF822" w14:textId="224760F0" w:rsidR="00E660BA" w:rsidRPr="009775CA" w:rsidRDefault="00E660BA" w:rsidP="00E660BA">
            <w:pPr>
              <w:rPr>
                <w:rFonts w:ascii="Arial" w:hAnsi="Arial" w:cs="Arial"/>
                <w:b/>
                <w:bCs/>
                <w:sz w:val="24"/>
                <w:szCs w:val="24"/>
              </w:rPr>
            </w:pPr>
            <w:r w:rsidRPr="009775CA">
              <w:rPr>
                <w:rFonts w:ascii="Arial" w:hAnsi="Arial" w:cs="Arial"/>
                <w:b/>
                <w:bCs/>
                <w:sz w:val="24"/>
                <w:szCs w:val="24"/>
              </w:rPr>
              <w:t xml:space="preserve">ASPIRE Screening Tool Sept 2022 – </w:t>
            </w:r>
            <w:r w:rsidRPr="009775CA">
              <w:rPr>
                <w:rFonts w:ascii="Arial" w:hAnsi="Arial" w:cs="Arial"/>
                <w:sz w:val="24"/>
                <w:szCs w:val="24"/>
              </w:rPr>
              <w:t>this</w:t>
            </w:r>
            <w:r w:rsidRPr="009775CA">
              <w:rPr>
                <w:rFonts w:ascii="Arial" w:hAnsi="Arial" w:cs="Arial"/>
                <w:b/>
                <w:bCs/>
                <w:sz w:val="24"/>
                <w:szCs w:val="24"/>
              </w:rPr>
              <w:t xml:space="preserve"> </w:t>
            </w:r>
            <w:r w:rsidRPr="009775CA">
              <w:rPr>
                <w:rFonts w:ascii="Arial" w:hAnsi="Arial" w:cs="Arial"/>
                <w:sz w:val="24"/>
                <w:szCs w:val="24"/>
              </w:rPr>
              <w:t>Screening Tool is designed to help identify those students early in their education so that the appropriate referrals, interventions and support can be in place for them, their families and educational settings as a preventative and holistic approach to avoid them being at risk of exclusion further into their education.</w:t>
            </w:r>
          </w:p>
        </w:tc>
        <w:tc>
          <w:tcPr>
            <w:tcW w:w="10870" w:type="dxa"/>
          </w:tcPr>
          <w:p w14:paraId="434DB935" w14:textId="77777777" w:rsidR="00E660BA" w:rsidRPr="009775CA" w:rsidRDefault="00E660BA" w:rsidP="00E660BA">
            <w:pPr>
              <w:rPr>
                <w:rFonts w:ascii="Arial" w:hAnsi="Arial" w:cs="Arial"/>
                <w:b/>
                <w:bCs/>
                <w:color w:val="2F5496" w:themeColor="accent1" w:themeShade="BF"/>
                <w:sz w:val="24"/>
                <w:szCs w:val="24"/>
              </w:rPr>
            </w:pPr>
            <w:bookmarkStart w:id="31" w:name="ASPIRETool"/>
            <w:bookmarkEnd w:id="31"/>
          </w:p>
          <w:p w14:paraId="0AEDD13E" w14:textId="04C4ACCE" w:rsidR="009120BB" w:rsidRDefault="00CD271B" w:rsidP="00E660BA">
            <w:pPr>
              <w:rPr>
                <w:rFonts w:ascii="Arial" w:hAnsi="Arial" w:cs="Arial"/>
                <w:b/>
                <w:bCs/>
                <w:color w:val="2F5496" w:themeColor="accent1" w:themeShade="BF"/>
                <w:sz w:val="24"/>
                <w:szCs w:val="24"/>
              </w:rPr>
            </w:pPr>
            <w:r>
              <w:t>To get this document please email</w:t>
            </w:r>
          </w:p>
          <w:p w14:paraId="292B0433" w14:textId="0B3DD705" w:rsidR="009120BB" w:rsidRPr="009775CA" w:rsidRDefault="00CD271B" w:rsidP="00E660BA">
            <w:pPr>
              <w:rPr>
                <w:rFonts w:ascii="Arial" w:hAnsi="Arial" w:cs="Arial"/>
                <w:b/>
                <w:bCs/>
                <w:color w:val="2F5496" w:themeColor="accent1" w:themeShade="BF"/>
                <w:sz w:val="24"/>
                <w:szCs w:val="24"/>
              </w:rPr>
            </w:pPr>
            <w:hyperlink r:id="rId218" w:history="1">
              <w:r w:rsidRPr="00CD271B">
                <w:rPr>
                  <w:rStyle w:val="Hyperlink"/>
                  <w:rFonts w:ascii="Arial" w:hAnsi="Arial" w:cs="Arial"/>
                  <w:b/>
                  <w:bCs/>
                  <w:sz w:val="24"/>
                  <w:szCs w:val="24"/>
                </w:rPr>
                <w:t>mailto:</w:t>
              </w:r>
              <w:r w:rsidRPr="00CD271B">
                <w:rPr>
                  <w:rStyle w:val="Hyperlink"/>
                  <w:rFonts w:ascii="Arial" w:hAnsi="Arial" w:cs="Arial"/>
                  <w:b/>
                  <w:bCs/>
                  <w:sz w:val="24"/>
                  <w:szCs w:val="24"/>
                </w:rPr>
                <w:t>a</w:t>
              </w:r>
              <w:r w:rsidRPr="00CD271B">
                <w:rPr>
                  <w:rStyle w:val="Hyperlink"/>
                  <w:rFonts w:ascii="Arial" w:hAnsi="Arial" w:cs="Arial"/>
                  <w:b/>
                  <w:bCs/>
                  <w:sz w:val="24"/>
                  <w:szCs w:val="24"/>
                </w:rPr>
                <w:t>spire@nelincs.gov.uk</w:t>
              </w:r>
            </w:hyperlink>
          </w:p>
        </w:tc>
      </w:tr>
      <w:tr w:rsidR="00E660BA" w14:paraId="12D70B98" w14:textId="77777777" w:rsidTr="00AB5B56">
        <w:trPr>
          <w:trHeight w:val="263"/>
        </w:trPr>
        <w:tc>
          <w:tcPr>
            <w:tcW w:w="4151" w:type="dxa"/>
            <w:gridSpan w:val="3"/>
          </w:tcPr>
          <w:p w14:paraId="2E04F11D" w14:textId="1227C6F5" w:rsidR="00E660BA" w:rsidRPr="009775CA" w:rsidRDefault="00E660BA" w:rsidP="00E660BA">
            <w:pPr>
              <w:rPr>
                <w:rFonts w:ascii="Arial" w:hAnsi="Arial" w:cs="Arial"/>
                <w:b/>
                <w:bCs/>
                <w:sz w:val="24"/>
                <w:szCs w:val="24"/>
              </w:rPr>
            </w:pPr>
            <w:r w:rsidRPr="009775CA">
              <w:rPr>
                <w:rFonts w:ascii="Arial" w:hAnsi="Arial" w:cs="Arial"/>
                <w:b/>
                <w:bCs/>
                <w:sz w:val="24"/>
                <w:szCs w:val="24"/>
              </w:rPr>
              <w:t xml:space="preserve">Antecedent, Behaviour and Consequences Charts </w:t>
            </w:r>
          </w:p>
        </w:tc>
        <w:tc>
          <w:tcPr>
            <w:tcW w:w="10870" w:type="dxa"/>
          </w:tcPr>
          <w:p w14:paraId="210CE781" w14:textId="071A09E5" w:rsidR="00E660BA" w:rsidRPr="007F64A9" w:rsidRDefault="00E660BA" w:rsidP="00E660BA">
            <w:pPr>
              <w:rPr>
                <w:rFonts w:ascii="Arial" w:hAnsi="Arial" w:cs="Arial"/>
                <w:sz w:val="24"/>
                <w:szCs w:val="24"/>
              </w:rPr>
            </w:pPr>
            <w:r w:rsidRPr="007F64A9">
              <w:rPr>
                <w:rFonts w:ascii="Arial" w:hAnsi="Arial" w:cs="Arial"/>
                <w:sz w:val="24"/>
                <w:szCs w:val="24"/>
              </w:rPr>
              <w:t>Freely available examples can be found on the internet.</w:t>
            </w:r>
          </w:p>
          <w:p w14:paraId="0CFA5B5B" w14:textId="1EDFFF05" w:rsidR="00E660BA" w:rsidRPr="007F64A9" w:rsidRDefault="00000000" w:rsidP="00E660BA">
            <w:pPr>
              <w:rPr>
                <w:rFonts w:ascii="Arial" w:hAnsi="Arial" w:cs="Arial"/>
                <w:sz w:val="24"/>
                <w:szCs w:val="24"/>
              </w:rPr>
            </w:pPr>
            <w:hyperlink r:id="rId219" w:history="1">
              <w:r w:rsidR="00E660BA" w:rsidRPr="007F64A9">
                <w:rPr>
                  <w:rStyle w:val="Hyperlink"/>
                  <w:rFonts w:ascii="Arial" w:hAnsi="Arial" w:cs="Arial"/>
                  <w:sz w:val="24"/>
                  <w:szCs w:val="24"/>
                </w:rPr>
                <w:t>abc-chart.pdf (nottinghamcity.gov.uk)</w:t>
              </w:r>
            </w:hyperlink>
          </w:p>
          <w:p w14:paraId="12472368" w14:textId="41DD5C1A" w:rsidR="00E660BA" w:rsidRPr="007F64A9" w:rsidRDefault="00000000" w:rsidP="00E660BA">
            <w:pPr>
              <w:rPr>
                <w:rFonts w:ascii="Arial" w:hAnsi="Arial" w:cs="Arial"/>
                <w:sz w:val="24"/>
                <w:szCs w:val="24"/>
              </w:rPr>
            </w:pPr>
            <w:hyperlink r:id="rId220" w:history="1">
              <w:r w:rsidR="00E660BA" w:rsidRPr="007F64A9">
                <w:rPr>
                  <w:rStyle w:val="Hyperlink"/>
                  <w:rFonts w:ascii="Arial" w:hAnsi="Arial" w:cs="Arial"/>
                  <w:sz w:val="24"/>
                  <w:szCs w:val="24"/>
                </w:rPr>
                <w:t>What is a Functional Analysis of Behavior in CBT? (positivepsychology.com)</w:t>
              </w:r>
            </w:hyperlink>
          </w:p>
          <w:p w14:paraId="0EA2B3C3" w14:textId="678CD67A" w:rsidR="00E660BA" w:rsidRPr="007F64A9" w:rsidRDefault="00E660BA" w:rsidP="00E660BA">
            <w:pPr>
              <w:rPr>
                <w:rFonts w:ascii="Arial" w:hAnsi="Arial" w:cs="Arial"/>
                <w:sz w:val="24"/>
                <w:szCs w:val="24"/>
              </w:rPr>
            </w:pPr>
          </w:p>
        </w:tc>
      </w:tr>
      <w:tr w:rsidR="00E660BA" w14:paraId="0D941AF5" w14:textId="77777777" w:rsidTr="00AB5B56">
        <w:trPr>
          <w:trHeight w:val="263"/>
        </w:trPr>
        <w:tc>
          <w:tcPr>
            <w:tcW w:w="4151" w:type="dxa"/>
            <w:gridSpan w:val="3"/>
          </w:tcPr>
          <w:p w14:paraId="71F0EA0D" w14:textId="22F03B68" w:rsidR="00E660BA" w:rsidRPr="009775CA" w:rsidRDefault="00E660BA" w:rsidP="00E660BA">
            <w:pPr>
              <w:rPr>
                <w:rFonts w:ascii="Arial" w:hAnsi="Arial" w:cs="Arial"/>
                <w:b/>
                <w:bCs/>
                <w:color w:val="2F5496" w:themeColor="accent1" w:themeShade="BF"/>
                <w:sz w:val="24"/>
                <w:szCs w:val="24"/>
              </w:rPr>
            </w:pPr>
            <w:r w:rsidRPr="009775CA">
              <w:rPr>
                <w:rFonts w:ascii="Arial" w:hAnsi="Arial" w:cs="Arial"/>
                <w:b/>
                <w:bCs/>
                <w:sz w:val="24"/>
                <w:szCs w:val="24"/>
              </w:rPr>
              <w:t xml:space="preserve">Strengths &amp; Difficulties Questionnaire (SDQ) - </w:t>
            </w:r>
            <w:r w:rsidRPr="00F26647">
              <w:rPr>
                <w:rFonts w:ascii="Arial" w:hAnsi="Arial" w:cs="Arial"/>
                <w:color w:val="000000"/>
                <w:sz w:val="24"/>
                <w:szCs w:val="24"/>
              </w:rPr>
              <w:t>The Strengths and Difficulties Questionnaire (SDQ) is a brief behavioural screening questionnaire about 2-17 year olds.</w:t>
            </w:r>
            <w:r>
              <w:rPr>
                <w:rFonts w:ascii="Arial" w:hAnsi="Arial" w:cs="Arial"/>
                <w:color w:val="000000"/>
                <w:sz w:val="24"/>
                <w:szCs w:val="24"/>
              </w:rPr>
              <w:t xml:space="preserve"> </w:t>
            </w:r>
            <w:r w:rsidRPr="00235374">
              <w:rPr>
                <w:color w:val="000000"/>
                <w:sz w:val="27"/>
                <w:szCs w:val="27"/>
              </w:rPr>
              <w:t xml:space="preserve">Versions of </w:t>
            </w:r>
            <w:r w:rsidRPr="00235374">
              <w:rPr>
                <w:color w:val="000000"/>
                <w:sz w:val="27"/>
                <w:szCs w:val="27"/>
              </w:rPr>
              <w:lastRenderedPageBreak/>
              <w:t>the questionnaire are available for pupils, parents and teachers to complete.</w:t>
            </w:r>
          </w:p>
        </w:tc>
        <w:tc>
          <w:tcPr>
            <w:tcW w:w="10870" w:type="dxa"/>
          </w:tcPr>
          <w:p w14:paraId="424FE1BE" w14:textId="2BD602D4" w:rsidR="00E660BA" w:rsidRPr="009775CA" w:rsidRDefault="00000000" w:rsidP="00E660BA">
            <w:pPr>
              <w:rPr>
                <w:rFonts w:ascii="Arial" w:hAnsi="Arial" w:cs="Arial"/>
                <w:color w:val="2F5496" w:themeColor="accent1" w:themeShade="BF"/>
                <w:sz w:val="24"/>
                <w:szCs w:val="24"/>
              </w:rPr>
            </w:pPr>
            <w:hyperlink r:id="rId221" w:history="1">
              <w:r w:rsidR="00E660BA" w:rsidRPr="009775CA">
                <w:rPr>
                  <w:rStyle w:val="Hyperlink"/>
                  <w:rFonts w:ascii="Arial" w:hAnsi="Arial" w:cs="Arial"/>
                  <w:sz w:val="24"/>
                  <w:szCs w:val="24"/>
                </w:rPr>
                <w:t>https://www.sdqinfo.org</w:t>
              </w:r>
            </w:hyperlink>
            <w:r w:rsidR="00E660BA" w:rsidRPr="009775CA">
              <w:rPr>
                <w:rFonts w:ascii="Arial" w:hAnsi="Arial" w:cs="Arial"/>
                <w:color w:val="2F5496" w:themeColor="accent1" w:themeShade="BF"/>
                <w:sz w:val="24"/>
                <w:szCs w:val="24"/>
              </w:rPr>
              <w:t xml:space="preserve">  </w:t>
            </w:r>
          </w:p>
        </w:tc>
      </w:tr>
      <w:tr w:rsidR="00E660BA" w14:paraId="699767A3" w14:textId="77777777" w:rsidTr="00AB5B56">
        <w:trPr>
          <w:trHeight w:val="263"/>
        </w:trPr>
        <w:tc>
          <w:tcPr>
            <w:tcW w:w="4151" w:type="dxa"/>
            <w:gridSpan w:val="3"/>
          </w:tcPr>
          <w:p w14:paraId="2EA3387D" w14:textId="77777777" w:rsidR="00E660BA" w:rsidRPr="00844077" w:rsidRDefault="00E660BA" w:rsidP="00E660BA">
            <w:pPr>
              <w:pStyle w:val="Default"/>
            </w:pPr>
            <w:r w:rsidRPr="00844077">
              <w:rPr>
                <w:b/>
                <w:bCs/>
              </w:rPr>
              <w:t xml:space="preserve">Boxall Profile </w:t>
            </w:r>
            <w:r w:rsidRPr="00844077">
              <w:t xml:space="preserve">– A checklist framework for assessment of social, emotional and behavioural difficulties. </w:t>
            </w:r>
          </w:p>
          <w:p w14:paraId="629FA334" w14:textId="77777777" w:rsidR="00E660BA" w:rsidRPr="009775CA" w:rsidRDefault="00E660BA" w:rsidP="00E660BA">
            <w:pPr>
              <w:rPr>
                <w:rFonts w:ascii="Arial" w:hAnsi="Arial" w:cs="Arial"/>
                <w:b/>
                <w:bCs/>
                <w:color w:val="2F5496" w:themeColor="accent1" w:themeShade="BF"/>
                <w:sz w:val="24"/>
                <w:szCs w:val="24"/>
              </w:rPr>
            </w:pPr>
          </w:p>
        </w:tc>
        <w:tc>
          <w:tcPr>
            <w:tcW w:w="10870" w:type="dxa"/>
          </w:tcPr>
          <w:p w14:paraId="20834985" w14:textId="0DD8AE08" w:rsidR="00E660BA" w:rsidRPr="00FA2222" w:rsidRDefault="00000000" w:rsidP="00E660BA">
            <w:pPr>
              <w:pStyle w:val="Default"/>
            </w:pPr>
            <w:hyperlink r:id="rId222" w:history="1">
              <w:r w:rsidR="00E660BA" w:rsidRPr="00FA2222">
                <w:rPr>
                  <w:rStyle w:val="Hyperlink"/>
                </w:rPr>
                <w:t>https://boxallprofile.org</w:t>
              </w:r>
            </w:hyperlink>
            <w:r w:rsidR="00E660BA" w:rsidRPr="00FA2222">
              <w:t xml:space="preserve">   </w:t>
            </w:r>
          </w:p>
          <w:p w14:paraId="2144DB22" w14:textId="6A3C0D79" w:rsidR="00E660BA" w:rsidRPr="009775CA" w:rsidRDefault="00E660BA" w:rsidP="00E660BA">
            <w:pPr>
              <w:rPr>
                <w:rFonts w:ascii="Arial" w:hAnsi="Arial" w:cs="Arial"/>
                <w:b/>
                <w:bCs/>
                <w:i/>
                <w:iCs/>
                <w:color w:val="2F5496" w:themeColor="accent1" w:themeShade="BF"/>
                <w:sz w:val="24"/>
                <w:szCs w:val="24"/>
              </w:rPr>
            </w:pPr>
          </w:p>
        </w:tc>
      </w:tr>
      <w:tr w:rsidR="00E660BA" w14:paraId="31956C46" w14:textId="77777777" w:rsidTr="00AB5B56">
        <w:trPr>
          <w:trHeight w:val="263"/>
        </w:trPr>
        <w:tc>
          <w:tcPr>
            <w:tcW w:w="4151" w:type="dxa"/>
            <w:gridSpan w:val="3"/>
          </w:tcPr>
          <w:p w14:paraId="43A0D9B2" w14:textId="5EF986F8" w:rsidR="00E660BA" w:rsidRPr="009775CA" w:rsidRDefault="00E660BA" w:rsidP="00E660BA">
            <w:pPr>
              <w:rPr>
                <w:rFonts w:ascii="Arial" w:hAnsi="Arial" w:cs="Arial"/>
                <w:sz w:val="24"/>
                <w:szCs w:val="24"/>
              </w:rPr>
            </w:pPr>
            <w:r w:rsidRPr="009775CA">
              <w:rPr>
                <w:rFonts w:ascii="Arial" w:hAnsi="Arial" w:cs="Arial"/>
                <w:b/>
                <w:bCs/>
                <w:sz w:val="24"/>
                <w:szCs w:val="24"/>
              </w:rPr>
              <w:t xml:space="preserve">CORC </w:t>
            </w:r>
            <w:r w:rsidRPr="009775CA">
              <w:rPr>
                <w:rFonts w:ascii="Arial" w:hAnsi="Arial" w:cs="Arial"/>
                <w:sz w:val="24"/>
                <w:szCs w:val="24"/>
              </w:rPr>
              <w:t>- The Child Outcomes Research Consortium (CORC) is the UK’s leading membership organisation that collects and uses evidence to improve children and young people’s mental health and wellbeing.</w:t>
            </w:r>
          </w:p>
          <w:p w14:paraId="25CD346A" w14:textId="12310370" w:rsidR="00E660BA" w:rsidRPr="009775CA" w:rsidRDefault="00E660BA" w:rsidP="00E660BA">
            <w:pPr>
              <w:rPr>
                <w:rFonts w:ascii="Arial" w:hAnsi="Arial" w:cs="Arial"/>
                <w:b/>
                <w:bCs/>
                <w:color w:val="2F5496" w:themeColor="accent1" w:themeShade="BF"/>
                <w:sz w:val="24"/>
                <w:szCs w:val="24"/>
              </w:rPr>
            </w:pPr>
            <w:r w:rsidRPr="009775CA">
              <w:rPr>
                <w:rFonts w:ascii="Arial" w:hAnsi="Arial" w:cs="Arial"/>
                <w:sz w:val="24"/>
                <w:szCs w:val="24"/>
              </w:rPr>
              <w:t>The outcome and experience measures are intended to serve as an easily accessible resource to measure children and young people’s mental health and wellbeing.</w:t>
            </w:r>
          </w:p>
        </w:tc>
        <w:tc>
          <w:tcPr>
            <w:tcW w:w="10870" w:type="dxa"/>
          </w:tcPr>
          <w:p w14:paraId="6A1C491C" w14:textId="4B201B47" w:rsidR="00E660BA" w:rsidRPr="009775CA" w:rsidRDefault="00000000" w:rsidP="00E660BA">
            <w:pPr>
              <w:rPr>
                <w:rFonts w:ascii="Arial" w:hAnsi="Arial" w:cs="Arial"/>
                <w:color w:val="2F5496" w:themeColor="accent1" w:themeShade="BF"/>
                <w:sz w:val="24"/>
                <w:szCs w:val="24"/>
              </w:rPr>
            </w:pPr>
            <w:hyperlink r:id="rId223" w:history="1">
              <w:r w:rsidR="00E660BA" w:rsidRPr="009775CA">
                <w:rPr>
                  <w:rStyle w:val="Hyperlink"/>
                  <w:rFonts w:ascii="Arial" w:hAnsi="Arial" w:cs="Arial"/>
                  <w:sz w:val="24"/>
                  <w:szCs w:val="24"/>
                </w:rPr>
                <w:t>https://www.corc.uk.net/outcome-experience-measures/</w:t>
              </w:r>
            </w:hyperlink>
          </w:p>
          <w:p w14:paraId="4C609DE0" w14:textId="771B3710" w:rsidR="00E660BA" w:rsidRPr="009775CA" w:rsidRDefault="00E660BA" w:rsidP="00E660BA">
            <w:pPr>
              <w:rPr>
                <w:rFonts w:ascii="Arial" w:hAnsi="Arial" w:cs="Arial"/>
                <w:color w:val="2F5496" w:themeColor="accent1" w:themeShade="BF"/>
                <w:sz w:val="24"/>
                <w:szCs w:val="24"/>
              </w:rPr>
            </w:pPr>
          </w:p>
        </w:tc>
      </w:tr>
      <w:tr w:rsidR="00E660BA" w14:paraId="001B3BD8" w14:textId="77777777" w:rsidTr="00AB5B56">
        <w:trPr>
          <w:trHeight w:val="263"/>
        </w:trPr>
        <w:tc>
          <w:tcPr>
            <w:tcW w:w="4151" w:type="dxa"/>
            <w:gridSpan w:val="3"/>
          </w:tcPr>
          <w:p w14:paraId="51D3932D" w14:textId="77777777" w:rsidR="00E660BA" w:rsidRPr="00AD43FE" w:rsidRDefault="00E660BA" w:rsidP="00E660BA">
            <w:pPr>
              <w:pStyle w:val="Default"/>
            </w:pPr>
            <w:r w:rsidRPr="00AD43FE">
              <w:rPr>
                <w:b/>
                <w:bCs/>
              </w:rPr>
              <w:t xml:space="preserve">Emotional Literacy </w:t>
            </w:r>
            <w:r w:rsidRPr="00AD43FE">
              <w:t xml:space="preserve">– A series of checklists designed to discover where pupils’ strengths and weaknesses are in the area of emotional literacy e.g. self-awareness, motivation, empathy, social skills. </w:t>
            </w:r>
          </w:p>
          <w:p w14:paraId="109F432F" w14:textId="77777777" w:rsidR="00E660BA" w:rsidRPr="009775CA" w:rsidRDefault="00E660BA" w:rsidP="00E660BA">
            <w:pPr>
              <w:rPr>
                <w:rFonts w:ascii="Arial" w:hAnsi="Arial" w:cs="Arial"/>
                <w:b/>
                <w:bCs/>
                <w:color w:val="2F5496" w:themeColor="accent1" w:themeShade="BF"/>
                <w:sz w:val="24"/>
                <w:szCs w:val="24"/>
              </w:rPr>
            </w:pPr>
          </w:p>
        </w:tc>
        <w:tc>
          <w:tcPr>
            <w:tcW w:w="10870" w:type="dxa"/>
          </w:tcPr>
          <w:p w14:paraId="48E1237D" w14:textId="7F369C7C" w:rsidR="00E660BA" w:rsidRPr="009775CA" w:rsidRDefault="00000000" w:rsidP="00E660BA">
            <w:pPr>
              <w:rPr>
                <w:rFonts w:ascii="Arial" w:hAnsi="Arial" w:cs="Arial"/>
                <w:color w:val="2F5496" w:themeColor="accent1" w:themeShade="BF"/>
                <w:sz w:val="24"/>
                <w:szCs w:val="24"/>
              </w:rPr>
            </w:pPr>
            <w:hyperlink r:id="rId224" w:history="1">
              <w:r w:rsidR="00E660BA" w:rsidRPr="009775CA">
                <w:rPr>
                  <w:rStyle w:val="Hyperlink"/>
                  <w:rFonts w:ascii="Arial" w:hAnsi="Arial" w:cs="Arial"/>
                  <w:sz w:val="24"/>
                  <w:szCs w:val="24"/>
                </w:rPr>
                <w:t>https://www.elsa-support.co.uk/downloads/</w:t>
              </w:r>
            </w:hyperlink>
            <w:r w:rsidR="00E660BA" w:rsidRPr="009775CA">
              <w:rPr>
                <w:rFonts w:ascii="Arial" w:hAnsi="Arial" w:cs="Arial"/>
                <w:color w:val="2F5496" w:themeColor="accent1" w:themeShade="BF"/>
                <w:sz w:val="24"/>
                <w:szCs w:val="24"/>
              </w:rPr>
              <w:t xml:space="preserve"> </w:t>
            </w:r>
          </w:p>
        </w:tc>
      </w:tr>
      <w:tr w:rsidR="00E660BA" w14:paraId="5B74BAC0" w14:textId="77777777" w:rsidTr="00AB5B56">
        <w:trPr>
          <w:trHeight w:val="263"/>
        </w:trPr>
        <w:tc>
          <w:tcPr>
            <w:tcW w:w="4151" w:type="dxa"/>
            <w:gridSpan w:val="3"/>
          </w:tcPr>
          <w:p w14:paraId="30BF2AD5" w14:textId="65DAAC58" w:rsidR="00E660BA" w:rsidRPr="009775CA" w:rsidRDefault="00E660BA" w:rsidP="00E660BA">
            <w:pPr>
              <w:rPr>
                <w:rFonts w:ascii="Arial" w:hAnsi="Arial" w:cs="Arial"/>
                <w:color w:val="2F5496" w:themeColor="accent1" w:themeShade="BF"/>
                <w:sz w:val="24"/>
                <w:szCs w:val="24"/>
              </w:rPr>
            </w:pPr>
            <w:r w:rsidRPr="009775CA">
              <w:rPr>
                <w:rFonts w:ascii="Arial" w:hAnsi="Arial" w:cs="Arial"/>
                <w:b/>
                <w:bCs/>
                <w:sz w:val="24"/>
                <w:szCs w:val="24"/>
              </w:rPr>
              <w:t>Measures of Children’s Mental Health &amp; Psychological Wellbeing</w:t>
            </w:r>
            <w:r w:rsidRPr="009775CA">
              <w:rPr>
                <w:rFonts w:ascii="Arial" w:hAnsi="Arial" w:cs="Arial"/>
                <w:sz w:val="24"/>
                <w:szCs w:val="24"/>
              </w:rPr>
              <w:t xml:space="preserve"> – A series of simple, questionnaire based assessments that can be used to assess a range of children’s </w:t>
            </w:r>
            <w:r w:rsidRPr="009775CA">
              <w:rPr>
                <w:rFonts w:ascii="Arial" w:hAnsi="Arial" w:cs="Arial"/>
                <w:sz w:val="24"/>
                <w:szCs w:val="24"/>
              </w:rPr>
              <w:lastRenderedPageBreak/>
              <w:t>social and emotional skills, individually or in groups. Includes resilience, social behaviour and belonging. Suitable for 2 to 20 years.</w:t>
            </w:r>
          </w:p>
        </w:tc>
        <w:tc>
          <w:tcPr>
            <w:tcW w:w="10870" w:type="dxa"/>
          </w:tcPr>
          <w:p w14:paraId="30DAF84F" w14:textId="71693294" w:rsidR="00E660BA" w:rsidRPr="009775CA" w:rsidRDefault="00000000" w:rsidP="00E660BA">
            <w:pPr>
              <w:rPr>
                <w:rFonts w:ascii="Arial" w:hAnsi="Arial" w:cs="Arial"/>
                <w:color w:val="2F5496" w:themeColor="accent1" w:themeShade="BF"/>
                <w:sz w:val="24"/>
                <w:szCs w:val="24"/>
              </w:rPr>
            </w:pPr>
            <w:hyperlink r:id="rId225" w:history="1">
              <w:r w:rsidR="00E660BA" w:rsidRPr="009775CA">
                <w:rPr>
                  <w:rStyle w:val="Hyperlink"/>
                  <w:rFonts w:ascii="Arial" w:hAnsi="Arial" w:cs="Arial"/>
                  <w:sz w:val="24"/>
                  <w:szCs w:val="24"/>
                </w:rPr>
                <w:t>https://www.gl-assessment.co.uk/</w:t>
              </w:r>
            </w:hyperlink>
            <w:r w:rsidR="00E660BA" w:rsidRPr="009775CA">
              <w:rPr>
                <w:rFonts w:ascii="Arial" w:hAnsi="Arial" w:cs="Arial"/>
                <w:color w:val="2F5496" w:themeColor="accent1" w:themeShade="BF"/>
                <w:sz w:val="24"/>
                <w:szCs w:val="24"/>
              </w:rPr>
              <w:t xml:space="preserve"> </w:t>
            </w:r>
          </w:p>
        </w:tc>
      </w:tr>
      <w:tr w:rsidR="00E660BA" w14:paraId="1A0ADDFB" w14:textId="77777777" w:rsidTr="00AB5B56">
        <w:trPr>
          <w:trHeight w:val="263"/>
        </w:trPr>
        <w:tc>
          <w:tcPr>
            <w:tcW w:w="4151" w:type="dxa"/>
            <w:gridSpan w:val="3"/>
          </w:tcPr>
          <w:p w14:paraId="3F0550FD" w14:textId="277CFEC4" w:rsidR="00E660BA" w:rsidRPr="009775CA" w:rsidRDefault="00E660BA" w:rsidP="00E660BA">
            <w:pPr>
              <w:rPr>
                <w:rFonts w:ascii="Arial" w:hAnsi="Arial" w:cs="Arial"/>
                <w:b/>
                <w:bCs/>
                <w:color w:val="2F5496" w:themeColor="accent1" w:themeShade="BF"/>
                <w:sz w:val="24"/>
                <w:szCs w:val="24"/>
              </w:rPr>
            </w:pPr>
            <w:r w:rsidRPr="009775CA">
              <w:rPr>
                <w:rFonts w:ascii="Arial" w:hAnsi="Arial" w:cs="Arial"/>
                <w:b/>
                <w:bCs/>
                <w:sz w:val="24"/>
                <w:szCs w:val="24"/>
              </w:rPr>
              <w:t xml:space="preserve">SEMHD- </w:t>
            </w:r>
            <w:r w:rsidRPr="009775CA">
              <w:rPr>
                <w:rFonts w:ascii="Arial" w:hAnsi="Arial" w:cs="Arial"/>
                <w:sz w:val="24"/>
                <w:szCs w:val="24"/>
              </w:rPr>
              <w:t>Where good formative assessment does not give enough diagnostic detail there are a range of commercially available assessment tools. Providers include: GL Assessment; NFER; Pearson</w:t>
            </w:r>
          </w:p>
        </w:tc>
        <w:tc>
          <w:tcPr>
            <w:tcW w:w="10870" w:type="dxa"/>
          </w:tcPr>
          <w:p w14:paraId="256CB91B" w14:textId="5D99AA7A" w:rsidR="00E660BA" w:rsidRPr="009775CA" w:rsidRDefault="00000000" w:rsidP="00E660BA">
            <w:pPr>
              <w:rPr>
                <w:rFonts w:ascii="Arial" w:hAnsi="Arial" w:cs="Arial"/>
                <w:color w:val="2F5496" w:themeColor="accent1" w:themeShade="BF"/>
                <w:sz w:val="24"/>
                <w:szCs w:val="24"/>
              </w:rPr>
            </w:pPr>
            <w:hyperlink r:id="rId226" w:history="1">
              <w:r w:rsidR="00E660BA" w:rsidRPr="009775CA">
                <w:rPr>
                  <w:rStyle w:val="Hyperlink"/>
                  <w:rFonts w:ascii="Arial" w:hAnsi="Arial" w:cs="Arial"/>
                  <w:sz w:val="24"/>
                  <w:szCs w:val="24"/>
                </w:rPr>
                <w:t>https://www.pearsonclinical.co.uk/Education/Education.aspx</w:t>
              </w:r>
            </w:hyperlink>
            <w:r w:rsidR="00E660BA" w:rsidRPr="009775CA">
              <w:rPr>
                <w:rFonts w:ascii="Arial" w:hAnsi="Arial" w:cs="Arial"/>
                <w:color w:val="2F5496" w:themeColor="accent1" w:themeShade="BF"/>
                <w:sz w:val="24"/>
                <w:szCs w:val="24"/>
              </w:rPr>
              <w:t xml:space="preserve"> </w:t>
            </w:r>
          </w:p>
          <w:p w14:paraId="6B2DF10B" w14:textId="77777777" w:rsidR="00E660BA" w:rsidRPr="009775CA" w:rsidRDefault="00E660BA" w:rsidP="00E660BA">
            <w:pPr>
              <w:rPr>
                <w:rFonts w:ascii="Arial" w:hAnsi="Arial" w:cs="Arial"/>
                <w:color w:val="2F5496" w:themeColor="accent1" w:themeShade="BF"/>
                <w:sz w:val="24"/>
                <w:szCs w:val="24"/>
              </w:rPr>
            </w:pPr>
          </w:p>
          <w:p w14:paraId="4A00C177" w14:textId="6F02E860" w:rsidR="00E660BA" w:rsidRPr="009775CA" w:rsidRDefault="00000000" w:rsidP="00E660BA">
            <w:pPr>
              <w:rPr>
                <w:rFonts w:ascii="Arial" w:hAnsi="Arial" w:cs="Arial"/>
                <w:color w:val="2F5496" w:themeColor="accent1" w:themeShade="BF"/>
                <w:sz w:val="24"/>
                <w:szCs w:val="24"/>
              </w:rPr>
            </w:pPr>
            <w:hyperlink r:id="rId227" w:history="1">
              <w:r w:rsidR="00E660BA" w:rsidRPr="009775CA">
                <w:rPr>
                  <w:rStyle w:val="Hyperlink"/>
                  <w:rFonts w:ascii="Arial" w:hAnsi="Arial" w:cs="Arial"/>
                  <w:sz w:val="24"/>
                  <w:szCs w:val="24"/>
                </w:rPr>
                <w:t>https://www.nfer.ac.uk/for-schools/free-resources-advice/</w:t>
              </w:r>
            </w:hyperlink>
            <w:r w:rsidR="00E660BA" w:rsidRPr="009775CA">
              <w:rPr>
                <w:rFonts w:ascii="Arial" w:hAnsi="Arial" w:cs="Arial"/>
                <w:color w:val="2F5496" w:themeColor="accent1" w:themeShade="BF"/>
                <w:sz w:val="24"/>
                <w:szCs w:val="24"/>
              </w:rPr>
              <w:t xml:space="preserve"> </w:t>
            </w:r>
          </w:p>
        </w:tc>
      </w:tr>
      <w:tr w:rsidR="00E660BA" w14:paraId="44EC904F" w14:textId="77777777" w:rsidTr="00AB5B56">
        <w:trPr>
          <w:trHeight w:val="263"/>
        </w:trPr>
        <w:tc>
          <w:tcPr>
            <w:tcW w:w="4151" w:type="dxa"/>
            <w:gridSpan w:val="3"/>
          </w:tcPr>
          <w:p w14:paraId="66E62869" w14:textId="44A81200" w:rsidR="00E660BA" w:rsidRPr="009775CA" w:rsidRDefault="00E660BA" w:rsidP="00E660BA">
            <w:pPr>
              <w:rPr>
                <w:rFonts w:ascii="Arial" w:hAnsi="Arial" w:cs="Arial"/>
                <w:b/>
                <w:bCs/>
                <w:color w:val="2F5496" w:themeColor="accent1" w:themeShade="BF"/>
                <w:sz w:val="24"/>
                <w:szCs w:val="24"/>
              </w:rPr>
            </w:pPr>
            <w:r w:rsidRPr="002807FA">
              <w:rPr>
                <w:rFonts w:ascii="Arial" w:hAnsi="Arial" w:cs="Arial"/>
                <w:b/>
                <w:bCs/>
                <w:sz w:val="24"/>
                <w:szCs w:val="24"/>
              </w:rPr>
              <w:t>Pupil Attitude to Self &amp; School (PASS)</w:t>
            </w:r>
            <w:r w:rsidRPr="002807FA">
              <w:rPr>
                <w:rFonts w:ascii="Arial" w:hAnsi="Arial" w:cs="Arial"/>
                <w:sz w:val="24"/>
                <w:szCs w:val="24"/>
              </w:rPr>
              <w:t xml:space="preserve"> - An all-age attitudinal survey that provides a measurement of a pupil’s attitudes towards themselves as learners and their attitudes towards school.</w:t>
            </w:r>
          </w:p>
        </w:tc>
        <w:tc>
          <w:tcPr>
            <w:tcW w:w="10870" w:type="dxa"/>
          </w:tcPr>
          <w:p w14:paraId="26A93896" w14:textId="2C60C688" w:rsidR="00E660BA" w:rsidRPr="009775CA" w:rsidRDefault="00000000" w:rsidP="00E660BA">
            <w:pPr>
              <w:rPr>
                <w:rFonts w:ascii="Arial" w:hAnsi="Arial" w:cs="Arial"/>
                <w:color w:val="2F5496" w:themeColor="accent1" w:themeShade="BF"/>
                <w:sz w:val="24"/>
                <w:szCs w:val="24"/>
              </w:rPr>
            </w:pPr>
            <w:hyperlink r:id="rId228" w:history="1">
              <w:r w:rsidR="00E660BA" w:rsidRPr="009775CA">
                <w:rPr>
                  <w:rStyle w:val="Hyperlink"/>
                  <w:rFonts w:ascii="Arial" w:hAnsi="Arial" w:cs="Arial"/>
                  <w:sz w:val="24"/>
                  <w:szCs w:val="24"/>
                </w:rPr>
                <w:t>https://www.gl-assessment.co.uk/products/pupil-attitudes-to-self-and-school-pass/</w:t>
              </w:r>
            </w:hyperlink>
            <w:r w:rsidR="00E660BA" w:rsidRPr="009775CA">
              <w:rPr>
                <w:rFonts w:ascii="Arial" w:hAnsi="Arial" w:cs="Arial"/>
                <w:color w:val="2F5496" w:themeColor="accent1" w:themeShade="BF"/>
                <w:sz w:val="24"/>
                <w:szCs w:val="24"/>
              </w:rPr>
              <w:t xml:space="preserve">  </w:t>
            </w:r>
          </w:p>
        </w:tc>
      </w:tr>
      <w:tr w:rsidR="00E660BA" w14:paraId="6C662CAF" w14:textId="77777777" w:rsidTr="00AB5B56">
        <w:trPr>
          <w:trHeight w:val="1688"/>
        </w:trPr>
        <w:tc>
          <w:tcPr>
            <w:tcW w:w="4151" w:type="dxa"/>
            <w:gridSpan w:val="3"/>
          </w:tcPr>
          <w:p w14:paraId="4A00D56D" w14:textId="6933A7FE" w:rsidR="00E660BA" w:rsidRPr="009775CA" w:rsidRDefault="00E660BA" w:rsidP="00E660BA">
            <w:pPr>
              <w:rPr>
                <w:rFonts w:ascii="Arial" w:hAnsi="Arial" w:cs="Arial"/>
                <w:b/>
                <w:bCs/>
                <w:color w:val="2F5496" w:themeColor="accent1" w:themeShade="BF"/>
                <w:sz w:val="24"/>
                <w:szCs w:val="24"/>
              </w:rPr>
            </w:pPr>
            <w:r w:rsidRPr="009775CA">
              <w:rPr>
                <w:rFonts w:ascii="Arial" w:hAnsi="Arial" w:cs="Arial"/>
                <w:b/>
                <w:bCs/>
                <w:sz w:val="24"/>
                <w:szCs w:val="24"/>
              </w:rPr>
              <w:t xml:space="preserve">Revised Children’s Anxiety and Depression Scale (R-CADS) </w:t>
            </w:r>
            <w:r w:rsidRPr="009775CA">
              <w:rPr>
                <w:rFonts w:ascii="Arial" w:hAnsi="Arial" w:cs="Arial"/>
                <w:sz w:val="24"/>
                <w:szCs w:val="24"/>
              </w:rPr>
              <w:t>–</w:t>
            </w:r>
            <w:r w:rsidRPr="009775CA">
              <w:rPr>
                <w:rFonts w:ascii="Arial" w:hAnsi="Arial" w:cs="Arial"/>
                <w:b/>
                <w:bCs/>
                <w:color w:val="2F5496" w:themeColor="accent1" w:themeShade="BF"/>
                <w:sz w:val="24"/>
                <w:szCs w:val="24"/>
              </w:rPr>
              <w:t xml:space="preserve"> </w:t>
            </w:r>
            <w:r w:rsidRPr="009775CA">
              <w:rPr>
                <w:rFonts w:ascii="Arial" w:hAnsi="Arial" w:cs="Arial"/>
                <w:sz w:val="24"/>
                <w:szCs w:val="24"/>
              </w:rPr>
              <w:t>A series of questionnaires that measure the reported frequency of symptoms of anxiety and low mood, including separation anxiety, social phobia, panic, obsessive compulsion and low mood.</w:t>
            </w:r>
          </w:p>
        </w:tc>
        <w:tc>
          <w:tcPr>
            <w:tcW w:w="10870" w:type="dxa"/>
          </w:tcPr>
          <w:p w14:paraId="1D088F17" w14:textId="37669029" w:rsidR="00E660BA" w:rsidRPr="009775CA" w:rsidRDefault="00000000" w:rsidP="00E660BA">
            <w:pPr>
              <w:rPr>
                <w:rFonts w:ascii="Arial" w:hAnsi="Arial" w:cs="Arial"/>
                <w:color w:val="2F5496" w:themeColor="accent1" w:themeShade="BF"/>
                <w:sz w:val="24"/>
                <w:szCs w:val="24"/>
              </w:rPr>
            </w:pPr>
            <w:hyperlink r:id="rId229" w:history="1">
              <w:r w:rsidR="00E660BA" w:rsidRPr="009775CA">
                <w:rPr>
                  <w:rStyle w:val="Hyperlink"/>
                  <w:rFonts w:ascii="Arial" w:hAnsi="Arial" w:cs="Arial"/>
                  <w:sz w:val="24"/>
                  <w:szCs w:val="24"/>
                </w:rPr>
                <w:t>https://www.corc.uk.net/outcome-experience-measures/revised-childrens-anxiety-and-depression-scale-and-subscales/</w:t>
              </w:r>
            </w:hyperlink>
            <w:r w:rsidR="00E660BA" w:rsidRPr="009775CA">
              <w:rPr>
                <w:rFonts w:ascii="Arial" w:hAnsi="Arial" w:cs="Arial"/>
                <w:color w:val="2F5496" w:themeColor="accent1" w:themeShade="BF"/>
                <w:sz w:val="24"/>
                <w:szCs w:val="24"/>
              </w:rPr>
              <w:t xml:space="preserve"> </w:t>
            </w:r>
          </w:p>
        </w:tc>
      </w:tr>
      <w:tr w:rsidR="00E660BA" w14:paraId="603D825A" w14:textId="77777777" w:rsidTr="00AB5B56">
        <w:trPr>
          <w:trHeight w:val="1688"/>
        </w:trPr>
        <w:tc>
          <w:tcPr>
            <w:tcW w:w="4151" w:type="dxa"/>
            <w:gridSpan w:val="3"/>
          </w:tcPr>
          <w:p w14:paraId="6DC96868" w14:textId="77777777" w:rsidR="00E660BA" w:rsidRPr="009775CA" w:rsidRDefault="00E660BA" w:rsidP="00E660BA">
            <w:pPr>
              <w:rPr>
                <w:rFonts w:ascii="Arial" w:hAnsi="Arial" w:cs="Arial"/>
                <w:b/>
                <w:bCs/>
                <w:sz w:val="24"/>
                <w:szCs w:val="24"/>
              </w:rPr>
            </w:pPr>
            <w:r w:rsidRPr="009775CA">
              <w:rPr>
                <w:rFonts w:ascii="Arial" w:hAnsi="Arial" w:cs="Arial"/>
                <w:b/>
                <w:bCs/>
                <w:sz w:val="24"/>
                <w:szCs w:val="24"/>
              </w:rPr>
              <w:t>Spectrum database</w:t>
            </w:r>
          </w:p>
          <w:p w14:paraId="62B7500C" w14:textId="77777777" w:rsidR="00E660BA" w:rsidRPr="009775CA" w:rsidRDefault="00E660BA" w:rsidP="00E660BA">
            <w:pPr>
              <w:rPr>
                <w:rFonts w:ascii="Arial" w:hAnsi="Arial" w:cs="Arial"/>
                <w:sz w:val="24"/>
                <w:szCs w:val="24"/>
              </w:rPr>
            </w:pPr>
            <w:r w:rsidRPr="009775CA">
              <w:rPr>
                <w:rFonts w:ascii="Arial" w:hAnsi="Arial" w:cs="Arial"/>
                <w:sz w:val="24"/>
                <w:szCs w:val="24"/>
              </w:rPr>
              <w:t>Social, Psychological, Emotional, Concepts of Self and Resilience outcomes: Understanding and Measurement (SPECTRUM)</w:t>
            </w:r>
          </w:p>
          <w:p w14:paraId="2D86B65A" w14:textId="77777777" w:rsidR="00E660BA" w:rsidRPr="009775CA" w:rsidRDefault="00E660BA" w:rsidP="00E660BA">
            <w:pPr>
              <w:rPr>
                <w:rFonts w:ascii="Arial" w:hAnsi="Arial" w:cs="Arial"/>
                <w:sz w:val="24"/>
                <w:szCs w:val="24"/>
              </w:rPr>
            </w:pPr>
            <w:r w:rsidRPr="009775CA">
              <w:rPr>
                <w:rFonts w:ascii="Arial" w:hAnsi="Arial" w:cs="Arial"/>
                <w:sz w:val="24"/>
                <w:szCs w:val="24"/>
              </w:rPr>
              <w:t>The project includes assessments for the following:</w:t>
            </w:r>
          </w:p>
          <w:p w14:paraId="52756365" w14:textId="240E53F1" w:rsidR="00E660BA" w:rsidRPr="009775CA" w:rsidRDefault="00E660BA" w:rsidP="00E660BA">
            <w:pPr>
              <w:rPr>
                <w:rFonts w:ascii="Arial" w:hAnsi="Arial" w:cs="Arial"/>
                <w:b/>
                <w:bCs/>
                <w:sz w:val="24"/>
                <w:szCs w:val="24"/>
              </w:rPr>
            </w:pPr>
            <w:r w:rsidRPr="009775CA">
              <w:rPr>
                <w:rFonts w:ascii="Arial" w:hAnsi="Arial" w:cs="Arial"/>
                <w:sz w:val="24"/>
                <w:szCs w:val="24"/>
              </w:rPr>
              <w:t>Motivation, goal orientation and perseverance</w:t>
            </w:r>
          </w:p>
        </w:tc>
        <w:tc>
          <w:tcPr>
            <w:tcW w:w="10870" w:type="dxa"/>
          </w:tcPr>
          <w:p w14:paraId="7C72EEBB" w14:textId="34A9AC8D" w:rsidR="00E660BA" w:rsidRPr="009775CA" w:rsidRDefault="00000000" w:rsidP="00E660BA">
            <w:pPr>
              <w:rPr>
                <w:rFonts w:ascii="Arial" w:hAnsi="Arial" w:cs="Arial"/>
                <w:color w:val="2F5496" w:themeColor="accent1" w:themeShade="BF"/>
                <w:sz w:val="24"/>
                <w:szCs w:val="24"/>
              </w:rPr>
            </w:pPr>
            <w:hyperlink r:id="rId230" w:history="1">
              <w:r w:rsidR="00E660BA" w:rsidRPr="009775CA">
                <w:rPr>
                  <w:rStyle w:val="Hyperlink"/>
                  <w:rFonts w:ascii="Arial" w:hAnsi="Arial" w:cs="Arial"/>
                  <w:sz w:val="24"/>
                  <w:szCs w:val="24"/>
                </w:rPr>
                <w:t>https://educationendowmentfoundation.org.uk/projects-and-evaluation/evaluating-projects/measuring-essential-skills/</w:t>
              </w:r>
            </w:hyperlink>
            <w:r w:rsidR="00E660BA" w:rsidRPr="009775CA">
              <w:rPr>
                <w:rFonts w:ascii="Arial" w:hAnsi="Arial" w:cs="Arial"/>
                <w:color w:val="2F5496" w:themeColor="accent1" w:themeShade="BF"/>
                <w:sz w:val="24"/>
                <w:szCs w:val="24"/>
              </w:rPr>
              <w:t xml:space="preserve"> </w:t>
            </w:r>
          </w:p>
        </w:tc>
      </w:tr>
      <w:tr w:rsidR="00E660BA" w:rsidRPr="00132941" w14:paraId="241B20C6" w14:textId="77777777" w:rsidTr="00057624">
        <w:trPr>
          <w:trHeight w:val="263"/>
        </w:trPr>
        <w:tc>
          <w:tcPr>
            <w:tcW w:w="15021" w:type="dxa"/>
            <w:gridSpan w:val="4"/>
            <w:shd w:val="clear" w:color="auto" w:fill="FFF2CC" w:themeFill="accent4" w:themeFillTint="33"/>
            <w:vAlign w:val="center"/>
          </w:tcPr>
          <w:p w14:paraId="1BC27784" w14:textId="77777777" w:rsidR="00E660BA" w:rsidRPr="009775CA" w:rsidRDefault="00E660BA" w:rsidP="00E660BA">
            <w:pPr>
              <w:jc w:val="center"/>
              <w:rPr>
                <w:b/>
                <w:bCs/>
                <w:color w:val="2F5496" w:themeColor="accent1" w:themeShade="BF"/>
                <w:sz w:val="36"/>
                <w:szCs w:val="36"/>
              </w:rPr>
            </w:pPr>
            <w:bookmarkStart w:id="32" w:name="Websites"/>
            <w:bookmarkEnd w:id="32"/>
            <w:r w:rsidRPr="009775CA">
              <w:rPr>
                <w:rFonts w:ascii="Arial" w:hAnsi="Arial" w:cs="Arial"/>
                <w:b/>
                <w:bCs/>
                <w:color w:val="2F5496" w:themeColor="accent1" w:themeShade="BF"/>
                <w:sz w:val="36"/>
                <w:szCs w:val="36"/>
              </w:rPr>
              <w:t xml:space="preserve">Useful Websites </w:t>
            </w:r>
            <w:r w:rsidRPr="009775CA">
              <w:rPr>
                <w:b/>
                <w:bCs/>
                <w:color w:val="2F5496" w:themeColor="accent1" w:themeShade="BF"/>
                <w:sz w:val="36"/>
                <w:szCs w:val="36"/>
              </w:rPr>
              <w:t xml:space="preserve">  </w:t>
            </w:r>
          </w:p>
          <w:p w14:paraId="6422BF8B" w14:textId="7BBEBBE5" w:rsidR="00E660BA" w:rsidRPr="009775CA" w:rsidRDefault="00000000" w:rsidP="00E660BA">
            <w:pPr>
              <w:rPr>
                <w:rFonts w:ascii="Arial" w:hAnsi="Arial" w:cs="Arial"/>
                <w:b/>
                <w:bCs/>
                <w:color w:val="2F5496" w:themeColor="accent1" w:themeShade="BF"/>
                <w:sz w:val="24"/>
                <w:szCs w:val="24"/>
              </w:rPr>
            </w:pPr>
            <w:hyperlink w:anchor="Contents" w:history="1">
              <w:r w:rsidR="00E660BA" w:rsidRPr="009775CA">
                <w:rPr>
                  <w:rStyle w:val="Hyperlink"/>
                  <w:rFonts w:ascii="Arial" w:hAnsi="Arial" w:cs="Arial"/>
                  <w:b/>
                  <w:bCs/>
                  <w:sz w:val="24"/>
                  <w:szCs w:val="24"/>
                </w:rPr>
                <w:t>Return to Contents</w:t>
              </w:r>
            </w:hyperlink>
            <w:r w:rsidR="00E660BA" w:rsidRPr="009775CA">
              <w:rPr>
                <w:rFonts w:ascii="Arial" w:hAnsi="Arial" w:cs="Arial"/>
                <w:b/>
                <w:bCs/>
                <w:color w:val="2F5496" w:themeColor="accent1" w:themeShade="BF"/>
                <w:sz w:val="24"/>
                <w:szCs w:val="24"/>
              </w:rPr>
              <w:t xml:space="preserve"> </w:t>
            </w:r>
          </w:p>
        </w:tc>
      </w:tr>
      <w:tr w:rsidR="00E660BA" w:rsidRPr="00303FDA" w14:paraId="2309E3DA" w14:textId="77777777" w:rsidTr="00AB5B56">
        <w:trPr>
          <w:trHeight w:val="263"/>
        </w:trPr>
        <w:tc>
          <w:tcPr>
            <w:tcW w:w="4151" w:type="dxa"/>
            <w:gridSpan w:val="3"/>
          </w:tcPr>
          <w:p w14:paraId="10A67033" w14:textId="4EB4B9B7" w:rsidR="00E660BA" w:rsidRPr="001563DD" w:rsidRDefault="00E660BA" w:rsidP="00E660BA">
            <w:pPr>
              <w:rPr>
                <w:rFonts w:ascii="Arial" w:hAnsi="Arial" w:cs="Arial"/>
                <w:b/>
                <w:bCs/>
                <w:sz w:val="24"/>
                <w:szCs w:val="24"/>
              </w:rPr>
            </w:pPr>
            <w:r>
              <w:rPr>
                <w:rFonts w:ascii="Arial" w:hAnsi="Arial" w:cs="Arial"/>
                <w:b/>
                <w:bCs/>
                <w:sz w:val="24"/>
                <w:szCs w:val="24"/>
              </w:rPr>
              <w:lastRenderedPageBreak/>
              <w:t>Emotionally Based School Avoidance (EBSA)</w:t>
            </w:r>
          </w:p>
          <w:p w14:paraId="4E104C7B" w14:textId="77777777" w:rsidR="00E660BA" w:rsidRPr="009775CA" w:rsidRDefault="00E660BA" w:rsidP="00E660BA">
            <w:pPr>
              <w:spacing w:line="276" w:lineRule="auto"/>
              <w:rPr>
                <w:rFonts w:ascii="Arial" w:hAnsi="Arial" w:cs="Arial"/>
                <w:b/>
                <w:bCs/>
                <w:sz w:val="24"/>
                <w:szCs w:val="24"/>
              </w:rPr>
            </w:pPr>
          </w:p>
        </w:tc>
        <w:tc>
          <w:tcPr>
            <w:tcW w:w="10870" w:type="dxa"/>
          </w:tcPr>
          <w:p w14:paraId="0BBB1F97" w14:textId="77777777" w:rsidR="00E660BA" w:rsidRPr="001563DD" w:rsidRDefault="00000000" w:rsidP="00E660BA">
            <w:pPr>
              <w:rPr>
                <w:rFonts w:ascii="Arial" w:hAnsi="Arial" w:cs="Arial"/>
                <w:color w:val="0563C1" w:themeColor="hyperlink"/>
                <w:u w:val="single"/>
              </w:rPr>
            </w:pPr>
            <w:hyperlink r:id="rId231">
              <w:r w:rsidR="00E660BA" w:rsidRPr="001563DD">
                <w:rPr>
                  <w:rStyle w:val="Hyperlink"/>
                  <w:rFonts w:ascii="Arial" w:hAnsi="Arial" w:cs="Arial"/>
                </w:rPr>
                <w:t>Emotionally Based School Avoidance Suffolk County Council</w:t>
              </w:r>
            </w:hyperlink>
          </w:p>
          <w:p w14:paraId="24B7AA37" w14:textId="77777777" w:rsidR="00E660BA" w:rsidRPr="001563DD" w:rsidRDefault="00000000" w:rsidP="00E660BA">
            <w:pPr>
              <w:rPr>
                <w:rStyle w:val="Hyperlink"/>
                <w:rFonts w:ascii="Arial" w:hAnsi="Arial" w:cs="Arial"/>
              </w:rPr>
            </w:pPr>
            <w:hyperlink r:id="rId232">
              <w:r w:rsidR="00E660BA" w:rsidRPr="001563DD">
                <w:rPr>
                  <w:rStyle w:val="Hyperlink"/>
                  <w:rFonts w:ascii="Arial" w:hAnsi="Arial" w:cs="Arial"/>
                </w:rPr>
                <w:t>Emotionally Based School Avoidance Staffordshire County Council</w:t>
              </w:r>
            </w:hyperlink>
          </w:p>
          <w:p w14:paraId="3509C8F6" w14:textId="00A1E6F5" w:rsidR="00E660BA" w:rsidRDefault="00000000" w:rsidP="00E660BA">
            <w:pPr>
              <w:rPr>
                <w:rStyle w:val="Hyperlink"/>
                <w:rFonts w:ascii="Arial" w:hAnsi="Arial" w:cs="Arial"/>
              </w:rPr>
            </w:pPr>
            <w:hyperlink r:id="rId233">
              <w:r w:rsidR="00E660BA" w:rsidRPr="001563DD">
                <w:rPr>
                  <w:rStyle w:val="Hyperlink"/>
                  <w:rFonts w:ascii="Arial" w:hAnsi="Arial" w:cs="Arial"/>
                </w:rPr>
                <w:t>Emotionally Based School Avoidance Sheffield County Council</w:t>
              </w:r>
            </w:hyperlink>
          </w:p>
          <w:p w14:paraId="5E25FD0C" w14:textId="5114CC6F" w:rsidR="00E660BA" w:rsidRPr="0037383E" w:rsidRDefault="00000000" w:rsidP="00E660BA">
            <w:pPr>
              <w:rPr>
                <w:rStyle w:val="Hyperlink"/>
                <w:rFonts w:ascii="Arial" w:hAnsi="Arial" w:cs="Arial"/>
                <w:sz w:val="24"/>
                <w:szCs w:val="24"/>
                <w:u w:val="none"/>
              </w:rPr>
            </w:pPr>
            <w:hyperlink r:id="rId234" w:history="1">
              <w:r w:rsidR="00E660BA" w:rsidRPr="0037383E">
                <w:rPr>
                  <w:rStyle w:val="Hyperlink"/>
                  <w:rFonts w:ascii="Arial" w:hAnsi="Arial" w:cs="Arial"/>
                  <w:sz w:val="24"/>
                  <w:szCs w:val="24"/>
                </w:rPr>
                <w:t>Not Fine in School - School Refusal, School Attendance</w:t>
              </w:r>
            </w:hyperlink>
          </w:p>
          <w:p w14:paraId="6252F18F" w14:textId="6233E8BD" w:rsidR="00E660BA" w:rsidRPr="0037383E" w:rsidRDefault="00000000" w:rsidP="00E660BA">
            <w:pPr>
              <w:rPr>
                <w:rFonts w:ascii="Arial" w:hAnsi="Arial" w:cs="Arial"/>
                <w:color w:val="0563C1" w:themeColor="hyperlink"/>
                <w:sz w:val="24"/>
                <w:szCs w:val="24"/>
              </w:rPr>
            </w:pPr>
            <w:hyperlink r:id="rId235" w:history="1">
              <w:r w:rsidR="00E660BA" w:rsidRPr="0037383E">
                <w:rPr>
                  <w:rStyle w:val="Hyperlink"/>
                  <w:rFonts w:ascii="Arial" w:hAnsi="Arial" w:cs="Arial"/>
                  <w:sz w:val="24"/>
                  <w:szCs w:val="24"/>
                </w:rPr>
                <w:t>home | squarepeg (teamsquarepeg.org)</w:t>
              </w:r>
            </w:hyperlink>
          </w:p>
        </w:tc>
      </w:tr>
      <w:tr w:rsidR="00E660BA" w:rsidRPr="00303FDA" w14:paraId="298A4C0D" w14:textId="77777777" w:rsidTr="00AB5B56">
        <w:trPr>
          <w:trHeight w:val="263"/>
        </w:trPr>
        <w:tc>
          <w:tcPr>
            <w:tcW w:w="4151" w:type="dxa"/>
            <w:gridSpan w:val="3"/>
          </w:tcPr>
          <w:p w14:paraId="3FC50746" w14:textId="77777777" w:rsidR="00E660BA" w:rsidRPr="009775CA" w:rsidRDefault="00E660BA" w:rsidP="00E660BA">
            <w:pPr>
              <w:spacing w:line="276" w:lineRule="auto"/>
              <w:rPr>
                <w:rFonts w:ascii="Arial" w:hAnsi="Arial" w:cs="Arial"/>
                <w:sz w:val="24"/>
                <w:szCs w:val="24"/>
              </w:rPr>
            </w:pPr>
            <w:r w:rsidRPr="009775CA">
              <w:rPr>
                <w:rFonts w:ascii="Arial" w:hAnsi="Arial" w:cs="Arial"/>
                <w:b/>
                <w:bCs/>
                <w:sz w:val="24"/>
                <w:szCs w:val="24"/>
              </w:rPr>
              <w:t>Beacon House Resources</w:t>
            </w:r>
            <w:r w:rsidRPr="009775CA">
              <w:rPr>
                <w:rFonts w:ascii="Arial" w:hAnsi="Arial" w:cs="Arial"/>
                <w:sz w:val="24"/>
                <w:szCs w:val="24"/>
              </w:rPr>
              <w:t xml:space="preserve"> – contains some really informative and helpful resources to support a Trauma Informed approach</w:t>
            </w:r>
          </w:p>
        </w:tc>
        <w:tc>
          <w:tcPr>
            <w:tcW w:w="10870" w:type="dxa"/>
          </w:tcPr>
          <w:p w14:paraId="30066438" w14:textId="77777777" w:rsidR="00E660BA" w:rsidRDefault="00000000" w:rsidP="00E660BA">
            <w:hyperlink r:id="rId236" w:history="1">
              <w:r w:rsidR="00E660BA" w:rsidRPr="00F26647">
                <w:rPr>
                  <w:rStyle w:val="Hyperlink"/>
                  <w:rFonts w:ascii="Arial" w:hAnsi="Arial" w:cs="Arial"/>
                  <w:sz w:val="24"/>
                  <w:szCs w:val="24"/>
                </w:rPr>
                <w:t>Home (beaconhouse.org.uk)</w:t>
              </w:r>
            </w:hyperlink>
          </w:p>
          <w:p w14:paraId="04B4DCE1" w14:textId="2AEB4FC3" w:rsidR="00E660BA" w:rsidRPr="009775CA" w:rsidRDefault="00E660BA" w:rsidP="00E660BA">
            <w:pPr>
              <w:rPr>
                <w:rFonts w:ascii="Arial" w:hAnsi="Arial" w:cs="Arial"/>
                <w:b/>
                <w:bCs/>
                <w:color w:val="2F5496" w:themeColor="accent1" w:themeShade="BF"/>
                <w:sz w:val="24"/>
                <w:szCs w:val="24"/>
              </w:rPr>
            </w:pPr>
          </w:p>
        </w:tc>
      </w:tr>
      <w:tr w:rsidR="00E660BA" w14:paraId="6B699EC1" w14:textId="77777777" w:rsidTr="00AB5B56">
        <w:trPr>
          <w:trHeight w:val="263"/>
        </w:trPr>
        <w:tc>
          <w:tcPr>
            <w:tcW w:w="4151" w:type="dxa"/>
            <w:gridSpan w:val="3"/>
          </w:tcPr>
          <w:p w14:paraId="5E063E75" w14:textId="7CE826D0" w:rsidR="00E660BA" w:rsidRPr="002F61A4" w:rsidRDefault="00E660BA" w:rsidP="00E660BA">
            <w:pPr>
              <w:spacing w:line="276" w:lineRule="auto"/>
              <w:rPr>
                <w:rFonts w:ascii="Arial" w:eastAsia="Times New Roman" w:hAnsi="Arial" w:cs="Arial"/>
                <w:sz w:val="24"/>
                <w:szCs w:val="24"/>
              </w:rPr>
            </w:pPr>
            <w:r w:rsidRPr="009775CA">
              <w:rPr>
                <w:rFonts w:ascii="Arial" w:hAnsi="Arial" w:cs="Arial"/>
                <w:b/>
                <w:bCs/>
                <w:sz w:val="24"/>
                <w:szCs w:val="24"/>
              </w:rPr>
              <w:t xml:space="preserve">ELSA Support </w:t>
            </w:r>
            <w:r w:rsidRPr="009775CA">
              <w:rPr>
                <w:rFonts w:ascii="Arial" w:hAnsi="Arial" w:cs="Arial"/>
                <w:sz w:val="24"/>
                <w:szCs w:val="24"/>
              </w:rPr>
              <w:t xml:space="preserve">- </w:t>
            </w:r>
            <w:r w:rsidRPr="002F61A4">
              <w:rPr>
                <w:rFonts w:ascii="Arial" w:eastAsia="Times New Roman" w:hAnsi="Arial" w:cs="Arial"/>
                <w:sz w:val="24"/>
                <w:szCs w:val="24"/>
              </w:rPr>
              <w:t>A range of resources, games etc. to support different areas of mental health; anxiety, anger, emotions, mindfulness etc.</w:t>
            </w:r>
          </w:p>
          <w:p w14:paraId="1DBB90EE" w14:textId="3096F887" w:rsidR="00E660BA" w:rsidRPr="009775CA" w:rsidRDefault="00E660BA" w:rsidP="00E660BA">
            <w:pPr>
              <w:spacing w:line="276" w:lineRule="auto"/>
              <w:rPr>
                <w:rFonts w:ascii="Arial" w:hAnsi="Arial" w:cs="Arial"/>
                <w:b/>
                <w:bCs/>
                <w:color w:val="2F5496" w:themeColor="accent1" w:themeShade="BF"/>
                <w:sz w:val="24"/>
                <w:szCs w:val="24"/>
              </w:rPr>
            </w:pPr>
          </w:p>
        </w:tc>
        <w:tc>
          <w:tcPr>
            <w:tcW w:w="10870" w:type="dxa"/>
          </w:tcPr>
          <w:p w14:paraId="373FC28F" w14:textId="0E5BA47A" w:rsidR="00E660BA" w:rsidRPr="00F26647" w:rsidRDefault="00000000" w:rsidP="00E660BA">
            <w:pPr>
              <w:spacing w:line="252" w:lineRule="auto"/>
              <w:rPr>
                <w:rFonts w:ascii="Arial" w:eastAsia="Times New Roman" w:hAnsi="Arial" w:cs="Arial"/>
                <w:sz w:val="24"/>
                <w:szCs w:val="24"/>
              </w:rPr>
            </w:pPr>
            <w:hyperlink r:id="rId237" w:history="1">
              <w:r w:rsidR="00E660BA" w:rsidRPr="00F26647">
                <w:rPr>
                  <w:rStyle w:val="Hyperlink"/>
                  <w:rFonts w:ascii="Arial" w:eastAsia="Times New Roman" w:hAnsi="Arial" w:cs="Arial"/>
                  <w:sz w:val="24"/>
                  <w:szCs w:val="24"/>
                </w:rPr>
                <w:t>https://www.elsa-support.co.uk/category/free-resources/</w:t>
              </w:r>
            </w:hyperlink>
            <w:r w:rsidR="00E660BA" w:rsidRPr="00F26647">
              <w:rPr>
                <w:rFonts w:ascii="Arial" w:eastAsia="Times New Roman" w:hAnsi="Arial" w:cs="Arial"/>
                <w:sz w:val="24"/>
                <w:szCs w:val="24"/>
              </w:rPr>
              <w:t xml:space="preserve"> </w:t>
            </w:r>
          </w:p>
          <w:p w14:paraId="3FB3AFBC" w14:textId="77777777" w:rsidR="00E660BA" w:rsidRPr="009775CA" w:rsidRDefault="00E660BA" w:rsidP="00E660BA">
            <w:pPr>
              <w:spacing w:line="252" w:lineRule="auto"/>
              <w:rPr>
                <w:rFonts w:ascii="Arial" w:hAnsi="Arial" w:cs="Arial"/>
                <w:b/>
                <w:bCs/>
                <w:color w:val="2F5496" w:themeColor="accent1" w:themeShade="BF"/>
                <w:sz w:val="24"/>
                <w:szCs w:val="24"/>
              </w:rPr>
            </w:pPr>
          </w:p>
        </w:tc>
      </w:tr>
      <w:tr w:rsidR="00E660BA" w14:paraId="0CA05899" w14:textId="77777777" w:rsidTr="00AB5B56">
        <w:trPr>
          <w:trHeight w:val="263"/>
        </w:trPr>
        <w:tc>
          <w:tcPr>
            <w:tcW w:w="4151" w:type="dxa"/>
            <w:gridSpan w:val="3"/>
          </w:tcPr>
          <w:p w14:paraId="2F21DEA4" w14:textId="3D45AD67" w:rsidR="00E660BA" w:rsidRPr="009775CA" w:rsidRDefault="00E660BA" w:rsidP="00E660BA">
            <w:pPr>
              <w:tabs>
                <w:tab w:val="left" w:pos="4841"/>
              </w:tabs>
              <w:rPr>
                <w:rFonts w:ascii="Arial" w:hAnsi="Arial" w:cs="Arial"/>
                <w:sz w:val="24"/>
                <w:szCs w:val="24"/>
              </w:rPr>
            </w:pPr>
            <w:r w:rsidRPr="009775CA">
              <w:rPr>
                <w:rFonts w:ascii="Arial" w:hAnsi="Arial" w:cs="Arial"/>
                <w:b/>
                <w:bCs/>
                <w:sz w:val="24"/>
                <w:szCs w:val="24"/>
              </w:rPr>
              <w:t>FREED</w:t>
            </w:r>
            <w:r w:rsidRPr="009775CA">
              <w:rPr>
                <w:rFonts w:ascii="Arial" w:hAnsi="Arial" w:cs="Arial"/>
                <w:sz w:val="24"/>
                <w:szCs w:val="24"/>
              </w:rPr>
              <w:t xml:space="preserve"> - If you or someone you care about is suffering from an eating disorder the best way forward is to get help and support as early as possible.</w:t>
            </w:r>
          </w:p>
          <w:p w14:paraId="4166FE70" w14:textId="77777777" w:rsidR="00E660BA" w:rsidRPr="009775CA" w:rsidRDefault="00E660BA" w:rsidP="00E660BA">
            <w:pPr>
              <w:tabs>
                <w:tab w:val="left" w:pos="4841"/>
              </w:tabs>
              <w:rPr>
                <w:rFonts w:ascii="Arial" w:hAnsi="Arial" w:cs="Arial"/>
                <w:sz w:val="24"/>
                <w:szCs w:val="24"/>
              </w:rPr>
            </w:pPr>
          </w:p>
          <w:p w14:paraId="4217F05D" w14:textId="409905EE" w:rsidR="00E660BA" w:rsidRPr="009775CA" w:rsidRDefault="00E660BA" w:rsidP="00E660BA">
            <w:pPr>
              <w:tabs>
                <w:tab w:val="left" w:pos="4841"/>
              </w:tabs>
              <w:rPr>
                <w:rFonts w:ascii="Arial" w:hAnsi="Arial" w:cs="Arial"/>
                <w:b/>
                <w:bCs/>
                <w:color w:val="2F5496" w:themeColor="accent1" w:themeShade="BF"/>
                <w:sz w:val="24"/>
                <w:szCs w:val="24"/>
              </w:rPr>
            </w:pPr>
            <w:r w:rsidRPr="009775CA">
              <w:rPr>
                <w:rFonts w:ascii="Arial" w:hAnsi="Arial" w:cs="Arial"/>
                <w:sz w:val="24"/>
                <w:szCs w:val="24"/>
              </w:rPr>
              <w:t xml:space="preserve">If you are 17.5 to 25 years old and have been living with an eating disorder for three years or less, then you may be eligible to access support through </w:t>
            </w:r>
            <w:r w:rsidRPr="009775CA">
              <w:rPr>
                <w:rFonts w:ascii="Arial" w:hAnsi="Arial" w:cs="Arial"/>
                <w:b/>
                <w:bCs/>
                <w:sz w:val="24"/>
                <w:szCs w:val="24"/>
              </w:rPr>
              <w:t>FREED.</w:t>
            </w:r>
          </w:p>
        </w:tc>
        <w:tc>
          <w:tcPr>
            <w:tcW w:w="10870" w:type="dxa"/>
          </w:tcPr>
          <w:p w14:paraId="4318B22A" w14:textId="77777777" w:rsidR="00E660BA" w:rsidRPr="00B90124" w:rsidRDefault="00000000" w:rsidP="00E660BA">
            <w:pPr>
              <w:rPr>
                <w:rFonts w:ascii="Arial" w:hAnsi="Arial" w:cs="Arial"/>
                <w:sz w:val="24"/>
                <w:szCs w:val="24"/>
              </w:rPr>
            </w:pPr>
            <w:hyperlink r:id="rId238" w:history="1">
              <w:r w:rsidR="00E660BA" w:rsidRPr="00B90124">
                <w:rPr>
                  <w:rStyle w:val="Hyperlink"/>
                  <w:rFonts w:ascii="Arial" w:hAnsi="Arial" w:cs="Arial"/>
                  <w:sz w:val="24"/>
                  <w:szCs w:val="24"/>
                </w:rPr>
                <w:t>FREED :: NAViGO (rharianfields.co.uk)</w:t>
              </w:r>
            </w:hyperlink>
          </w:p>
          <w:p w14:paraId="7FACEB1F" w14:textId="77777777" w:rsidR="00E660BA" w:rsidRPr="00B90124" w:rsidRDefault="00E660BA" w:rsidP="00E660BA">
            <w:pPr>
              <w:rPr>
                <w:rFonts w:ascii="Arial" w:hAnsi="Arial" w:cs="Arial"/>
                <w:sz w:val="24"/>
                <w:szCs w:val="24"/>
              </w:rPr>
            </w:pPr>
          </w:p>
          <w:p w14:paraId="5035410E" w14:textId="77777777" w:rsidR="00E660BA" w:rsidRPr="00B90124" w:rsidRDefault="00000000" w:rsidP="00E660BA">
            <w:pPr>
              <w:rPr>
                <w:rStyle w:val="Hyperlink"/>
                <w:rFonts w:ascii="Arial" w:hAnsi="Arial" w:cs="Arial"/>
                <w:sz w:val="24"/>
                <w:szCs w:val="24"/>
              </w:rPr>
            </w:pPr>
            <w:hyperlink r:id="rId239" w:history="1">
              <w:r w:rsidR="00E660BA" w:rsidRPr="00B90124">
                <w:rPr>
                  <w:rStyle w:val="Hyperlink"/>
                  <w:rFonts w:ascii="Arial" w:hAnsi="Arial" w:cs="Arial"/>
                  <w:sz w:val="24"/>
                  <w:szCs w:val="24"/>
                </w:rPr>
                <w:t>First Episode Rapid Early Intervention for Eating Disorders | FREED (freedfromed.co.uk)</w:t>
              </w:r>
            </w:hyperlink>
          </w:p>
          <w:p w14:paraId="72543D63" w14:textId="77777777" w:rsidR="00E660BA" w:rsidRPr="00B90124" w:rsidRDefault="00E660BA" w:rsidP="00E660BA">
            <w:pPr>
              <w:rPr>
                <w:rStyle w:val="Hyperlink"/>
                <w:rFonts w:ascii="Arial" w:hAnsi="Arial" w:cs="Arial"/>
                <w:sz w:val="24"/>
                <w:szCs w:val="24"/>
              </w:rPr>
            </w:pPr>
          </w:p>
          <w:p w14:paraId="2B6CEBD7" w14:textId="4FECCC71" w:rsidR="00E660BA" w:rsidRPr="009775CA" w:rsidRDefault="00E660BA" w:rsidP="00E660BA">
            <w:pPr>
              <w:rPr>
                <w:rFonts w:ascii="Arial" w:hAnsi="Arial" w:cs="Arial"/>
                <w:b/>
                <w:bCs/>
                <w:color w:val="2F5496" w:themeColor="accent1" w:themeShade="BF"/>
                <w:sz w:val="24"/>
                <w:szCs w:val="24"/>
              </w:rPr>
            </w:pPr>
          </w:p>
        </w:tc>
      </w:tr>
      <w:tr w:rsidR="00E660BA" w14:paraId="4F75A1BD" w14:textId="77777777" w:rsidTr="00AB5B56">
        <w:trPr>
          <w:trHeight w:val="263"/>
        </w:trPr>
        <w:tc>
          <w:tcPr>
            <w:tcW w:w="4151" w:type="dxa"/>
            <w:gridSpan w:val="3"/>
          </w:tcPr>
          <w:p w14:paraId="444F7232" w14:textId="0C819229" w:rsidR="00E660BA" w:rsidRPr="009775CA" w:rsidRDefault="00E660BA" w:rsidP="00E660BA">
            <w:pPr>
              <w:tabs>
                <w:tab w:val="left" w:pos="4841"/>
              </w:tabs>
              <w:rPr>
                <w:rFonts w:ascii="Arial" w:hAnsi="Arial" w:cs="Arial"/>
                <w:b/>
                <w:bCs/>
                <w:sz w:val="24"/>
                <w:szCs w:val="24"/>
              </w:rPr>
            </w:pPr>
            <w:r w:rsidRPr="009775CA">
              <w:rPr>
                <w:rFonts w:ascii="Arial" w:hAnsi="Arial" w:cs="Arial"/>
                <w:b/>
                <w:bCs/>
                <w:sz w:val="24"/>
                <w:szCs w:val="24"/>
              </w:rPr>
              <w:t>Mental Health Resources and Guidance for Schools</w:t>
            </w:r>
          </w:p>
        </w:tc>
        <w:tc>
          <w:tcPr>
            <w:tcW w:w="10870" w:type="dxa"/>
          </w:tcPr>
          <w:p w14:paraId="6AAF761A" w14:textId="28F9FBC1" w:rsidR="00E660BA" w:rsidRPr="00A40870" w:rsidRDefault="00000000" w:rsidP="00E660BA">
            <w:pPr>
              <w:spacing w:line="276" w:lineRule="auto"/>
              <w:rPr>
                <w:rFonts w:ascii="Arial" w:hAnsi="Arial" w:cs="Arial"/>
                <w:color w:val="0563C1" w:themeColor="hyperlink"/>
                <w:u w:val="single"/>
              </w:rPr>
            </w:pPr>
            <w:hyperlink r:id="rId240">
              <w:r w:rsidR="00E660BA" w:rsidRPr="00A40870">
                <w:rPr>
                  <w:rStyle w:val="Hyperlink"/>
                  <w:rFonts w:ascii="Arial" w:hAnsi="Arial" w:cs="Arial"/>
                </w:rPr>
                <w:t>Range of supportive resources for Primary and Secondary</w:t>
              </w:r>
            </w:hyperlink>
          </w:p>
          <w:p w14:paraId="5D7E1C8F" w14:textId="0BDBD571" w:rsidR="00E660BA" w:rsidRPr="00A40870" w:rsidRDefault="00000000" w:rsidP="00E660BA">
            <w:pPr>
              <w:spacing w:line="276" w:lineRule="auto"/>
              <w:rPr>
                <w:rFonts w:ascii="Arial" w:hAnsi="Arial" w:cs="Arial"/>
                <w:sz w:val="24"/>
                <w:szCs w:val="24"/>
              </w:rPr>
            </w:pPr>
            <w:hyperlink r:id="rId241" w:history="1">
              <w:r w:rsidR="00E660BA" w:rsidRPr="00A40870">
                <w:rPr>
                  <w:rStyle w:val="Hyperlink"/>
                  <w:rFonts w:ascii="Arial" w:hAnsi="Arial" w:cs="Arial"/>
                  <w:sz w:val="24"/>
                  <w:szCs w:val="24"/>
                </w:rPr>
                <w:t>https://www.gov.uk/government/publications/supporting-mental-health-in-schools-and-colleges</w:t>
              </w:r>
            </w:hyperlink>
          </w:p>
          <w:p w14:paraId="0918EC6B" w14:textId="6C972751" w:rsidR="00E660BA" w:rsidRPr="00A40870" w:rsidRDefault="00000000" w:rsidP="00E660BA">
            <w:pPr>
              <w:spacing w:line="276" w:lineRule="auto"/>
              <w:rPr>
                <w:rFonts w:ascii="Arial" w:hAnsi="Arial" w:cs="Arial"/>
                <w:sz w:val="24"/>
                <w:szCs w:val="24"/>
              </w:rPr>
            </w:pPr>
            <w:hyperlink r:id="rId242" w:history="1">
              <w:r w:rsidR="00E660BA" w:rsidRPr="00A40870">
                <w:rPr>
                  <w:rStyle w:val="Hyperlink"/>
                  <w:rFonts w:ascii="Arial" w:hAnsi="Arial" w:cs="Arial"/>
                  <w:sz w:val="24"/>
                  <w:szCs w:val="24"/>
                </w:rPr>
                <w:t>https://www.annafreud.org/</w:t>
              </w:r>
            </w:hyperlink>
          </w:p>
          <w:p w14:paraId="225911C9" w14:textId="1A5D6BD7" w:rsidR="00E660BA" w:rsidRPr="00A40870" w:rsidRDefault="00000000" w:rsidP="00E660BA">
            <w:pPr>
              <w:spacing w:line="276" w:lineRule="auto"/>
              <w:rPr>
                <w:rFonts w:ascii="Arial" w:hAnsi="Arial" w:cs="Arial"/>
                <w:sz w:val="24"/>
                <w:szCs w:val="24"/>
              </w:rPr>
            </w:pPr>
            <w:hyperlink r:id="rId243" w:history="1">
              <w:r w:rsidR="00E660BA" w:rsidRPr="00A40870">
                <w:rPr>
                  <w:rStyle w:val="Hyperlink"/>
                  <w:rFonts w:ascii="Arial" w:hAnsi="Arial" w:cs="Arial"/>
                  <w:sz w:val="24"/>
                  <w:szCs w:val="24"/>
                </w:rPr>
                <w:t>https://www.mentallyhealthyschools.org.uk/risks-and-protective-factors/</w:t>
              </w:r>
            </w:hyperlink>
          </w:p>
          <w:p w14:paraId="7E82E33D" w14:textId="68BBA19E" w:rsidR="00E660BA" w:rsidRPr="00A40870" w:rsidRDefault="00000000" w:rsidP="00E660BA">
            <w:pPr>
              <w:spacing w:line="276" w:lineRule="auto"/>
              <w:rPr>
                <w:rFonts w:ascii="Arial" w:hAnsi="Arial" w:cs="Arial"/>
                <w:sz w:val="24"/>
                <w:szCs w:val="24"/>
              </w:rPr>
            </w:pPr>
            <w:hyperlink r:id="rId244" w:history="1">
              <w:r w:rsidR="00E660BA" w:rsidRPr="00A40870">
                <w:rPr>
                  <w:rStyle w:val="Hyperlink"/>
                  <w:rFonts w:ascii="Arial" w:hAnsi="Arial" w:cs="Arial"/>
                  <w:sz w:val="24"/>
                  <w:szCs w:val="24"/>
                </w:rPr>
                <w:t>https://www.minded.org.uk/</w:t>
              </w:r>
            </w:hyperlink>
          </w:p>
          <w:p w14:paraId="6596F279" w14:textId="447FA644" w:rsidR="00E660BA" w:rsidRPr="00A40870" w:rsidRDefault="00000000" w:rsidP="00E660BA">
            <w:pPr>
              <w:spacing w:line="276" w:lineRule="auto"/>
              <w:rPr>
                <w:rFonts w:ascii="Arial" w:hAnsi="Arial" w:cs="Arial"/>
                <w:sz w:val="24"/>
                <w:szCs w:val="24"/>
              </w:rPr>
            </w:pPr>
            <w:hyperlink r:id="rId245" w:history="1">
              <w:r w:rsidR="00E660BA" w:rsidRPr="006F1E4B">
                <w:rPr>
                  <w:rStyle w:val="Hyperlink"/>
                  <w:rFonts w:ascii="Arial" w:hAnsi="Arial" w:cs="Arial"/>
                  <w:sz w:val="24"/>
                  <w:szCs w:val="24"/>
                </w:rPr>
                <w:t>https://www.time-to-change.org.uk/</w:t>
              </w:r>
            </w:hyperlink>
          </w:p>
          <w:p w14:paraId="11E63190" w14:textId="21B20583" w:rsidR="00E660BA" w:rsidRPr="00A40870" w:rsidRDefault="00000000" w:rsidP="00E660BA">
            <w:pPr>
              <w:spacing w:line="276" w:lineRule="auto"/>
              <w:rPr>
                <w:rFonts w:ascii="Arial" w:hAnsi="Arial" w:cs="Arial"/>
                <w:sz w:val="24"/>
                <w:szCs w:val="24"/>
              </w:rPr>
            </w:pPr>
            <w:hyperlink r:id="rId246" w:history="1">
              <w:r w:rsidR="00E660BA" w:rsidRPr="00A40870">
                <w:rPr>
                  <w:rStyle w:val="Hyperlink"/>
                  <w:rFonts w:ascii="Arial" w:hAnsi="Arial" w:cs="Arial"/>
                  <w:sz w:val="24"/>
                  <w:szCs w:val="24"/>
                </w:rPr>
                <w:t>https://youngminds.org.uk/</w:t>
              </w:r>
            </w:hyperlink>
          </w:p>
          <w:p w14:paraId="47082A71" w14:textId="77777777" w:rsidR="00E660BA" w:rsidRPr="00A40870" w:rsidRDefault="00000000" w:rsidP="00E660BA">
            <w:pPr>
              <w:spacing w:line="276" w:lineRule="auto"/>
              <w:rPr>
                <w:rFonts w:ascii="Arial" w:hAnsi="Arial" w:cs="Arial"/>
                <w:sz w:val="24"/>
                <w:szCs w:val="24"/>
              </w:rPr>
            </w:pPr>
            <w:hyperlink r:id="rId247" w:history="1">
              <w:r w:rsidR="00E660BA" w:rsidRPr="00A40870">
                <w:rPr>
                  <w:rStyle w:val="Hyperlink"/>
                  <w:rFonts w:ascii="Arial" w:hAnsi="Arial" w:cs="Arial"/>
                  <w:sz w:val="24"/>
                  <w:szCs w:val="24"/>
                </w:rPr>
                <w:t>Mental health resources for schools, parents, caregivers and young people | Mental Health Foundation</w:t>
              </w:r>
            </w:hyperlink>
          </w:p>
          <w:p w14:paraId="1F5115AF" w14:textId="77777777" w:rsidR="00E660BA" w:rsidRPr="00A40870" w:rsidRDefault="00000000" w:rsidP="00E660BA">
            <w:pPr>
              <w:spacing w:line="276" w:lineRule="auto"/>
              <w:rPr>
                <w:rStyle w:val="Hyperlink"/>
                <w:rFonts w:ascii="Arial" w:hAnsi="Arial" w:cs="Arial"/>
                <w:sz w:val="24"/>
                <w:szCs w:val="24"/>
              </w:rPr>
            </w:pPr>
            <w:hyperlink r:id="rId248" w:history="1">
              <w:r w:rsidR="00E660BA" w:rsidRPr="00A40870">
                <w:rPr>
                  <w:rStyle w:val="Hyperlink"/>
                  <w:rFonts w:ascii="Arial" w:hAnsi="Arial" w:cs="Arial"/>
                  <w:sz w:val="24"/>
                  <w:szCs w:val="24"/>
                </w:rPr>
                <w:t>Wellbeing Recovery Action Plan Resource</w:t>
              </w:r>
            </w:hyperlink>
          </w:p>
          <w:p w14:paraId="04B98BE2" w14:textId="77777777" w:rsidR="00E660BA" w:rsidRPr="00A40870" w:rsidRDefault="00000000" w:rsidP="00E660BA">
            <w:pPr>
              <w:spacing w:line="276" w:lineRule="auto"/>
              <w:rPr>
                <w:rFonts w:ascii="Arial" w:hAnsi="Arial" w:cs="Arial"/>
                <w:sz w:val="24"/>
                <w:szCs w:val="24"/>
              </w:rPr>
            </w:pPr>
            <w:hyperlink r:id="rId249" w:history="1">
              <w:r w:rsidR="00E660BA" w:rsidRPr="00A40870">
                <w:rPr>
                  <w:rStyle w:val="Hyperlink"/>
                  <w:rFonts w:ascii="Arial" w:hAnsi="Arial" w:cs="Arial"/>
                  <w:sz w:val="24"/>
                  <w:szCs w:val="24"/>
                </w:rPr>
                <w:t>Mental Health Resources For Children and Young People | YoungMinds</w:t>
              </w:r>
            </w:hyperlink>
          </w:p>
          <w:p w14:paraId="5D37FE25" w14:textId="34E34B36" w:rsidR="00E660BA" w:rsidRPr="00E30670" w:rsidRDefault="00000000" w:rsidP="00E660BA">
            <w:pPr>
              <w:spacing w:line="276" w:lineRule="auto"/>
              <w:rPr>
                <w:rStyle w:val="Hyperlink"/>
                <w:rFonts w:ascii="Arial" w:hAnsi="Arial" w:cs="Arial"/>
                <w:sz w:val="24"/>
                <w:szCs w:val="24"/>
              </w:rPr>
            </w:pPr>
            <w:hyperlink r:id="rId250" w:history="1">
              <w:r w:rsidR="00E660BA" w:rsidRPr="00A40870">
                <w:rPr>
                  <w:rStyle w:val="Hyperlink"/>
                  <w:rFonts w:ascii="Arial" w:hAnsi="Arial" w:cs="Arial"/>
                  <w:sz w:val="24"/>
                  <w:szCs w:val="24"/>
                </w:rPr>
                <w:t>Charlie Waller Trust, mental health charity</w:t>
              </w:r>
            </w:hyperlink>
          </w:p>
          <w:p w14:paraId="0EC9399A" w14:textId="02113A4D" w:rsidR="00E660BA" w:rsidRPr="00E30670" w:rsidRDefault="00000000" w:rsidP="00E660BA">
            <w:pPr>
              <w:spacing w:line="276" w:lineRule="auto"/>
              <w:rPr>
                <w:rFonts w:ascii="Arial" w:hAnsi="Arial" w:cs="Arial"/>
                <w:sz w:val="24"/>
                <w:szCs w:val="24"/>
              </w:rPr>
            </w:pPr>
            <w:hyperlink r:id="rId251" w:history="1">
              <w:r w:rsidR="00E660BA" w:rsidRPr="00E30670">
                <w:rPr>
                  <w:rStyle w:val="Hyperlink"/>
                  <w:rFonts w:ascii="Arial" w:hAnsi="Arial" w:cs="Arial"/>
                  <w:sz w:val="24"/>
                  <w:szCs w:val="24"/>
                </w:rPr>
                <w:t>Mental health resources for schools and teachers - Compass (compass-uk.org)</w:t>
              </w:r>
            </w:hyperlink>
          </w:p>
          <w:p w14:paraId="36DCCB72" w14:textId="4AA75EA1" w:rsidR="00E660BA" w:rsidRDefault="00E660BA" w:rsidP="00E660BA"/>
        </w:tc>
      </w:tr>
      <w:tr w:rsidR="00E660BA" w14:paraId="6C4E1174" w14:textId="77777777" w:rsidTr="00AB5B56">
        <w:trPr>
          <w:trHeight w:val="263"/>
        </w:trPr>
        <w:tc>
          <w:tcPr>
            <w:tcW w:w="4151" w:type="dxa"/>
            <w:gridSpan w:val="3"/>
          </w:tcPr>
          <w:p w14:paraId="58671928" w14:textId="79E453A1" w:rsidR="00E660BA" w:rsidRPr="009775CA" w:rsidRDefault="00E660BA" w:rsidP="00E660BA">
            <w:pPr>
              <w:tabs>
                <w:tab w:val="left" w:pos="4841"/>
              </w:tabs>
              <w:rPr>
                <w:rFonts w:ascii="Arial" w:hAnsi="Arial" w:cs="Arial"/>
                <w:b/>
                <w:bCs/>
                <w:sz w:val="24"/>
                <w:szCs w:val="24"/>
              </w:rPr>
            </w:pPr>
            <w:r w:rsidRPr="009775CA">
              <w:rPr>
                <w:rFonts w:ascii="Arial" w:hAnsi="Arial" w:cs="Arial"/>
                <w:b/>
                <w:bCs/>
                <w:sz w:val="24"/>
                <w:szCs w:val="24"/>
              </w:rPr>
              <w:lastRenderedPageBreak/>
              <w:t>Foetal Alcohol Spectrum Disorder</w:t>
            </w:r>
          </w:p>
        </w:tc>
        <w:tc>
          <w:tcPr>
            <w:tcW w:w="10870" w:type="dxa"/>
          </w:tcPr>
          <w:p w14:paraId="13D6BD35" w14:textId="77777777" w:rsidR="00E660BA" w:rsidRPr="00486C45" w:rsidRDefault="00000000" w:rsidP="00E660BA">
            <w:pPr>
              <w:rPr>
                <w:rFonts w:ascii="Arial" w:hAnsi="Arial" w:cs="Arial"/>
                <w:sz w:val="24"/>
                <w:szCs w:val="24"/>
              </w:rPr>
            </w:pPr>
            <w:hyperlink r:id="rId252" w:history="1">
              <w:r w:rsidR="00E660BA" w:rsidRPr="00486C45">
                <w:rPr>
                  <w:rStyle w:val="Hyperlink"/>
                  <w:rFonts w:ascii="Arial" w:hAnsi="Arial" w:cs="Arial"/>
                  <w:sz w:val="24"/>
                  <w:szCs w:val="24"/>
                </w:rPr>
                <w:t>Home - Learn about FASD - Me &amp; My FASD</w:t>
              </w:r>
            </w:hyperlink>
          </w:p>
          <w:p w14:paraId="30256183" w14:textId="77777777" w:rsidR="00E660BA" w:rsidRPr="00486C45" w:rsidRDefault="00000000" w:rsidP="00E660BA">
            <w:pPr>
              <w:rPr>
                <w:rFonts w:ascii="Arial" w:hAnsi="Arial" w:cs="Arial"/>
                <w:sz w:val="24"/>
                <w:szCs w:val="24"/>
              </w:rPr>
            </w:pPr>
            <w:hyperlink r:id="rId253" w:history="1">
              <w:r w:rsidR="00E660BA" w:rsidRPr="00486C45">
                <w:rPr>
                  <w:rStyle w:val="Hyperlink"/>
                  <w:rFonts w:ascii="Arial" w:hAnsi="Arial" w:cs="Arial"/>
                  <w:sz w:val="24"/>
                  <w:szCs w:val="24"/>
                </w:rPr>
                <w:t>http://www.fasdnetwork.org</w:t>
              </w:r>
            </w:hyperlink>
          </w:p>
          <w:p w14:paraId="251AAE77" w14:textId="77777777" w:rsidR="00E660BA" w:rsidRPr="00486C45" w:rsidRDefault="00000000" w:rsidP="00E660BA">
            <w:pPr>
              <w:rPr>
                <w:rFonts w:ascii="Arial" w:hAnsi="Arial" w:cs="Arial"/>
                <w:sz w:val="24"/>
                <w:szCs w:val="24"/>
              </w:rPr>
            </w:pPr>
            <w:hyperlink r:id="rId254" w:history="1">
              <w:r w:rsidR="00E660BA" w:rsidRPr="00486C45">
                <w:rPr>
                  <w:rStyle w:val="Hyperlink"/>
                  <w:rFonts w:ascii="Arial" w:hAnsi="Arial" w:cs="Arial"/>
                  <w:sz w:val="24"/>
                  <w:szCs w:val="24"/>
                </w:rPr>
                <w:t>http://www.nofas-uk.org</w:t>
              </w:r>
            </w:hyperlink>
          </w:p>
          <w:p w14:paraId="0BA3D6D6" w14:textId="77777777" w:rsidR="00E660BA" w:rsidRPr="00486C45" w:rsidRDefault="00000000" w:rsidP="00E660BA">
            <w:pPr>
              <w:rPr>
                <w:rFonts w:ascii="Arial" w:hAnsi="Arial" w:cs="Arial"/>
                <w:sz w:val="24"/>
                <w:szCs w:val="24"/>
              </w:rPr>
            </w:pPr>
            <w:hyperlink r:id="rId255" w:history="1">
              <w:r w:rsidR="00E660BA" w:rsidRPr="00486C45">
                <w:rPr>
                  <w:rStyle w:val="Hyperlink"/>
                  <w:rFonts w:ascii="Arial" w:hAnsi="Arial" w:cs="Arial"/>
                  <w:sz w:val="24"/>
                  <w:szCs w:val="24"/>
                </w:rPr>
                <w:t>https://nationalfasd.org.uk</w:t>
              </w:r>
            </w:hyperlink>
          </w:p>
          <w:p w14:paraId="27758DC9" w14:textId="77777777" w:rsidR="00E660BA" w:rsidRPr="00486C45" w:rsidRDefault="00000000" w:rsidP="00E660BA">
            <w:pPr>
              <w:rPr>
                <w:rFonts w:ascii="Arial" w:hAnsi="Arial" w:cs="Arial"/>
                <w:sz w:val="24"/>
                <w:szCs w:val="24"/>
              </w:rPr>
            </w:pPr>
            <w:hyperlink r:id="rId256" w:history="1">
              <w:r w:rsidR="00E660BA" w:rsidRPr="00486C45">
                <w:rPr>
                  <w:rStyle w:val="Hyperlink"/>
                  <w:rFonts w:ascii="Arial" w:hAnsi="Arial" w:cs="Arial"/>
                  <w:sz w:val="24"/>
                  <w:szCs w:val="24"/>
                </w:rPr>
                <w:t>https://www.fasdcymru.org</w:t>
              </w:r>
            </w:hyperlink>
          </w:p>
          <w:p w14:paraId="63CD1AC7" w14:textId="77777777" w:rsidR="00E660BA" w:rsidRPr="00486C45" w:rsidRDefault="00000000" w:rsidP="00E660BA">
            <w:pPr>
              <w:rPr>
                <w:rFonts w:ascii="Arial" w:hAnsi="Arial" w:cs="Arial"/>
                <w:sz w:val="24"/>
                <w:szCs w:val="24"/>
              </w:rPr>
            </w:pPr>
            <w:hyperlink r:id="rId257" w:history="1">
              <w:r w:rsidR="00E660BA" w:rsidRPr="00486C45">
                <w:rPr>
                  <w:rStyle w:val="Hyperlink"/>
                  <w:rFonts w:ascii="Arial" w:hAnsi="Arial" w:cs="Arial"/>
                  <w:sz w:val="24"/>
                  <w:szCs w:val="24"/>
                </w:rPr>
                <w:t>https://www.nhsaaa.net/services-a-to-z/fetal-alcohol-spectrum-disorder-fasd</w:t>
              </w:r>
            </w:hyperlink>
          </w:p>
          <w:p w14:paraId="4E893E6D" w14:textId="77777777" w:rsidR="00E660BA" w:rsidRPr="00486C45" w:rsidRDefault="00000000" w:rsidP="00E660BA">
            <w:pPr>
              <w:rPr>
                <w:rFonts w:ascii="Arial" w:hAnsi="Arial" w:cs="Arial"/>
                <w:sz w:val="24"/>
                <w:szCs w:val="24"/>
              </w:rPr>
            </w:pPr>
            <w:hyperlink r:id="rId258" w:history="1">
              <w:r w:rsidR="00E660BA" w:rsidRPr="00486C45">
                <w:rPr>
                  <w:rStyle w:val="Hyperlink"/>
                  <w:rFonts w:ascii="Arial" w:hAnsi="Arial" w:cs="Arial"/>
                  <w:sz w:val="24"/>
                  <w:szCs w:val="24"/>
                </w:rPr>
                <w:t>www.fasdclinic.com</w:t>
              </w:r>
            </w:hyperlink>
            <w:r w:rsidR="00E660BA" w:rsidRPr="00486C45">
              <w:rPr>
                <w:rFonts w:ascii="Arial" w:hAnsi="Arial" w:cs="Arial"/>
                <w:sz w:val="24"/>
                <w:szCs w:val="24"/>
                <w:u w:val="single"/>
              </w:rPr>
              <w:t xml:space="preserve"> </w:t>
            </w:r>
          </w:p>
          <w:p w14:paraId="022CB84A" w14:textId="77777777" w:rsidR="00E660BA" w:rsidRPr="00486C45" w:rsidRDefault="00000000" w:rsidP="00E660BA">
            <w:pPr>
              <w:rPr>
                <w:rFonts w:ascii="Arial" w:hAnsi="Arial" w:cs="Arial"/>
                <w:sz w:val="24"/>
                <w:szCs w:val="24"/>
              </w:rPr>
            </w:pPr>
            <w:hyperlink r:id="rId259" w:history="1">
              <w:r w:rsidR="00E660BA" w:rsidRPr="00486C45">
                <w:rPr>
                  <w:rStyle w:val="Hyperlink"/>
                  <w:rFonts w:ascii="Arial" w:hAnsi="Arial" w:cs="Arial"/>
                  <w:sz w:val="24"/>
                  <w:szCs w:val="24"/>
                </w:rPr>
                <w:t>www.adoptionuk.org/fasd-hub</w:t>
              </w:r>
            </w:hyperlink>
            <w:r w:rsidR="00E660BA" w:rsidRPr="00486C45">
              <w:rPr>
                <w:rFonts w:ascii="Arial" w:hAnsi="Arial" w:cs="Arial"/>
                <w:sz w:val="24"/>
                <w:szCs w:val="24"/>
                <w:u w:val="single"/>
              </w:rPr>
              <w:t xml:space="preserve"> </w:t>
            </w:r>
          </w:p>
          <w:p w14:paraId="08A69673" w14:textId="77777777" w:rsidR="00E660BA" w:rsidRPr="00486C45" w:rsidRDefault="00000000" w:rsidP="00E660BA">
            <w:pPr>
              <w:rPr>
                <w:rFonts w:ascii="Arial" w:hAnsi="Arial" w:cs="Arial"/>
                <w:sz w:val="24"/>
                <w:szCs w:val="24"/>
              </w:rPr>
            </w:pPr>
            <w:hyperlink r:id="rId260" w:history="1">
              <w:r w:rsidR="00E660BA" w:rsidRPr="00486C45">
                <w:rPr>
                  <w:rStyle w:val="Hyperlink"/>
                  <w:rFonts w:ascii="Arial" w:hAnsi="Arial" w:cs="Arial"/>
                  <w:sz w:val="24"/>
                  <w:szCs w:val="24"/>
                </w:rPr>
                <w:t>Supporting Children &amp; Young People with FASD for Professionals - The Seashell Trust</w:t>
              </w:r>
            </w:hyperlink>
          </w:p>
          <w:p w14:paraId="063CF9F6" w14:textId="77777777" w:rsidR="00E660BA" w:rsidRDefault="00E660BA" w:rsidP="00E660BA"/>
        </w:tc>
      </w:tr>
      <w:tr w:rsidR="00E660BA" w14:paraId="17E8D0AD" w14:textId="77777777" w:rsidTr="00AB5B56">
        <w:trPr>
          <w:trHeight w:val="263"/>
        </w:trPr>
        <w:tc>
          <w:tcPr>
            <w:tcW w:w="4151" w:type="dxa"/>
            <w:gridSpan w:val="3"/>
          </w:tcPr>
          <w:p w14:paraId="2C7D2839" w14:textId="77777777" w:rsidR="00E660BA" w:rsidRPr="0012473D" w:rsidRDefault="00E660BA" w:rsidP="00E660BA">
            <w:pPr>
              <w:rPr>
                <w:rFonts w:ascii="Arial" w:hAnsi="Arial" w:cs="Arial"/>
                <w:b/>
                <w:bCs/>
                <w:sz w:val="24"/>
                <w:szCs w:val="24"/>
              </w:rPr>
            </w:pPr>
            <w:r w:rsidRPr="0012473D">
              <w:rPr>
                <w:rFonts w:ascii="Arial" w:hAnsi="Arial" w:cs="Arial"/>
                <w:b/>
                <w:bCs/>
                <w:sz w:val="24"/>
                <w:szCs w:val="24"/>
              </w:rPr>
              <w:t>Information and Resources around Developmental Trauma and Attachment</w:t>
            </w:r>
          </w:p>
          <w:p w14:paraId="5883881E" w14:textId="77777777" w:rsidR="00E660BA" w:rsidRPr="009775CA" w:rsidRDefault="00E660BA" w:rsidP="00E660BA">
            <w:pPr>
              <w:tabs>
                <w:tab w:val="left" w:pos="4841"/>
              </w:tabs>
              <w:rPr>
                <w:rFonts w:ascii="Arial" w:hAnsi="Arial" w:cs="Arial"/>
                <w:b/>
                <w:bCs/>
                <w:sz w:val="24"/>
                <w:szCs w:val="24"/>
              </w:rPr>
            </w:pPr>
          </w:p>
        </w:tc>
        <w:tc>
          <w:tcPr>
            <w:tcW w:w="10870" w:type="dxa"/>
          </w:tcPr>
          <w:p w14:paraId="11ABBE5D" w14:textId="797CCD22" w:rsidR="00E660BA" w:rsidRDefault="00000000" w:rsidP="00E660BA">
            <w:pPr>
              <w:rPr>
                <w:rStyle w:val="Hyperlink"/>
                <w:rFonts w:ascii="Arial" w:hAnsi="Arial" w:cs="Arial"/>
                <w:sz w:val="24"/>
                <w:szCs w:val="24"/>
              </w:rPr>
            </w:pPr>
            <w:hyperlink r:id="rId261" w:history="1">
              <w:r w:rsidR="00E660BA" w:rsidRPr="00F26647">
                <w:rPr>
                  <w:rStyle w:val="Hyperlink"/>
                  <w:rFonts w:ascii="Arial" w:hAnsi="Arial" w:cs="Arial"/>
                  <w:sz w:val="24"/>
                  <w:szCs w:val="24"/>
                </w:rPr>
                <w:t>Home (beaconhouse.org.uk)</w:t>
              </w:r>
            </w:hyperlink>
          </w:p>
          <w:p w14:paraId="43D68CAF" w14:textId="0DA6683C" w:rsidR="00E660BA" w:rsidRPr="00B90124" w:rsidRDefault="00000000" w:rsidP="00E660BA">
            <w:pPr>
              <w:rPr>
                <w:rFonts w:ascii="Arial" w:hAnsi="Arial" w:cs="Arial"/>
                <w:sz w:val="24"/>
                <w:szCs w:val="24"/>
              </w:rPr>
            </w:pPr>
            <w:hyperlink r:id="rId262" w:history="1">
              <w:r w:rsidR="00E660BA" w:rsidRPr="00B90124">
                <w:rPr>
                  <w:rStyle w:val="Hyperlink"/>
                  <w:rFonts w:ascii="Arial" w:hAnsi="Arial" w:cs="Arial"/>
                  <w:sz w:val="24"/>
                  <w:szCs w:val="24"/>
                </w:rPr>
                <w:t>The Compassionate and Connected Classroom: A health and wellbeing curricular resource for upper primary | Learning resources | National Improvement Hub (education.gov.scot)</w:t>
              </w:r>
            </w:hyperlink>
          </w:p>
          <w:p w14:paraId="448AD3D6" w14:textId="205FAE3B" w:rsidR="00E660BA" w:rsidRPr="0012473D" w:rsidRDefault="00000000" w:rsidP="00E660BA">
            <w:pPr>
              <w:rPr>
                <w:rFonts w:ascii="Arial" w:hAnsi="Arial" w:cs="Arial"/>
                <w:sz w:val="24"/>
                <w:szCs w:val="24"/>
              </w:rPr>
            </w:pPr>
            <w:hyperlink r:id="rId263" w:history="1">
              <w:r w:rsidR="00E660BA" w:rsidRPr="0012473D">
                <w:rPr>
                  <w:rStyle w:val="Hyperlink"/>
                  <w:rFonts w:ascii="Arial" w:hAnsi="Arial" w:cs="Arial"/>
                  <w:sz w:val="24"/>
                  <w:szCs w:val="24"/>
                </w:rPr>
                <w:t>Shame (oxfordshire.gov.uk)</w:t>
              </w:r>
            </w:hyperlink>
          </w:p>
          <w:p w14:paraId="1CED9E46" w14:textId="77777777" w:rsidR="00E660BA" w:rsidRPr="0012473D" w:rsidRDefault="00000000" w:rsidP="00E660BA">
            <w:pPr>
              <w:rPr>
                <w:rFonts w:ascii="Arial" w:hAnsi="Arial" w:cs="Arial"/>
                <w:sz w:val="24"/>
                <w:szCs w:val="24"/>
              </w:rPr>
            </w:pPr>
            <w:hyperlink r:id="rId264" w:history="1">
              <w:r w:rsidR="00E660BA" w:rsidRPr="0012473D">
                <w:rPr>
                  <w:rStyle w:val="Hyperlink"/>
                  <w:rFonts w:ascii="Arial" w:hAnsi="Arial" w:cs="Arial"/>
                  <w:sz w:val="24"/>
                  <w:szCs w:val="24"/>
                </w:rPr>
                <w:t>Trauma and Shame | Out of Home Care Toolbox (oohctoolbox.org.au)</w:t>
              </w:r>
            </w:hyperlink>
          </w:p>
          <w:p w14:paraId="6AA82BCE" w14:textId="04D1C5E6" w:rsidR="00E660BA" w:rsidRPr="0012473D" w:rsidRDefault="00000000" w:rsidP="00E660BA">
            <w:pPr>
              <w:rPr>
                <w:rFonts w:ascii="Arial" w:hAnsi="Arial" w:cs="Arial"/>
                <w:sz w:val="24"/>
                <w:szCs w:val="24"/>
              </w:rPr>
            </w:pPr>
            <w:hyperlink r:id="rId265" w:history="1">
              <w:r w:rsidR="00E660BA" w:rsidRPr="0012473D">
                <w:rPr>
                  <w:rStyle w:val="Hyperlink"/>
                  <w:rFonts w:ascii="Arial" w:hAnsi="Arial" w:cs="Arial"/>
                  <w:sz w:val="24"/>
                  <w:szCs w:val="24"/>
                </w:rPr>
                <w:t>The Shield of Shame: what is it &amp; how can we help? (learningandwellbeing.org)</w:t>
              </w:r>
            </w:hyperlink>
          </w:p>
          <w:p w14:paraId="50A56024" w14:textId="77777777" w:rsidR="00E660BA" w:rsidRPr="0012473D" w:rsidRDefault="00000000" w:rsidP="00E660BA">
            <w:pPr>
              <w:rPr>
                <w:rFonts w:ascii="Arial" w:hAnsi="Arial" w:cs="Arial"/>
                <w:sz w:val="24"/>
                <w:szCs w:val="24"/>
              </w:rPr>
            </w:pPr>
            <w:hyperlink r:id="rId266" w:history="1">
              <w:r w:rsidR="00E660BA" w:rsidRPr="0012473D">
                <w:rPr>
                  <w:rStyle w:val="Hyperlink"/>
                  <w:rFonts w:ascii="Arial" w:hAnsi="Arial" w:cs="Arial"/>
                  <w:sz w:val="24"/>
                  <w:szCs w:val="24"/>
                </w:rPr>
                <w:t>Developmental Trauma - Help Children Live Better</w:t>
              </w:r>
            </w:hyperlink>
          </w:p>
          <w:p w14:paraId="73662AE7" w14:textId="77777777" w:rsidR="00E660BA" w:rsidRPr="0012473D" w:rsidRDefault="00000000" w:rsidP="00E660BA">
            <w:pPr>
              <w:rPr>
                <w:rFonts w:ascii="Arial" w:hAnsi="Arial" w:cs="Arial"/>
                <w:sz w:val="24"/>
                <w:szCs w:val="24"/>
              </w:rPr>
            </w:pPr>
            <w:hyperlink r:id="rId267" w:history="1">
              <w:r w:rsidR="00E660BA" w:rsidRPr="0012473D">
                <w:rPr>
                  <w:rStyle w:val="Hyperlink"/>
                  <w:rFonts w:ascii="Arial" w:hAnsi="Arial" w:cs="Arial"/>
                  <w:sz w:val="24"/>
                  <w:szCs w:val="24"/>
                </w:rPr>
                <w:t>Trauma Informed Schools UK</w:t>
              </w:r>
            </w:hyperlink>
          </w:p>
          <w:p w14:paraId="3188DA5A" w14:textId="77777777" w:rsidR="00E660BA" w:rsidRPr="0012473D" w:rsidRDefault="00000000" w:rsidP="00E660BA">
            <w:pPr>
              <w:rPr>
                <w:rFonts w:ascii="Arial" w:hAnsi="Arial" w:cs="Arial"/>
                <w:sz w:val="24"/>
                <w:szCs w:val="24"/>
              </w:rPr>
            </w:pPr>
            <w:hyperlink r:id="rId268" w:history="1">
              <w:r w:rsidR="00E660BA" w:rsidRPr="0012473D">
                <w:rPr>
                  <w:rStyle w:val="Hyperlink"/>
                  <w:rFonts w:ascii="Arial" w:hAnsi="Arial" w:cs="Arial"/>
                  <w:sz w:val="24"/>
                  <w:szCs w:val="24"/>
                </w:rPr>
                <w:t>What survival looks like at primary school for children with developmental trauma : Mentally Healthy Schools</w:t>
              </w:r>
            </w:hyperlink>
          </w:p>
          <w:p w14:paraId="688BEAF1" w14:textId="77777777" w:rsidR="00E660BA" w:rsidRPr="0012473D" w:rsidRDefault="00000000" w:rsidP="00E660BA">
            <w:pPr>
              <w:rPr>
                <w:rFonts w:ascii="Arial" w:hAnsi="Arial" w:cs="Arial"/>
                <w:sz w:val="24"/>
                <w:szCs w:val="24"/>
              </w:rPr>
            </w:pPr>
            <w:hyperlink r:id="rId269" w:history="1">
              <w:r w:rsidR="00E660BA" w:rsidRPr="0012473D">
                <w:rPr>
                  <w:rStyle w:val="Hyperlink"/>
                  <w:rFonts w:ascii="Arial" w:hAnsi="Arial" w:cs="Arial"/>
                  <w:sz w:val="24"/>
                  <w:szCs w:val="24"/>
                </w:rPr>
                <w:t>Safe Hands Thinking Minds | Relational and developmental trauma in children</w:t>
              </w:r>
            </w:hyperlink>
          </w:p>
          <w:p w14:paraId="51E8EB6E" w14:textId="6F9CB805" w:rsidR="00E660BA" w:rsidRDefault="00000000" w:rsidP="00E660BA">
            <w:pPr>
              <w:rPr>
                <w:rStyle w:val="Hyperlink"/>
                <w:rFonts w:ascii="Arial" w:hAnsi="Arial" w:cs="Arial"/>
                <w:sz w:val="24"/>
                <w:szCs w:val="24"/>
              </w:rPr>
            </w:pPr>
            <w:hyperlink r:id="rId270" w:history="1">
              <w:r w:rsidR="00E660BA" w:rsidRPr="0012473D">
                <w:rPr>
                  <w:rStyle w:val="Hyperlink"/>
                  <w:rFonts w:ascii="Arial" w:hAnsi="Arial" w:cs="Arial"/>
                  <w:sz w:val="24"/>
                  <w:szCs w:val="24"/>
                </w:rPr>
                <w:t>BraveHeart Education - #1 Attachment and Trauma Training</w:t>
              </w:r>
            </w:hyperlink>
          </w:p>
          <w:p w14:paraId="6A4C8895" w14:textId="7ABF99E2" w:rsidR="00E660BA" w:rsidRDefault="00000000" w:rsidP="00E660BA">
            <w:pPr>
              <w:rPr>
                <w:rFonts w:ascii="Arial" w:hAnsi="Arial" w:cs="Arial"/>
                <w:sz w:val="24"/>
                <w:szCs w:val="24"/>
              </w:rPr>
            </w:pPr>
            <w:hyperlink r:id="rId271" w:history="1">
              <w:r w:rsidR="00E660BA" w:rsidRPr="00486C45">
                <w:rPr>
                  <w:rStyle w:val="Hyperlink"/>
                  <w:rFonts w:ascii="Arial" w:hAnsi="Arial" w:cs="Arial"/>
                  <w:sz w:val="24"/>
                  <w:szCs w:val="24"/>
                </w:rPr>
                <w:t>Therapeutic Thinking schools - Brighter Futures For Children</w:t>
              </w:r>
            </w:hyperlink>
          </w:p>
          <w:p w14:paraId="237F5DBA" w14:textId="466BEB1B" w:rsidR="00E660BA" w:rsidRPr="00AD7E13" w:rsidRDefault="00000000" w:rsidP="00E660BA">
            <w:pPr>
              <w:rPr>
                <w:rStyle w:val="Hyperlink"/>
                <w:rFonts w:ascii="Arial" w:hAnsi="Arial" w:cs="Arial"/>
                <w:sz w:val="24"/>
                <w:szCs w:val="24"/>
              </w:rPr>
            </w:pPr>
            <w:hyperlink r:id="rId272" w:history="1">
              <w:r w:rsidR="00E660BA" w:rsidRPr="00AD7E13">
                <w:rPr>
                  <w:rStyle w:val="Hyperlink"/>
                  <w:rFonts w:ascii="Arial" w:hAnsi="Arial" w:cs="Arial"/>
                  <w:sz w:val="24"/>
                  <w:szCs w:val="24"/>
                </w:rPr>
                <w:t>Attachment Aware Schools – Bath Spa University</w:t>
              </w:r>
            </w:hyperlink>
          </w:p>
          <w:p w14:paraId="4909CC20" w14:textId="476A3E68" w:rsidR="00E660BA" w:rsidRPr="0012473D" w:rsidRDefault="00E660BA" w:rsidP="00E660BA">
            <w:pPr>
              <w:rPr>
                <w:rFonts w:ascii="Arial" w:hAnsi="Arial" w:cs="Arial"/>
                <w:sz w:val="24"/>
                <w:szCs w:val="24"/>
              </w:rPr>
            </w:pPr>
          </w:p>
        </w:tc>
      </w:tr>
      <w:tr w:rsidR="00E660BA" w14:paraId="2D7F4C74" w14:textId="77777777" w:rsidTr="00AB5B56">
        <w:trPr>
          <w:trHeight w:val="263"/>
        </w:trPr>
        <w:tc>
          <w:tcPr>
            <w:tcW w:w="4151" w:type="dxa"/>
            <w:gridSpan w:val="3"/>
          </w:tcPr>
          <w:p w14:paraId="39BDCF1C" w14:textId="4BD511E2" w:rsidR="00E660BA" w:rsidRPr="0012473D" w:rsidRDefault="00E660BA" w:rsidP="00E660BA">
            <w:pPr>
              <w:spacing w:line="252" w:lineRule="auto"/>
              <w:rPr>
                <w:rFonts w:ascii="Arial" w:eastAsia="Times New Roman" w:hAnsi="Arial" w:cs="Arial"/>
                <w:sz w:val="24"/>
                <w:szCs w:val="24"/>
              </w:rPr>
            </w:pPr>
            <w:r>
              <w:rPr>
                <w:rFonts w:ascii="Arial" w:eastAsia="Times New Roman" w:hAnsi="Arial" w:cs="Arial"/>
                <w:sz w:val="24"/>
                <w:szCs w:val="24"/>
              </w:rPr>
              <w:t xml:space="preserve">A </w:t>
            </w:r>
            <w:r w:rsidRPr="0012473D">
              <w:rPr>
                <w:rFonts w:ascii="Arial" w:eastAsia="Times New Roman" w:hAnsi="Arial" w:cs="Arial"/>
                <w:sz w:val="24"/>
                <w:szCs w:val="24"/>
              </w:rPr>
              <w:t xml:space="preserve">selection of games to play to build </w:t>
            </w:r>
            <w:r w:rsidRPr="0012473D">
              <w:rPr>
                <w:rFonts w:ascii="Arial" w:eastAsia="Times New Roman" w:hAnsi="Arial" w:cs="Arial"/>
                <w:sz w:val="24"/>
                <w:szCs w:val="24"/>
              </w:rPr>
              <w:lastRenderedPageBreak/>
              <w:t>children’s social and emotional awareness</w:t>
            </w:r>
          </w:p>
          <w:p w14:paraId="2D20AE6E" w14:textId="77777777" w:rsidR="00E660BA" w:rsidRPr="009775CA" w:rsidRDefault="00E660BA" w:rsidP="00E660BA">
            <w:pPr>
              <w:rPr>
                <w:rFonts w:ascii="Arial" w:hAnsi="Arial" w:cs="Arial"/>
                <w:b/>
                <w:bCs/>
                <w:color w:val="2F5496" w:themeColor="accent1" w:themeShade="BF"/>
                <w:sz w:val="24"/>
                <w:szCs w:val="24"/>
              </w:rPr>
            </w:pPr>
          </w:p>
        </w:tc>
        <w:tc>
          <w:tcPr>
            <w:tcW w:w="10870" w:type="dxa"/>
          </w:tcPr>
          <w:p w14:paraId="59D07758" w14:textId="654596FA" w:rsidR="00E660BA" w:rsidRPr="009775CA" w:rsidRDefault="00000000" w:rsidP="00E660BA">
            <w:pPr>
              <w:spacing w:line="252" w:lineRule="auto"/>
              <w:rPr>
                <w:rFonts w:ascii="Arial" w:hAnsi="Arial" w:cs="Arial"/>
                <w:b/>
                <w:bCs/>
                <w:color w:val="2F5496" w:themeColor="accent1" w:themeShade="BF"/>
                <w:sz w:val="24"/>
                <w:szCs w:val="24"/>
              </w:rPr>
            </w:pPr>
            <w:hyperlink r:id="rId273" w:history="1">
              <w:r w:rsidR="00E660BA" w:rsidRPr="0012473D">
                <w:rPr>
                  <w:rStyle w:val="Hyperlink"/>
                  <w:rFonts w:ascii="Arial" w:eastAsia="Times New Roman" w:hAnsi="Arial" w:cs="Arial"/>
                  <w:sz w:val="24"/>
                  <w:szCs w:val="24"/>
                </w:rPr>
                <w:t>https://www.understood.org/en/school-learning/learning-at-home/games-skillbuilders/social-</w:t>
              </w:r>
              <w:r w:rsidR="00E660BA" w:rsidRPr="0012473D">
                <w:rPr>
                  <w:rStyle w:val="Hyperlink"/>
                  <w:rFonts w:ascii="Arial" w:eastAsia="Times New Roman" w:hAnsi="Arial" w:cs="Arial"/>
                  <w:sz w:val="24"/>
                  <w:szCs w:val="24"/>
                </w:rPr>
                <w:lastRenderedPageBreak/>
                <w:t>emotional-activities-for-children</w:t>
              </w:r>
            </w:hyperlink>
            <w:r w:rsidR="00E660BA" w:rsidRPr="0012473D">
              <w:rPr>
                <w:rFonts w:ascii="Arial" w:eastAsia="Times New Roman" w:hAnsi="Arial" w:cs="Arial"/>
                <w:sz w:val="24"/>
                <w:szCs w:val="24"/>
              </w:rPr>
              <w:t xml:space="preserve"> </w:t>
            </w:r>
          </w:p>
        </w:tc>
      </w:tr>
      <w:tr w:rsidR="00E660BA" w14:paraId="1F27551A" w14:textId="77777777" w:rsidTr="00AB5B56">
        <w:trPr>
          <w:trHeight w:val="263"/>
        </w:trPr>
        <w:tc>
          <w:tcPr>
            <w:tcW w:w="4151" w:type="dxa"/>
            <w:gridSpan w:val="3"/>
          </w:tcPr>
          <w:p w14:paraId="6AB01FC9" w14:textId="6DA1E7BE" w:rsidR="00E660BA" w:rsidRPr="0012473D" w:rsidRDefault="00E660BA" w:rsidP="00E660BA">
            <w:pPr>
              <w:spacing w:line="252" w:lineRule="auto"/>
              <w:rPr>
                <w:rFonts w:ascii="Arial" w:eastAsia="Times New Roman" w:hAnsi="Arial" w:cs="Arial"/>
                <w:sz w:val="24"/>
                <w:szCs w:val="24"/>
              </w:rPr>
            </w:pPr>
            <w:r>
              <w:rPr>
                <w:rFonts w:ascii="Arial" w:eastAsia="Times New Roman" w:hAnsi="Arial" w:cs="Arial"/>
                <w:sz w:val="24"/>
                <w:szCs w:val="24"/>
              </w:rPr>
              <w:t>R</w:t>
            </w:r>
            <w:r w:rsidRPr="0012473D">
              <w:rPr>
                <w:rFonts w:ascii="Arial" w:eastAsia="Times New Roman" w:hAnsi="Arial" w:cs="Arial"/>
                <w:sz w:val="24"/>
                <w:szCs w:val="24"/>
              </w:rPr>
              <w:t>esources aimed at autistic pupils, but could be used with others to support change, particularly around COVID 19.</w:t>
            </w:r>
          </w:p>
          <w:p w14:paraId="62704053" w14:textId="77777777" w:rsidR="00E660BA" w:rsidRPr="009775CA" w:rsidRDefault="00E660BA" w:rsidP="00E660BA">
            <w:pPr>
              <w:rPr>
                <w:rFonts w:ascii="Arial" w:hAnsi="Arial" w:cs="Arial"/>
                <w:b/>
                <w:bCs/>
                <w:color w:val="2F5496" w:themeColor="accent1" w:themeShade="BF"/>
                <w:sz w:val="24"/>
                <w:szCs w:val="24"/>
              </w:rPr>
            </w:pPr>
          </w:p>
        </w:tc>
        <w:tc>
          <w:tcPr>
            <w:tcW w:w="10870" w:type="dxa"/>
          </w:tcPr>
          <w:p w14:paraId="07609456" w14:textId="46B6B7A5" w:rsidR="00E660BA" w:rsidRPr="009775CA" w:rsidRDefault="00000000" w:rsidP="00E660BA">
            <w:pPr>
              <w:spacing w:line="252" w:lineRule="auto"/>
              <w:rPr>
                <w:rFonts w:ascii="Arial" w:hAnsi="Arial" w:cs="Arial"/>
                <w:b/>
                <w:bCs/>
                <w:color w:val="2F5496" w:themeColor="accent1" w:themeShade="BF"/>
                <w:sz w:val="24"/>
                <w:szCs w:val="24"/>
              </w:rPr>
            </w:pPr>
            <w:hyperlink r:id="rId274" w:history="1">
              <w:r w:rsidR="00E660BA" w:rsidRPr="0012473D">
                <w:rPr>
                  <w:rStyle w:val="Hyperlink"/>
                  <w:rFonts w:ascii="Arial" w:eastAsia="Times New Roman" w:hAnsi="Arial" w:cs="Arial"/>
                  <w:sz w:val="24"/>
                  <w:szCs w:val="24"/>
                </w:rPr>
                <w:t>https://managing-change.middletownautism.com/</w:t>
              </w:r>
            </w:hyperlink>
            <w:r w:rsidR="00E660BA" w:rsidRPr="0012473D">
              <w:rPr>
                <w:rFonts w:ascii="Arial" w:eastAsia="Times New Roman" w:hAnsi="Arial" w:cs="Arial"/>
                <w:sz w:val="24"/>
                <w:szCs w:val="24"/>
              </w:rPr>
              <w:t xml:space="preserve"> </w:t>
            </w:r>
          </w:p>
        </w:tc>
      </w:tr>
      <w:tr w:rsidR="00E660BA" w14:paraId="4684775E" w14:textId="77777777" w:rsidTr="00AB5B56">
        <w:trPr>
          <w:trHeight w:val="263"/>
        </w:trPr>
        <w:tc>
          <w:tcPr>
            <w:tcW w:w="4151" w:type="dxa"/>
            <w:gridSpan w:val="3"/>
          </w:tcPr>
          <w:p w14:paraId="263069FE" w14:textId="77777777" w:rsidR="00E660BA" w:rsidRPr="0012473D" w:rsidRDefault="00E660BA" w:rsidP="00E660BA">
            <w:pPr>
              <w:spacing w:line="252" w:lineRule="auto"/>
              <w:rPr>
                <w:rFonts w:ascii="Arial" w:eastAsia="Times New Roman" w:hAnsi="Arial" w:cs="Arial"/>
                <w:sz w:val="24"/>
                <w:szCs w:val="24"/>
              </w:rPr>
            </w:pPr>
            <w:r w:rsidRPr="0012473D">
              <w:rPr>
                <w:rFonts w:ascii="Arial" w:eastAsia="Times New Roman" w:hAnsi="Arial" w:cs="Arial"/>
                <w:sz w:val="24"/>
                <w:szCs w:val="24"/>
              </w:rPr>
              <w:t>A range of social stories and resources around a lot of different life issues, including COVID 19, that can be used to support children’s understanding.</w:t>
            </w:r>
          </w:p>
          <w:p w14:paraId="1F1E41FD" w14:textId="77777777" w:rsidR="00E660BA" w:rsidRPr="009775CA" w:rsidRDefault="00E660BA" w:rsidP="00E660BA">
            <w:pPr>
              <w:rPr>
                <w:rFonts w:ascii="Arial" w:hAnsi="Arial" w:cs="Arial"/>
                <w:b/>
                <w:bCs/>
                <w:color w:val="2F5496" w:themeColor="accent1" w:themeShade="BF"/>
                <w:sz w:val="24"/>
                <w:szCs w:val="24"/>
              </w:rPr>
            </w:pPr>
          </w:p>
        </w:tc>
        <w:tc>
          <w:tcPr>
            <w:tcW w:w="10870" w:type="dxa"/>
          </w:tcPr>
          <w:p w14:paraId="66D64E3D" w14:textId="6D9C748E" w:rsidR="00E660BA" w:rsidRPr="009775CA" w:rsidRDefault="00000000" w:rsidP="00E660BA">
            <w:pPr>
              <w:spacing w:line="252" w:lineRule="auto"/>
              <w:rPr>
                <w:rFonts w:ascii="Arial" w:hAnsi="Arial" w:cs="Arial"/>
                <w:b/>
                <w:bCs/>
                <w:color w:val="2F5496" w:themeColor="accent1" w:themeShade="BF"/>
                <w:sz w:val="24"/>
                <w:szCs w:val="24"/>
              </w:rPr>
            </w:pPr>
            <w:hyperlink r:id="rId275" w:history="1">
              <w:r w:rsidR="00E660BA" w:rsidRPr="0012473D">
                <w:rPr>
                  <w:rStyle w:val="Hyperlink"/>
                  <w:rFonts w:ascii="Arial" w:eastAsia="Times New Roman" w:hAnsi="Arial" w:cs="Arial"/>
                  <w:sz w:val="24"/>
                  <w:szCs w:val="24"/>
                </w:rPr>
                <w:t>https://www.autismlittlelearners.com/search/label/My%20Freebies?updated-max=2020-07-05T17:59:00-07:00&amp;max-results=20&amp;start=20&amp;by-date=false</w:t>
              </w:r>
            </w:hyperlink>
            <w:r w:rsidR="00E660BA" w:rsidRPr="0012473D">
              <w:rPr>
                <w:rFonts w:ascii="Arial" w:eastAsia="Times New Roman" w:hAnsi="Arial" w:cs="Arial"/>
                <w:sz w:val="24"/>
                <w:szCs w:val="24"/>
              </w:rPr>
              <w:t xml:space="preserve"> </w:t>
            </w:r>
          </w:p>
        </w:tc>
      </w:tr>
      <w:tr w:rsidR="00E660BA" w14:paraId="3F0B76C5" w14:textId="77777777" w:rsidTr="00AB5B56">
        <w:trPr>
          <w:trHeight w:val="263"/>
        </w:trPr>
        <w:tc>
          <w:tcPr>
            <w:tcW w:w="4151" w:type="dxa"/>
            <w:gridSpan w:val="3"/>
          </w:tcPr>
          <w:p w14:paraId="11AEA8A1" w14:textId="77777777" w:rsidR="00E660BA" w:rsidRPr="0012473D" w:rsidRDefault="00E660BA" w:rsidP="00E660BA">
            <w:pPr>
              <w:spacing w:line="252" w:lineRule="auto"/>
              <w:rPr>
                <w:rFonts w:ascii="Arial" w:eastAsia="Times New Roman" w:hAnsi="Arial" w:cs="Arial"/>
                <w:sz w:val="24"/>
                <w:szCs w:val="24"/>
              </w:rPr>
            </w:pPr>
            <w:r w:rsidRPr="0012473D">
              <w:rPr>
                <w:rFonts w:ascii="Arial" w:eastAsia="Times New Roman" w:hAnsi="Arial" w:cs="Arial"/>
                <w:sz w:val="24"/>
                <w:szCs w:val="24"/>
              </w:rPr>
              <w:t>Create a free account to access certain activities and resources to support mindfulness and well-being.</w:t>
            </w:r>
          </w:p>
          <w:p w14:paraId="51C69F40" w14:textId="77777777" w:rsidR="00E660BA" w:rsidRPr="009775CA" w:rsidRDefault="00E660BA" w:rsidP="00E660BA">
            <w:pPr>
              <w:rPr>
                <w:rFonts w:ascii="Arial" w:hAnsi="Arial" w:cs="Arial"/>
                <w:b/>
                <w:bCs/>
                <w:color w:val="2F5496" w:themeColor="accent1" w:themeShade="BF"/>
                <w:sz w:val="24"/>
                <w:szCs w:val="24"/>
              </w:rPr>
            </w:pPr>
          </w:p>
        </w:tc>
        <w:tc>
          <w:tcPr>
            <w:tcW w:w="10870" w:type="dxa"/>
          </w:tcPr>
          <w:p w14:paraId="4BD82B8C" w14:textId="7BB2B3F5" w:rsidR="00E660BA" w:rsidRPr="0012473D" w:rsidRDefault="00000000" w:rsidP="00E660BA">
            <w:pPr>
              <w:spacing w:line="252" w:lineRule="auto"/>
              <w:rPr>
                <w:rFonts w:ascii="Arial" w:eastAsia="Times New Roman" w:hAnsi="Arial" w:cs="Arial"/>
                <w:sz w:val="24"/>
                <w:szCs w:val="24"/>
              </w:rPr>
            </w:pPr>
            <w:hyperlink r:id="rId276" w:history="1">
              <w:r w:rsidR="00E660BA" w:rsidRPr="0012473D">
                <w:rPr>
                  <w:rStyle w:val="Hyperlink"/>
                  <w:rFonts w:ascii="Arial" w:eastAsia="Times New Roman" w:hAnsi="Arial" w:cs="Arial"/>
                  <w:sz w:val="24"/>
                  <w:szCs w:val="24"/>
                </w:rPr>
                <w:t>https://www.bookofbeasties.com/</w:t>
              </w:r>
            </w:hyperlink>
            <w:r w:rsidR="00E660BA" w:rsidRPr="0012473D">
              <w:rPr>
                <w:rFonts w:ascii="Arial" w:eastAsia="Times New Roman" w:hAnsi="Arial" w:cs="Arial"/>
                <w:sz w:val="24"/>
                <w:szCs w:val="24"/>
              </w:rPr>
              <w:t xml:space="preserve"> </w:t>
            </w:r>
          </w:p>
        </w:tc>
      </w:tr>
      <w:tr w:rsidR="00E660BA" w14:paraId="52F83CE2" w14:textId="77777777" w:rsidTr="00AB5B56">
        <w:trPr>
          <w:trHeight w:val="263"/>
        </w:trPr>
        <w:tc>
          <w:tcPr>
            <w:tcW w:w="4151" w:type="dxa"/>
            <w:gridSpan w:val="3"/>
          </w:tcPr>
          <w:p w14:paraId="3CF95E2B" w14:textId="77777777" w:rsidR="00E660BA" w:rsidRPr="0012473D" w:rsidRDefault="00E660BA" w:rsidP="00E660BA">
            <w:pPr>
              <w:spacing w:line="252" w:lineRule="auto"/>
              <w:rPr>
                <w:rFonts w:ascii="Arial" w:eastAsia="Times New Roman" w:hAnsi="Arial" w:cs="Arial"/>
                <w:sz w:val="24"/>
                <w:szCs w:val="24"/>
              </w:rPr>
            </w:pPr>
            <w:r w:rsidRPr="0012473D">
              <w:rPr>
                <w:rFonts w:ascii="Arial" w:eastAsia="Times New Roman" w:hAnsi="Arial" w:cs="Arial"/>
                <w:sz w:val="24"/>
                <w:szCs w:val="24"/>
              </w:rPr>
              <w:t>iPad Apps for Complex Communication Support Needs</w:t>
            </w:r>
          </w:p>
          <w:p w14:paraId="4B8C2E69" w14:textId="77777777" w:rsidR="00E660BA" w:rsidRPr="009775CA" w:rsidRDefault="00E660BA" w:rsidP="00E660BA">
            <w:pPr>
              <w:rPr>
                <w:rFonts w:ascii="Arial" w:hAnsi="Arial" w:cs="Arial"/>
                <w:b/>
                <w:bCs/>
                <w:color w:val="2F5496" w:themeColor="accent1" w:themeShade="BF"/>
                <w:sz w:val="24"/>
                <w:szCs w:val="24"/>
              </w:rPr>
            </w:pPr>
          </w:p>
        </w:tc>
        <w:tc>
          <w:tcPr>
            <w:tcW w:w="10870" w:type="dxa"/>
          </w:tcPr>
          <w:p w14:paraId="5BDD46F6" w14:textId="4604B0A4" w:rsidR="00E660BA" w:rsidRPr="0012473D" w:rsidRDefault="00000000" w:rsidP="00E660BA">
            <w:pPr>
              <w:spacing w:line="252" w:lineRule="auto"/>
              <w:rPr>
                <w:rFonts w:ascii="Arial" w:eastAsia="Times New Roman" w:hAnsi="Arial" w:cs="Arial"/>
                <w:sz w:val="24"/>
                <w:szCs w:val="24"/>
              </w:rPr>
            </w:pPr>
            <w:hyperlink r:id="rId277" w:history="1">
              <w:r w:rsidR="00E660BA" w:rsidRPr="0012473D">
                <w:rPr>
                  <w:rStyle w:val="Hyperlink"/>
                  <w:rFonts w:ascii="Arial" w:eastAsia="Times New Roman" w:hAnsi="Arial" w:cs="Arial"/>
                  <w:sz w:val="24"/>
                  <w:szCs w:val="24"/>
                </w:rPr>
                <w:t>https://www.callscotland.org.uk/downloads/posters-and-leaflets/ipad-apps-for-complex-communication-support-needs/</w:t>
              </w:r>
            </w:hyperlink>
            <w:r w:rsidR="00E660BA" w:rsidRPr="0012473D">
              <w:rPr>
                <w:rFonts w:ascii="Arial" w:eastAsia="Times New Roman" w:hAnsi="Arial" w:cs="Arial"/>
                <w:sz w:val="24"/>
                <w:szCs w:val="24"/>
              </w:rPr>
              <w:t xml:space="preserve"> </w:t>
            </w:r>
          </w:p>
        </w:tc>
      </w:tr>
      <w:tr w:rsidR="00E660BA" w14:paraId="05A9E983" w14:textId="77777777" w:rsidTr="00AB5B56">
        <w:trPr>
          <w:trHeight w:val="263"/>
        </w:trPr>
        <w:tc>
          <w:tcPr>
            <w:tcW w:w="4151" w:type="dxa"/>
            <w:gridSpan w:val="3"/>
          </w:tcPr>
          <w:p w14:paraId="0AF95DB7" w14:textId="65023554" w:rsidR="00E660BA" w:rsidRPr="009775CA" w:rsidRDefault="00E660BA" w:rsidP="00E660BA">
            <w:pPr>
              <w:rPr>
                <w:rFonts w:ascii="Arial" w:hAnsi="Arial" w:cs="Arial"/>
                <w:color w:val="2F5496" w:themeColor="accent1" w:themeShade="BF"/>
                <w:sz w:val="24"/>
                <w:szCs w:val="24"/>
              </w:rPr>
            </w:pPr>
            <w:r w:rsidRPr="009775CA">
              <w:rPr>
                <w:rFonts w:ascii="Arial" w:hAnsi="Arial" w:cs="Arial"/>
                <w:sz w:val="24"/>
                <w:szCs w:val="24"/>
              </w:rPr>
              <w:t>Great website that offers a range of free and downloadable resources that covers a huge range of needs.</w:t>
            </w:r>
          </w:p>
        </w:tc>
        <w:tc>
          <w:tcPr>
            <w:tcW w:w="10870" w:type="dxa"/>
          </w:tcPr>
          <w:p w14:paraId="04324730" w14:textId="2F8B8753" w:rsidR="00E660BA" w:rsidRDefault="00000000" w:rsidP="00E660BA">
            <w:pPr>
              <w:spacing w:line="252" w:lineRule="auto"/>
              <w:rPr>
                <w:rStyle w:val="Hyperlink"/>
                <w:rFonts w:ascii="Arial" w:eastAsia="Times New Roman" w:hAnsi="Arial" w:cs="Arial"/>
                <w:sz w:val="24"/>
                <w:szCs w:val="24"/>
              </w:rPr>
            </w:pPr>
            <w:hyperlink r:id="rId278" w:history="1">
              <w:r w:rsidR="00E660BA" w:rsidRPr="0012473D">
                <w:rPr>
                  <w:rStyle w:val="Hyperlink"/>
                  <w:rFonts w:ascii="Arial" w:eastAsia="Times New Roman" w:hAnsi="Arial" w:cs="Arial"/>
                  <w:sz w:val="24"/>
                  <w:szCs w:val="24"/>
                </w:rPr>
                <w:t>www.socialworkerstoolbox.com</w:t>
              </w:r>
            </w:hyperlink>
          </w:p>
          <w:p w14:paraId="16D34B7A" w14:textId="4303565F" w:rsidR="00E660BA" w:rsidRPr="00B90124" w:rsidRDefault="00E660BA" w:rsidP="00E660BA">
            <w:pPr>
              <w:spacing w:line="252" w:lineRule="auto"/>
              <w:rPr>
                <w:rStyle w:val="Hyperlink"/>
                <w:rFonts w:ascii="Arial" w:eastAsia="Times New Roman" w:hAnsi="Arial" w:cs="Arial"/>
                <w:sz w:val="24"/>
                <w:szCs w:val="24"/>
              </w:rPr>
            </w:pPr>
          </w:p>
          <w:p w14:paraId="72154630" w14:textId="3F8B773B" w:rsidR="00E660BA" w:rsidRPr="00B90124" w:rsidRDefault="00000000" w:rsidP="00E660BA">
            <w:pPr>
              <w:spacing w:line="252" w:lineRule="auto"/>
              <w:rPr>
                <w:rFonts w:ascii="Arial" w:eastAsia="Times New Roman" w:hAnsi="Arial" w:cs="Arial"/>
                <w:sz w:val="24"/>
                <w:szCs w:val="24"/>
              </w:rPr>
            </w:pPr>
            <w:hyperlink r:id="rId279" w:history="1">
              <w:r w:rsidR="00E660BA" w:rsidRPr="00B90124">
                <w:rPr>
                  <w:rStyle w:val="Hyperlink"/>
                  <w:rFonts w:ascii="Arial" w:hAnsi="Arial" w:cs="Arial"/>
                  <w:sz w:val="24"/>
                  <w:szCs w:val="24"/>
                </w:rPr>
                <w:t>Children &amp; Young people Archives - Free Social Work Tools and Resources: SocialWorkersToolbox.com</w:t>
              </w:r>
            </w:hyperlink>
          </w:p>
          <w:p w14:paraId="1B8CDA93" w14:textId="3CC59D5A" w:rsidR="00E660BA" w:rsidRPr="0012473D" w:rsidRDefault="00E660BA" w:rsidP="00E660BA">
            <w:pPr>
              <w:spacing w:line="252" w:lineRule="auto"/>
              <w:rPr>
                <w:rFonts w:ascii="Arial" w:eastAsia="Times New Roman" w:hAnsi="Arial" w:cs="Arial"/>
                <w:sz w:val="24"/>
                <w:szCs w:val="24"/>
              </w:rPr>
            </w:pPr>
          </w:p>
        </w:tc>
      </w:tr>
      <w:tr w:rsidR="00E660BA" w14:paraId="34472465" w14:textId="77777777" w:rsidTr="00AB5B56">
        <w:trPr>
          <w:trHeight w:val="263"/>
        </w:trPr>
        <w:tc>
          <w:tcPr>
            <w:tcW w:w="4151" w:type="dxa"/>
            <w:gridSpan w:val="3"/>
          </w:tcPr>
          <w:p w14:paraId="38BDE2B3" w14:textId="480A935F" w:rsidR="00E660BA" w:rsidRPr="009775CA" w:rsidRDefault="00E660BA" w:rsidP="00E660BA">
            <w:pPr>
              <w:rPr>
                <w:rFonts w:ascii="Arial" w:hAnsi="Arial" w:cs="Arial"/>
                <w:sz w:val="24"/>
                <w:szCs w:val="24"/>
              </w:rPr>
            </w:pPr>
            <w:r w:rsidRPr="009775CA">
              <w:rPr>
                <w:rFonts w:ascii="Arial" w:hAnsi="Arial" w:cs="Arial"/>
                <w:sz w:val="24"/>
                <w:szCs w:val="24"/>
              </w:rPr>
              <w:t>Lots of free resources and ideas to support CYP with autism but useful for a range of CYP with SEMH and FASD</w:t>
            </w:r>
          </w:p>
        </w:tc>
        <w:tc>
          <w:tcPr>
            <w:tcW w:w="10870" w:type="dxa"/>
          </w:tcPr>
          <w:p w14:paraId="284C024C" w14:textId="77777777" w:rsidR="00E660BA" w:rsidRPr="004C31FD" w:rsidRDefault="00000000" w:rsidP="00E660BA">
            <w:pPr>
              <w:rPr>
                <w:rFonts w:ascii="Arial" w:hAnsi="Arial" w:cs="Arial"/>
                <w:sz w:val="24"/>
                <w:szCs w:val="24"/>
              </w:rPr>
            </w:pPr>
            <w:hyperlink r:id="rId280" w:history="1">
              <w:r w:rsidR="00E660BA" w:rsidRPr="004C31FD">
                <w:rPr>
                  <w:rStyle w:val="Hyperlink"/>
                  <w:rFonts w:ascii="Arial" w:hAnsi="Arial" w:cs="Arial"/>
                  <w:sz w:val="24"/>
                  <w:szCs w:val="24"/>
                </w:rPr>
                <w:t>https://autismteachingstrategies.com/</w:t>
              </w:r>
            </w:hyperlink>
          </w:p>
          <w:p w14:paraId="67AEB448" w14:textId="77777777" w:rsidR="00E660BA" w:rsidRPr="004C31FD" w:rsidRDefault="00E660BA" w:rsidP="00E660BA">
            <w:pPr>
              <w:spacing w:line="252" w:lineRule="auto"/>
              <w:rPr>
                <w:rFonts w:ascii="Arial" w:hAnsi="Arial" w:cs="Arial"/>
                <w:sz w:val="24"/>
                <w:szCs w:val="24"/>
              </w:rPr>
            </w:pPr>
          </w:p>
        </w:tc>
      </w:tr>
    </w:tbl>
    <w:p w14:paraId="6684362E" w14:textId="5D845314" w:rsidR="00B21CD4" w:rsidRPr="009775CA" w:rsidRDefault="00B21CD4" w:rsidP="00356988">
      <w:pPr>
        <w:rPr>
          <w:rFonts w:ascii="Arial" w:hAnsi="Arial" w:cs="Arial"/>
          <w:color w:val="2F5496" w:themeColor="accent1" w:themeShade="BF"/>
          <w:sz w:val="40"/>
          <w:szCs w:val="40"/>
        </w:rPr>
      </w:pPr>
    </w:p>
    <w:p w14:paraId="58009D47" w14:textId="77777777" w:rsidR="0005266A" w:rsidRPr="009775CA" w:rsidRDefault="00000000" w:rsidP="0005266A">
      <w:pPr>
        <w:rPr>
          <w:rFonts w:ascii="Arial" w:hAnsi="Arial" w:cs="Arial"/>
          <w:b/>
          <w:bCs/>
          <w:color w:val="2F5496" w:themeColor="accent1" w:themeShade="BF"/>
          <w:sz w:val="28"/>
          <w:szCs w:val="28"/>
        </w:rPr>
      </w:pPr>
      <w:hyperlink w:anchor="Contents" w:history="1">
        <w:r w:rsidR="0005266A" w:rsidRPr="009775CA">
          <w:rPr>
            <w:rStyle w:val="Hyperlink"/>
            <w:rFonts w:ascii="Arial" w:hAnsi="Arial" w:cs="Arial"/>
            <w:b/>
            <w:bCs/>
            <w:sz w:val="28"/>
            <w:szCs w:val="28"/>
          </w:rPr>
          <w:t>Return to Contents</w:t>
        </w:r>
      </w:hyperlink>
      <w:r w:rsidR="0005266A" w:rsidRPr="009775CA">
        <w:rPr>
          <w:rFonts w:ascii="Arial" w:hAnsi="Arial" w:cs="Arial"/>
          <w:b/>
          <w:bCs/>
          <w:color w:val="2F5496" w:themeColor="accent1" w:themeShade="BF"/>
          <w:sz w:val="28"/>
          <w:szCs w:val="28"/>
        </w:rPr>
        <w:t xml:space="preserve"> </w:t>
      </w:r>
    </w:p>
    <w:p w14:paraId="387412C3" w14:textId="77777777" w:rsidR="0005266A" w:rsidRPr="009775CA" w:rsidRDefault="0005266A" w:rsidP="00356988">
      <w:pPr>
        <w:rPr>
          <w:rFonts w:ascii="Arial" w:hAnsi="Arial" w:cs="Arial"/>
          <w:color w:val="2F5496" w:themeColor="accent1" w:themeShade="BF"/>
          <w:sz w:val="40"/>
          <w:szCs w:val="40"/>
        </w:rPr>
      </w:pPr>
    </w:p>
    <w:p w14:paraId="7B3E367E" w14:textId="4C44978D" w:rsidR="004955E4" w:rsidRPr="009775CA" w:rsidRDefault="00830CFD" w:rsidP="00356988">
      <w:pPr>
        <w:rPr>
          <w:rFonts w:ascii="Arial" w:hAnsi="Arial" w:cs="Arial"/>
          <w:b/>
          <w:bCs/>
          <w:color w:val="2F5496" w:themeColor="accent1" w:themeShade="BF"/>
          <w:sz w:val="40"/>
          <w:szCs w:val="40"/>
        </w:rPr>
      </w:pPr>
      <w:r w:rsidRPr="00E20ABE">
        <w:rPr>
          <w:rFonts w:ascii="Arial" w:hAnsi="Arial" w:cs="Arial"/>
          <w:sz w:val="40"/>
          <w:szCs w:val="40"/>
        </w:rPr>
        <w:br w:type="page"/>
      </w:r>
      <w:bookmarkStart w:id="33" w:name="glossary"/>
      <w:bookmarkEnd w:id="33"/>
      <w:r w:rsidR="00EF2E64" w:rsidRPr="009775CA">
        <w:rPr>
          <w:rFonts w:ascii="Arial" w:hAnsi="Arial" w:cs="Arial"/>
          <w:b/>
          <w:bCs/>
          <w:color w:val="2F5496" w:themeColor="accent1" w:themeShade="BF"/>
          <w:sz w:val="40"/>
          <w:szCs w:val="40"/>
        </w:rPr>
        <w:lastRenderedPageBreak/>
        <w:t>Gl</w:t>
      </w:r>
      <w:r w:rsidR="004955E4" w:rsidRPr="009775CA">
        <w:rPr>
          <w:rFonts w:ascii="Arial" w:hAnsi="Arial" w:cs="Arial"/>
          <w:b/>
          <w:bCs/>
          <w:color w:val="2F5496" w:themeColor="accent1" w:themeShade="BF"/>
          <w:sz w:val="40"/>
          <w:szCs w:val="40"/>
        </w:rPr>
        <w:t>ossary of Terms</w:t>
      </w:r>
    </w:p>
    <w:tbl>
      <w:tblPr>
        <w:tblStyle w:val="TableGrid"/>
        <w:tblW w:w="0" w:type="auto"/>
        <w:tblLook w:val="04A0" w:firstRow="1" w:lastRow="0" w:firstColumn="1" w:lastColumn="0" w:noHBand="0" w:noVBand="1"/>
      </w:tblPr>
      <w:tblGrid>
        <w:gridCol w:w="3397"/>
        <w:gridCol w:w="11991"/>
      </w:tblGrid>
      <w:tr w:rsidR="004955E4" w14:paraId="0CCE83E1" w14:textId="77777777" w:rsidTr="004955E4">
        <w:tc>
          <w:tcPr>
            <w:tcW w:w="3397" w:type="dxa"/>
          </w:tcPr>
          <w:p w14:paraId="0FCADE13" w14:textId="11225424" w:rsidR="004955E4" w:rsidRPr="009775CA" w:rsidRDefault="004955E4" w:rsidP="00356988">
            <w:pPr>
              <w:rPr>
                <w:rFonts w:ascii="Arial" w:hAnsi="Arial" w:cs="Arial"/>
                <w:b/>
                <w:bCs/>
                <w:color w:val="2F5496" w:themeColor="accent1" w:themeShade="BF"/>
                <w:sz w:val="28"/>
                <w:szCs w:val="28"/>
              </w:rPr>
            </w:pPr>
            <w:r w:rsidRPr="009775CA">
              <w:rPr>
                <w:rFonts w:ascii="Arial" w:hAnsi="Arial" w:cs="Arial"/>
                <w:b/>
                <w:bCs/>
                <w:color w:val="2F5496" w:themeColor="accent1" w:themeShade="BF"/>
                <w:sz w:val="28"/>
                <w:szCs w:val="28"/>
              </w:rPr>
              <w:t xml:space="preserve">Abbreviation </w:t>
            </w:r>
          </w:p>
        </w:tc>
        <w:tc>
          <w:tcPr>
            <w:tcW w:w="11991" w:type="dxa"/>
          </w:tcPr>
          <w:p w14:paraId="74B632FA" w14:textId="6B8AD124" w:rsidR="004955E4" w:rsidRPr="009775CA" w:rsidRDefault="004955E4" w:rsidP="00356988">
            <w:pPr>
              <w:rPr>
                <w:rFonts w:ascii="Arial" w:hAnsi="Arial" w:cs="Arial"/>
                <w:b/>
                <w:bCs/>
                <w:color w:val="2F5496" w:themeColor="accent1" w:themeShade="BF"/>
                <w:sz w:val="28"/>
                <w:szCs w:val="28"/>
              </w:rPr>
            </w:pPr>
            <w:r w:rsidRPr="009775CA">
              <w:rPr>
                <w:rFonts w:ascii="Arial" w:hAnsi="Arial" w:cs="Arial"/>
                <w:b/>
                <w:bCs/>
                <w:color w:val="2F5496" w:themeColor="accent1" w:themeShade="BF"/>
                <w:sz w:val="28"/>
                <w:szCs w:val="28"/>
              </w:rPr>
              <w:t>Explanation</w:t>
            </w:r>
          </w:p>
        </w:tc>
      </w:tr>
      <w:tr w:rsidR="004955E4" w14:paraId="5D8C059F" w14:textId="77777777" w:rsidTr="004955E4">
        <w:tc>
          <w:tcPr>
            <w:tcW w:w="3397" w:type="dxa"/>
          </w:tcPr>
          <w:p w14:paraId="69A6074F" w14:textId="5DE765CB" w:rsidR="004955E4" w:rsidRPr="009775CA" w:rsidRDefault="004955E4" w:rsidP="00356988">
            <w:pPr>
              <w:rPr>
                <w:rFonts w:ascii="Arial" w:hAnsi="Arial" w:cs="Arial"/>
                <w:sz w:val="24"/>
                <w:szCs w:val="24"/>
              </w:rPr>
            </w:pPr>
            <w:r w:rsidRPr="009775CA">
              <w:rPr>
                <w:rFonts w:ascii="Arial" w:hAnsi="Arial" w:cs="Arial"/>
                <w:sz w:val="24"/>
                <w:szCs w:val="24"/>
              </w:rPr>
              <w:t>CYP</w:t>
            </w:r>
          </w:p>
        </w:tc>
        <w:tc>
          <w:tcPr>
            <w:tcW w:w="11991" w:type="dxa"/>
          </w:tcPr>
          <w:p w14:paraId="217340DC" w14:textId="7C5C1A6E" w:rsidR="004955E4" w:rsidRPr="009775CA" w:rsidRDefault="004955E4" w:rsidP="00356988">
            <w:pPr>
              <w:rPr>
                <w:rFonts w:ascii="Arial" w:hAnsi="Arial" w:cs="Arial"/>
                <w:sz w:val="24"/>
                <w:szCs w:val="24"/>
              </w:rPr>
            </w:pPr>
            <w:r w:rsidRPr="009775CA">
              <w:rPr>
                <w:rFonts w:ascii="Arial" w:hAnsi="Arial" w:cs="Arial"/>
                <w:sz w:val="24"/>
                <w:szCs w:val="24"/>
              </w:rPr>
              <w:t>Child and Young Peron or Children and Young People</w:t>
            </w:r>
          </w:p>
        </w:tc>
      </w:tr>
      <w:tr w:rsidR="004955E4" w14:paraId="49382B8F" w14:textId="77777777" w:rsidTr="004955E4">
        <w:tc>
          <w:tcPr>
            <w:tcW w:w="3397" w:type="dxa"/>
          </w:tcPr>
          <w:p w14:paraId="5FC08C76" w14:textId="19924F8B" w:rsidR="004955E4" w:rsidRPr="009775CA" w:rsidRDefault="004955E4" w:rsidP="00356988">
            <w:pPr>
              <w:rPr>
                <w:rFonts w:ascii="Arial" w:hAnsi="Arial" w:cs="Arial"/>
                <w:sz w:val="24"/>
                <w:szCs w:val="24"/>
              </w:rPr>
            </w:pPr>
            <w:r w:rsidRPr="009775CA">
              <w:rPr>
                <w:rFonts w:ascii="Arial" w:hAnsi="Arial" w:cs="Arial"/>
                <w:sz w:val="24"/>
                <w:szCs w:val="24"/>
              </w:rPr>
              <w:t>SEMH</w:t>
            </w:r>
          </w:p>
        </w:tc>
        <w:tc>
          <w:tcPr>
            <w:tcW w:w="11991" w:type="dxa"/>
          </w:tcPr>
          <w:p w14:paraId="78D973B0" w14:textId="4F137891" w:rsidR="004955E4" w:rsidRPr="009775CA" w:rsidRDefault="004955E4" w:rsidP="00356988">
            <w:pPr>
              <w:rPr>
                <w:rFonts w:ascii="Arial" w:hAnsi="Arial" w:cs="Arial"/>
                <w:sz w:val="24"/>
                <w:szCs w:val="24"/>
              </w:rPr>
            </w:pPr>
            <w:r w:rsidRPr="009775CA">
              <w:rPr>
                <w:rFonts w:ascii="Arial" w:hAnsi="Arial" w:cs="Arial"/>
                <w:sz w:val="24"/>
                <w:szCs w:val="24"/>
              </w:rPr>
              <w:t>Social, Emotional and Mental Health</w:t>
            </w:r>
          </w:p>
        </w:tc>
      </w:tr>
      <w:tr w:rsidR="004955E4" w14:paraId="34A96F0C" w14:textId="77777777" w:rsidTr="004955E4">
        <w:tc>
          <w:tcPr>
            <w:tcW w:w="3397" w:type="dxa"/>
          </w:tcPr>
          <w:p w14:paraId="0AEBFA46" w14:textId="0649030F" w:rsidR="004955E4" w:rsidRPr="009775CA" w:rsidRDefault="004955E4" w:rsidP="00356988">
            <w:pPr>
              <w:rPr>
                <w:rFonts w:ascii="Arial" w:hAnsi="Arial" w:cs="Arial"/>
                <w:sz w:val="24"/>
                <w:szCs w:val="24"/>
              </w:rPr>
            </w:pPr>
            <w:r w:rsidRPr="009775CA">
              <w:rPr>
                <w:rFonts w:ascii="Arial" w:hAnsi="Arial" w:cs="Arial"/>
                <w:sz w:val="24"/>
                <w:szCs w:val="24"/>
              </w:rPr>
              <w:t>APDR</w:t>
            </w:r>
          </w:p>
        </w:tc>
        <w:tc>
          <w:tcPr>
            <w:tcW w:w="11991" w:type="dxa"/>
          </w:tcPr>
          <w:p w14:paraId="19ED036F" w14:textId="04FD7794" w:rsidR="004955E4" w:rsidRPr="009775CA" w:rsidRDefault="004955E4" w:rsidP="00356988">
            <w:pPr>
              <w:rPr>
                <w:rFonts w:ascii="Arial" w:hAnsi="Arial" w:cs="Arial"/>
                <w:sz w:val="24"/>
                <w:szCs w:val="24"/>
              </w:rPr>
            </w:pPr>
            <w:r w:rsidRPr="009775CA">
              <w:rPr>
                <w:rFonts w:ascii="Arial" w:hAnsi="Arial" w:cs="Arial"/>
                <w:sz w:val="24"/>
                <w:szCs w:val="24"/>
              </w:rPr>
              <w:t>Assess, Plan, Do Review</w:t>
            </w:r>
          </w:p>
        </w:tc>
      </w:tr>
      <w:tr w:rsidR="004955E4" w14:paraId="6664E9AF" w14:textId="77777777" w:rsidTr="004955E4">
        <w:tc>
          <w:tcPr>
            <w:tcW w:w="3397" w:type="dxa"/>
          </w:tcPr>
          <w:p w14:paraId="63160243" w14:textId="03473F61" w:rsidR="004955E4" w:rsidRPr="009775CA" w:rsidRDefault="004955E4" w:rsidP="00356988">
            <w:pPr>
              <w:rPr>
                <w:rFonts w:ascii="Arial" w:hAnsi="Arial" w:cs="Arial"/>
                <w:sz w:val="24"/>
                <w:szCs w:val="24"/>
              </w:rPr>
            </w:pPr>
            <w:r w:rsidRPr="009775CA">
              <w:rPr>
                <w:rFonts w:ascii="Arial" w:hAnsi="Arial" w:cs="Arial"/>
                <w:sz w:val="24"/>
                <w:szCs w:val="24"/>
              </w:rPr>
              <w:t>ACEs</w:t>
            </w:r>
          </w:p>
        </w:tc>
        <w:tc>
          <w:tcPr>
            <w:tcW w:w="11991" w:type="dxa"/>
          </w:tcPr>
          <w:p w14:paraId="5E61BB8D" w14:textId="2F2A9E50" w:rsidR="004955E4" w:rsidRPr="009775CA" w:rsidRDefault="004955E4" w:rsidP="00356988">
            <w:pPr>
              <w:rPr>
                <w:rFonts w:ascii="Arial" w:hAnsi="Arial" w:cs="Arial"/>
                <w:sz w:val="24"/>
                <w:szCs w:val="24"/>
              </w:rPr>
            </w:pPr>
            <w:r w:rsidRPr="009775CA">
              <w:rPr>
                <w:rFonts w:ascii="Arial" w:hAnsi="Arial" w:cs="Arial"/>
                <w:sz w:val="24"/>
                <w:szCs w:val="24"/>
              </w:rPr>
              <w:t>Adverse Childhood Experiences</w:t>
            </w:r>
          </w:p>
        </w:tc>
      </w:tr>
      <w:tr w:rsidR="004955E4" w14:paraId="47B4BCE6" w14:textId="77777777" w:rsidTr="004955E4">
        <w:tc>
          <w:tcPr>
            <w:tcW w:w="3397" w:type="dxa"/>
          </w:tcPr>
          <w:p w14:paraId="4865DA21" w14:textId="2EAC5D97" w:rsidR="004955E4" w:rsidRPr="009775CA" w:rsidRDefault="004955E4" w:rsidP="00356988">
            <w:pPr>
              <w:rPr>
                <w:rFonts w:ascii="Arial" w:hAnsi="Arial" w:cs="Arial"/>
                <w:sz w:val="24"/>
                <w:szCs w:val="24"/>
              </w:rPr>
            </w:pPr>
            <w:r w:rsidRPr="009775CA">
              <w:rPr>
                <w:rFonts w:ascii="Arial" w:hAnsi="Arial" w:cs="Arial"/>
                <w:sz w:val="24"/>
                <w:szCs w:val="24"/>
              </w:rPr>
              <w:t>ADHD</w:t>
            </w:r>
          </w:p>
        </w:tc>
        <w:tc>
          <w:tcPr>
            <w:tcW w:w="11991" w:type="dxa"/>
          </w:tcPr>
          <w:p w14:paraId="066E11FD" w14:textId="2C561219" w:rsidR="004955E4" w:rsidRPr="009775CA" w:rsidRDefault="004955E4" w:rsidP="00356988">
            <w:pPr>
              <w:rPr>
                <w:rFonts w:ascii="Arial" w:hAnsi="Arial" w:cs="Arial"/>
                <w:sz w:val="24"/>
                <w:szCs w:val="24"/>
              </w:rPr>
            </w:pPr>
            <w:r w:rsidRPr="009775CA">
              <w:rPr>
                <w:rFonts w:ascii="Arial" w:hAnsi="Arial" w:cs="Arial"/>
                <w:sz w:val="24"/>
                <w:szCs w:val="24"/>
              </w:rPr>
              <w:t>Attention Deficit Hyperactivity Disorder</w:t>
            </w:r>
          </w:p>
        </w:tc>
      </w:tr>
      <w:tr w:rsidR="004955E4" w14:paraId="186501A1" w14:textId="77777777" w:rsidTr="004955E4">
        <w:tc>
          <w:tcPr>
            <w:tcW w:w="3397" w:type="dxa"/>
          </w:tcPr>
          <w:p w14:paraId="5DAE9E97" w14:textId="67150FB2" w:rsidR="004955E4" w:rsidRPr="009775CA" w:rsidRDefault="004955E4" w:rsidP="00356988">
            <w:pPr>
              <w:rPr>
                <w:rFonts w:ascii="Arial" w:hAnsi="Arial" w:cs="Arial"/>
                <w:sz w:val="24"/>
                <w:szCs w:val="24"/>
              </w:rPr>
            </w:pPr>
            <w:r w:rsidRPr="009775CA">
              <w:rPr>
                <w:rFonts w:ascii="Arial" w:hAnsi="Arial" w:cs="Arial"/>
                <w:sz w:val="24"/>
                <w:szCs w:val="24"/>
              </w:rPr>
              <w:t>ADD</w:t>
            </w:r>
          </w:p>
        </w:tc>
        <w:tc>
          <w:tcPr>
            <w:tcW w:w="11991" w:type="dxa"/>
          </w:tcPr>
          <w:p w14:paraId="0F06F155" w14:textId="158F9F28" w:rsidR="004955E4" w:rsidRPr="009775CA" w:rsidRDefault="004955E4" w:rsidP="00356988">
            <w:pPr>
              <w:rPr>
                <w:rFonts w:ascii="Arial" w:hAnsi="Arial" w:cs="Arial"/>
                <w:sz w:val="24"/>
                <w:szCs w:val="24"/>
              </w:rPr>
            </w:pPr>
            <w:r w:rsidRPr="009775CA">
              <w:rPr>
                <w:rFonts w:ascii="Arial" w:hAnsi="Arial" w:cs="Arial"/>
                <w:sz w:val="24"/>
                <w:szCs w:val="24"/>
              </w:rPr>
              <w:t>Attention Deficit Disorder</w:t>
            </w:r>
          </w:p>
        </w:tc>
      </w:tr>
      <w:tr w:rsidR="004955E4" w14:paraId="1CC3231D" w14:textId="77777777" w:rsidTr="004955E4">
        <w:tc>
          <w:tcPr>
            <w:tcW w:w="3397" w:type="dxa"/>
          </w:tcPr>
          <w:p w14:paraId="7BBFA0E9" w14:textId="7C1FC317" w:rsidR="004955E4" w:rsidRPr="009775CA" w:rsidRDefault="004955E4" w:rsidP="00356988">
            <w:pPr>
              <w:rPr>
                <w:rFonts w:ascii="Arial" w:hAnsi="Arial" w:cs="Arial"/>
                <w:sz w:val="24"/>
                <w:szCs w:val="24"/>
              </w:rPr>
            </w:pPr>
            <w:r w:rsidRPr="009775CA">
              <w:rPr>
                <w:rFonts w:ascii="Arial" w:hAnsi="Arial" w:cs="Arial"/>
                <w:sz w:val="24"/>
                <w:szCs w:val="24"/>
              </w:rPr>
              <w:t>FASD</w:t>
            </w:r>
          </w:p>
        </w:tc>
        <w:tc>
          <w:tcPr>
            <w:tcW w:w="11991" w:type="dxa"/>
          </w:tcPr>
          <w:p w14:paraId="018D174A" w14:textId="17032944" w:rsidR="004955E4" w:rsidRPr="009775CA" w:rsidRDefault="004955E4" w:rsidP="00356988">
            <w:pPr>
              <w:rPr>
                <w:rFonts w:ascii="Arial" w:hAnsi="Arial" w:cs="Arial"/>
                <w:sz w:val="24"/>
                <w:szCs w:val="24"/>
              </w:rPr>
            </w:pPr>
            <w:r w:rsidRPr="009775CA">
              <w:rPr>
                <w:rFonts w:ascii="Arial" w:hAnsi="Arial" w:cs="Arial"/>
                <w:sz w:val="24"/>
                <w:szCs w:val="24"/>
              </w:rPr>
              <w:t>Foetal Alcohol Spectrum Disorder</w:t>
            </w:r>
          </w:p>
        </w:tc>
      </w:tr>
      <w:tr w:rsidR="004955E4" w14:paraId="14C8AC77" w14:textId="77777777" w:rsidTr="004955E4">
        <w:tc>
          <w:tcPr>
            <w:tcW w:w="3397" w:type="dxa"/>
          </w:tcPr>
          <w:p w14:paraId="0526CFFB" w14:textId="694CC72A" w:rsidR="004955E4" w:rsidRPr="009775CA" w:rsidRDefault="004955E4" w:rsidP="00356988">
            <w:pPr>
              <w:rPr>
                <w:rFonts w:ascii="Arial" w:hAnsi="Arial" w:cs="Arial"/>
                <w:sz w:val="24"/>
                <w:szCs w:val="24"/>
              </w:rPr>
            </w:pPr>
            <w:r w:rsidRPr="009775CA">
              <w:rPr>
                <w:rFonts w:ascii="Arial" w:hAnsi="Arial" w:cs="Arial"/>
                <w:sz w:val="24"/>
                <w:szCs w:val="24"/>
              </w:rPr>
              <w:t>ASD</w:t>
            </w:r>
          </w:p>
        </w:tc>
        <w:tc>
          <w:tcPr>
            <w:tcW w:w="11991" w:type="dxa"/>
          </w:tcPr>
          <w:p w14:paraId="3D0570E4" w14:textId="211126BA" w:rsidR="004955E4" w:rsidRPr="009775CA" w:rsidRDefault="004955E4" w:rsidP="00356988">
            <w:pPr>
              <w:rPr>
                <w:rFonts w:ascii="Arial" w:hAnsi="Arial" w:cs="Arial"/>
                <w:sz w:val="24"/>
                <w:szCs w:val="24"/>
              </w:rPr>
            </w:pPr>
            <w:r w:rsidRPr="009775CA">
              <w:rPr>
                <w:rFonts w:ascii="Arial" w:hAnsi="Arial" w:cs="Arial"/>
                <w:sz w:val="24"/>
                <w:szCs w:val="24"/>
              </w:rPr>
              <w:t>Autistic Spectrum Disorder</w:t>
            </w:r>
          </w:p>
        </w:tc>
      </w:tr>
      <w:tr w:rsidR="004955E4" w14:paraId="1F1C99D2" w14:textId="77777777" w:rsidTr="004955E4">
        <w:tc>
          <w:tcPr>
            <w:tcW w:w="3397" w:type="dxa"/>
          </w:tcPr>
          <w:p w14:paraId="32674D9C" w14:textId="515A2BB8" w:rsidR="004955E4" w:rsidRPr="009775CA" w:rsidRDefault="004955E4" w:rsidP="00356988">
            <w:pPr>
              <w:rPr>
                <w:rFonts w:ascii="Arial" w:hAnsi="Arial" w:cs="Arial"/>
                <w:sz w:val="24"/>
                <w:szCs w:val="24"/>
              </w:rPr>
            </w:pPr>
            <w:r w:rsidRPr="009775CA">
              <w:rPr>
                <w:rFonts w:ascii="Arial" w:hAnsi="Arial" w:cs="Arial"/>
                <w:sz w:val="24"/>
                <w:szCs w:val="24"/>
              </w:rPr>
              <w:t>EP</w:t>
            </w:r>
          </w:p>
        </w:tc>
        <w:tc>
          <w:tcPr>
            <w:tcW w:w="11991" w:type="dxa"/>
          </w:tcPr>
          <w:p w14:paraId="4019213B" w14:textId="2E1884DD" w:rsidR="004955E4" w:rsidRPr="009775CA" w:rsidRDefault="004955E4" w:rsidP="00356988">
            <w:pPr>
              <w:rPr>
                <w:rFonts w:ascii="Arial" w:hAnsi="Arial" w:cs="Arial"/>
                <w:sz w:val="24"/>
                <w:szCs w:val="24"/>
              </w:rPr>
            </w:pPr>
            <w:r w:rsidRPr="009775CA">
              <w:rPr>
                <w:rFonts w:ascii="Arial" w:hAnsi="Arial" w:cs="Arial"/>
                <w:sz w:val="24"/>
                <w:szCs w:val="24"/>
              </w:rPr>
              <w:t>Educational Psychologist</w:t>
            </w:r>
          </w:p>
        </w:tc>
      </w:tr>
      <w:tr w:rsidR="004955E4" w14:paraId="3F6B5A5A" w14:textId="77777777" w:rsidTr="004955E4">
        <w:tc>
          <w:tcPr>
            <w:tcW w:w="3397" w:type="dxa"/>
          </w:tcPr>
          <w:p w14:paraId="4133CB9D" w14:textId="761F9464" w:rsidR="004955E4" w:rsidRPr="009775CA" w:rsidRDefault="004955E4" w:rsidP="00356988">
            <w:pPr>
              <w:rPr>
                <w:rFonts w:ascii="Arial" w:hAnsi="Arial" w:cs="Arial"/>
                <w:sz w:val="24"/>
                <w:szCs w:val="24"/>
              </w:rPr>
            </w:pPr>
            <w:r w:rsidRPr="009775CA">
              <w:rPr>
                <w:rFonts w:ascii="Arial" w:hAnsi="Arial" w:cs="Arial"/>
                <w:sz w:val="24"/>
                <w:szCs w:val="24"/>
              </w:rPr>
              <w:t>YMM</w:t>
            </w:r>
          </w:p>
        </w:tc>
        <w:tc>
          <w:tcPr>
            <w:tcW w:w="11991" w:type="dxa"/>
          </w:tcPr>
          <w:p w14:paraId="7B17141B" w14:textId="1C025103" w:rsidR="004955E4" w:rsidRPr="009775CA" w:rsidRDefault="004955E4" w:rsidP="00356988">
            <w:pPr>
              <w:rPr>
                <w:rFonts w:ascii="Arial" w:hAnsi="Arial" w:cs="Arial"/>
                <w:sz w:val="24"/>
                <w:szCs w:val="24"/>
              </w:rPr>
            </w:pPr>
            <w:r w:rsidRPr="009775CA">
              <w:rPr>
                <w:rFonts w:ascii="Arial" w:hAnsi="Arial" w:cs="Arial"/>
                <w:sz w:val="24"/>
                <w:szCs w:val="24"/>
              </w:rPr>
              <w:t>Young Minds Matter</w:t>
            </w:r>
          </w:p>
        </w:tc>
      </w:tr>
      <w:tr w:rsidR="004955E4" w14:paraId="1542243E" w14:textId="77777777" w:rsidTr="004955E4">
        <w:tc>
          <w:tcPr>
            <w:tcW w:w="3397" w:type="dxa"/>
          </w:tcPr>
          <w:p w14:paraId="35AAC988" w14:textId="099FE9E0" w:rsidR="004955E4" w:rsidRPr="009775CA" w:rsidRDefault="004955E4" w:rsidP="00356988">
            <w:pPr>
              <w:rPr>
                <w:rFonts w:ascii="Arial" w:hAnsi="Arial" w:cs="Arial"/>
                <w:sz w:val="24"/>
                <w:szCs w:val="24"/>
              </w:rPr>
            </w:pPr>
            <w:r w:rsidRPr="009775CA">
              <w:rPr>
                <w:rFonts w:ascii="Arial" w:hAnsi="Arial" w:cs="Arial"/>
                <w:sz w:val="24"/>
                <w:szCs w:val="24"/>
              </w:rPr>
              <w:t>SAS</w:t>
            </w:r>
          </w:p>
        </w:tc>
        <w:tc>
          <w:tcPr>
            <w:tcW w:w="11991" w:type="dxa"/>
          </w:tcPr>
          <w:p w14:paraId="74023F45" w14:textId="532A6759" w:rsidR="004955E4" w:rsidRPr="009775CA" w:rsidRDefault="004955E4" w:rsidP="00356988">
            <w:pPr>
              <w:rPr>
                <w:rFonts w:ascii="Arial" w:hAnsi="Arial" w:cs="Arial"/>
                <w:sz w:val="24"/>
                <w:szCs w:val="24"/>
              </w:rPr>
            </w:pPr>
            <w:r w:rsidRPr="009775CA">
              <w:rPr>
                <w:rFonts w:ascii="Arial" w:hAnsi="Arial" w:cs="Arial"/>
                <w:sz w:val="24"/>
                <w:szCs w:val="24"/>
              </w:rPr>
              <w:t xml:space="preserve">Specialist Advisory Service </w:t>
            </w:r>
          </w:p>
        </w:tc>
      </w:tr>
      <w:tr w:rsidR="004955E4" w14:paraId="2F8C93C3" w14:textId="77777777" w:rsidTr="004955E4">
        <w:tc>
          <w:tcPr>
            <w:tcW w:w="3397" w:type="dxa"/>
          </w:tcPr>
          <w:p w14:paraId="657F9539" w14:textId="6C3BD10F" w:rsidR="004955E4" w:rsidRPr="009775CA" w:rsidRDefault="004955E4" w:rsidP="00356988">
            <w:pPr>
              <w:rPr>
                <w:rFonts w:ascii="Arial" w:hAnsi="Arial" w:cs="Arial"/>
                <w:sz w:val="24"/>
                <w:szCs w:val="24"/>
              </w:rPr>
            </w:pPr>
            <w:r w:rsidRPr="009775CA">
              <w:rPr>
                <w:rFonts w:ascii="Arial" w:hAnsi="Arial" w:cs="Arial"/>
                <w:sz w:val="24"/>
                <w:szCs w:val="24"/>
              </w:rPr>
              <w:t>CoP</w:t>
            </w:r>
          </w:p>
        </w:tc>
        <w:tc>
          <w:tcPr>
            <w:tcW w:w="11991" w:type="dxa"/>
          </w:tcPr>
          <w:p w14:paraId="6A8C9DBF" w14:textId="6BE80A1E" w:rsidR="004955E4" w:rsidRPr="009775CA" w:rsidRDefault="004955E4" w:rsidP="00356988">
            <w:pPr>
              <w:rPr>
                <w:rFonts w:ascii="Arial" w:hAnsi="Arial" w:cs="Arial"/>
                <w:sz w:val="24"/>
                <w:szCs w:val="24"/>
              </w:rPr>
            </w:pPr>
            <w:r w:rsidRPr="009775CA">
              <w:rPr>
                <w:rFonts w:ascii="Arial" w:hAnsi="Arial" w:cs="Arial"/>
                <w:sz w:val="24"/>
                <w:szCs w:val="24"/>
              </w:rPr>
              <w:t xml:space="preserve">Code of Practice </w:t>
            </w:r>
          </w:p>
        </w:tc>
      </w:tr>
      <w:tr w:rsidR="004955E4" w14:paraId="7CFE048C" w14:textId="77777777" w:rsidTr="004955E4">
        <w:tc>
          <w:tcPr>
            <w:tcW w:w="3397" w:type="dxa"/>
          </w:tcPr>
          <w:p w14:paraId="1B38662F" w14:textId="2064728A" w:rsidR="004955E4" w:rsidRPr="009775CA" w:rsidRDefault="004955E4" w:rsidP="00356988">
            <w:pPr>
              <w:rPr>
                <w:rFonts w:ascii="Arial" w:hAnsi="Arial" w:cs="Arial"/>
                <w:sz w:val="24"/>
                <w:szCs w:val="24"/>
              </w:rPr>
            </w:pPr>
            <w:r w:rsidRPr="009775CA">
              <w:rPr>
                <w:rFonts w:ascii="Arial" w:hAnsi="Arial" w:cs="Arial"/>
                <w:sz w:val="24"/>
                <w:szCs w:val="24"/>
              </w:rPr>
              <w:t>EHC Plan</w:t>
            </w:r>
          </w:p>
        </w:tc>
        <w:tc>
          <w:tcPr>
            <w:tcW w:w="11991" w:type="dxa"/>
          </w:tcPr>
          <w:p w14:paraId="5DB4D28B" w14:textId="2EF8A139" w:rsidR="004955E4" w:rsidRPr="009775CA" w:rsidRDefault="004955E4" w:rsidP="00356988">
            <w:pPr>
              <w:rPr>
                <w:rFonts w:ascii="Arial" w:hAnsi="Arial" w:cs="Arial"/>
                <w:sz w:val="24"/>
                <w:szCs w:val="24"/>
              </w:rPr>
            </w:pPr>
            <w:r w:rsidRPr="009775CA">
              <w:rPr>
                <w:rFonts w:ascii="Arial" w:hAnsi="Arial" w:cs="Arial"/>
                <w:sz w:val="24"/>
                <w:szCs w:val="24"/>
              </w:rPr>
              <w:t>Education Health and Care Plan</w:t>
            </w:r>
          </w:p>
        </w:tc>
      </w:tr>
      <w:tr w:rsidR="004955E4" w14:paraId="53B6EE93" w14:textId="77777777" w:rsidTr="004955E4">
        <w:tc>
          <w:tcPr>
            <w:tcW w:w="3397" w:type="dxa"/>
          </w:tcPr>
          <w:p w14:paraId="01A23635" w14:textId="41AEFBCF" w:rsidR="004955E4" w:rsidRPr="009775CA" w:rsidRDefault="004955E4" w:rsidP="00356988">
            <w:pPr>
              <w:rPr>
                <w:rFonts w:ascii="Arial" w:hAnsi="Arial" w:cs="Arial"/>
                <w:sz w:val="24"/>
                <w:szCs w:val="24"/>
              </w:rPr>
            </w:pPr>
            <w:r w:rsidRPr="009775CA">
              <w:rPr>
                <w:rFonts w:ascii="Arial" w:hAnsi="Arial" w:cs="Arial"/>
                <w:sz w:val="24"/>
                <w:szCs w:val="24"/>
              </w:rPr>
              <w:t>IEP, PSP</w:t>
            </w:r>
          </w:p>
        </w:tc>
        <w:tc>
          <w:tcPr>
            <w:tcW w:w="11991" w:type="dxa"/>
          </w:tcPr>
          <w:p w14:paraId="470631F2" w14:textId="3F9296BD" w:rsidR="004955E4" w:rsidRPr="009775CA" w:rsidRDefault="004955E4" w:rsidP="00356988">
            <w:pPr>
              <w:rPr>
                <w:rFonts w:ascii="Arial" w:hAnsi="Arial" w:cs="Arial"/>
                <w:sz w:val="24"/>
                <w:szCs w:val="24"/>
              </w:rPr>
            </w:pPr>
            <w:r w:rsidRPr="009775CA">
              <w:rPr>
                <w:rFonts w:ascii="Arial" w:hAnsi="Arial" w:cs="Arial"/>
                <w:sz w:val="24"/>
                <w:szCs w:val="24"/>
              </w:rPr>
              <w:t>Individual Education Plan, Pastoral Support Plan</w:t>
            </w:r>
          </w:p>
        </w:tc>
      </w:tr>
      <w:tr w:rsidR="004955E4" w14:paraId="24C71CFB" w14:textId="77777777" w:rsidTr="004955E4">
        <w:tc>
          <w:tcPr>
            <w:tcW w:w="3397" w:type="dxa"/>
          </w:tcPr>
          <w:p w14:paraId="7982DCFB" w14:textId="62131541" w:rsidR="004955E4" w:rsidRPr="009775CA" w:rsidRDefault="00F350DF" w:rsidP="00356988">
            <w:pPr>
              <w:rPr>
                <w:rFonts w:ascii="Arial" w:hAnsi="Arial" w:cs="Arial"/>
                <w:sz w:val="24"/>
                <w:szCs w:val="24"/>
              </w:rPr>
            </w:pPr>
            <w:r w:rsidRPr="009775CA">
              <w:rPr>
                <w:rFonts w:ascii="Arial" w:hAnsi="Arial" w:cs="Arial"/>
                <w:sz w:val="24"/>
                <w:szCs w:val="24"/>
              </w:rPr>
              <w:t>SEND</w:t>
            </w:r>
          </w:p>
        </w:tc>
        <w:tc>
          <w:tcPr>
            <w:tcW w:w="11991" w:type="dxa"/>
          </w:tcPr>
          <w:p w14:paraId="2C64741C" w14:textId="2DF1DDD2" w:rsidR="004955E4" w:rsidRPr="009775CA" w:rsidRDefault="00F350DF" w:rsidP="00356988">
            <w:pPr>
              <w:rPr>
                <w:rFonts w:ascii="Arial" w:hAnsi="Arial" w:cs="Arial"/>
                <w:sz w:val="24"/>
                <w:szCs w:val="24"/>
              </w:rPr>
            </w:pPr>
            <w:r w:rsidRPr="009775CA">
              <w:rPr>
                <w:rFonts w:ascii="Arial" w:hAnsi="Arial" w:cs="Arial"/>
                <w:sz w:val="24"/>
                <w:szCs w:val="24"/>
              </w:rPr>
              <w:t xml:space="preserve">Special Educational Needs </w:t>
            </w:r>
            <w:r w:rsidR="00985E52" w:rsidRPr="009775CA">
              <w:rPr>
                <w:rFonts w:ascii="Arial" w:hAnsi="Arial" w:cs="Arial"/>
                <w:sz w:val="24"/>
                <w:szCs w:val="24"/>
              </w:rPr>
              <w:t xml:space="preserve">and Disability </w:t>
            </w:r>
          </w:p>
        </w:tc>
      </w:tr>
      <w:tr w:rsidR="00985E52" w14:paraId="4099398C" w14:textId="77777777" w:rsidTr="004955E4">
        <w:tc>
          <w:tcPr>
            <w:tcW w:w="3397" w:type="dxa"/>
          </w:tcPr>
          <w:p w14:paraId="1C54F029" w14:textId="433A7217" w:rsidR="00985E52" w:rsidRPr="009775CA" w:rsidRDefault="00985E52" w:rsidP="00985E52">
            <w:pPr>
              <w:rPr>
                <w:rFonts w:ascii="Arial" w:hAnsi="Arial" w:cs="Arial"/>
                <w:sz w:val="24"/>
                <w:szCs w:val="24"/>
              </w:rPr>
            </w:pPr>
            <w:r w:rsidRPr="009775CA">
              <w:rPr>
                <w:rFonts w:ascii="Arial" w:hAnsi="Arial" w:cs="Arial"/>
                <w:sz w:val="24"/>
                <w:szCs w:val="24"/>
              </w:rPr>
              <w:t>SENDCo</w:t>
            </w:r>
          </w:p>
        </w:tc>
        <w:tc>
          <w:tcPr>
            <w:tcW w:w="11991" w:type="dxa"/>
          </w:tcPr>
          <w:p w14:paraId="018E066D" w14:textId="3CE2E683" w:rsidR="00985E52" w:rsidRPr="009775CA" w:rsidRDefault="00985E52" w:rsidP="00985E52">
            <w:pPr>
              <w:rPr>
                <w:rFonts w:ascii="Arial" w:hAnsi="Arial" w:cs="Arial"/>
                <w:sz w:val="24"/>
                <w:szCs w:val="24"/>
              </w:rPr>
            </w:pPr>
            <w:r w:rsidRPr="009775CA">
              <w:rPr>
                <w:rFonts w:ascii="Arial" w:hAnsi="Arial" w:cs="Arial"/>
                <w:sz w:val="24"/>
                <w:szCs w:val="24"/>
              </w:rPr>
              <w:t xml:space="preserve">Special Educational Needs and Disability Co-ordinator </w:t>
            </w:r>
          </w:p>
        </w:tc>
      </w:tr>
      <w:tr w:rsidR="00985E52" w14:paraId="3F5A7488" w14:textId="77777777" w:rsidTr="00B90124">
        <w:tc>
          <w:tcPr>
            <w:tcW w:w="3397" w:type="dxa"/>
          </w:tcPr>
          <w:p w14:paraId="036949E1" w14:textId="687A8CB1" w:rsidR="00985E52" w:rsidRPr="009775CA" w:rsidRDefault="00DB58C7" w:rsidP="00985E52">
            <w:pPr>
              <w:rPr>
                <w:rFonts w:ascii="Arial" w:hAnsi="Arial" w:cs="Arial"/>
                <w:sz w:val="24"/>
                <w:szCs w:val="24"/>
              </w:rPr>
            </w:pPr>
            <w:r w:rsidRPr="009775CA">
              <w:rPr>
                <w:rFonts w:ascii="Arial" w:hAnsi="Arial" w:cs="Arial"/>
                <w:sz w:val="24"/>
                <w:szCs w:val="24"/>
              </w:rPr>
              <w:t>PEP</w:t>
            </w:r>
          </w:p>
        </w:tc>
        <w:tc>
          <w:tcPr>
            <w:tcW w:w="11991" w:type="dxa"/>
          </w:tcPr>
          <w:p w14:paraId="7943F6A8" w14:textId="527AA52A" w:rsidR="00985E52" w:rsidRPr="009775CA" w:rsidRDefault="00DB58C7" w:rsidP="00B90124">
            <w:pPr>
              <w:rPr>
                <w:rFonts w:ascii="Arial" w:hAnsi="Arial" w:cs="Arial"/>
                <w:sz w:val="24"/>
                <w:szCs w:val="24"/>
              </w:rPr>
            </w:pPr>
            <w:r w:rsidRPr="009775CA">
              <w:rPr>
                <w:rFonts w:ascii="Arial" w:hAnsi="Arial" w:cs="Arial"/>
                <w:sz w:val="24"/>
                <w:szCs w:val="24"/>
              </w:rPr>
              <w:t>Personal Education Plan</w:t>
            </w:r>
          </w:p>
        </w:tc>
      </w:tr>
      <w:tr w:rsidR="003F0A5E" w14:paraId="136E04CD" w14:textId="77777777" w:rsidTr="00B90124">
        <w:tc>
          <w:tcPr>
            <w:tcW w:w="3397" w:type="dxa"/>
          </w:tcPr>
          <w:p w14:paraId="2200E67C" w14:textId="7090CE1C" w:rsidR="003F0A5E" w:rsidRPr="009775CA" w:rsidRDefault="0043398D" w:rsidP="00985E52">
            <w:pPr>
              <w:rPr>
                <w:rFonts w:ascii="Arial" w:hAnsi="Arial" w:cs="Arial"/>
                <w:sz w:val="24"/>
                <w:szCs w:val="24"/>
              </w:rPr>
            </w:pPr>
            <w:r w:rsidRPr="009775CA">
              <w:rPr>
                <w:rFonts w:ascii="Arial" w:hAnsi="Arial" w:cs="Arial"/>
                <w:sz w:val="24"/>
                <w:szCs w:val="24"/>
              </w:rPr>
              <w:t>EBSA / EBBSA</w:t>
            </w:r>
          </w:p>
        </w:tc>
        <w:tc>
          <w:tcPr>
            <w:tcW w:w="11991" w:type="dxa"/>
          </w:tcPr>
          <w:p w14:paraId="1796E8CF" w14:textId="3A468A83" w:rsidR="003F0A5E" w:rsidRPr="009775CA" w:rsidRDefault="0043398D" w:rsidP="00B90124">
            <w:pPr>
              <w:rPr>
                <w:rFonts w:ascii="Arial" w:hAnsi="Arial" w:cs="Arial"/>
                <w:sz w:val="24"/>
                <w:szCs w:val="24"/>
              </w:rPr>
            </w:pPr>
            <w:r w:rsidRPr="009775CA">
              <w:rPr>
                <w:rFonts w:ascii="Arial" w:hAnsi="Arial" w:cs="Arial"/>
                <w:sz w:val="24"/>
                <w:szCs w:val="24"/>
              </w:rPr>
              <w:t>Emotionally Based School Avoidance / Emotionally Based Barriers to School Attendance</w:t>
            </w:r>
          </w:p>
        </w:tc>
      </w:tr>
    </w:tbl>
    <w:p w14:paraId="0E3DEEAF" w14:textId="77777777" w:rsidR="0005266A" w:rsidRPr="009775CA" w:rsidRDefault="0005266A" w:rsidP="00356988">
      <w:pPr>
        <w:rPr>
          <w:rFonts w:ascii="Arial" w:hAnsi="Arial" w:cs="Arial"/>
          <w:color w:val="2F5496" w:themeColor="accent1" w:themeShade="BF"/>
          <w:sz w:val="40"/>
          <w:szCs w:val="40"/>
        </w:rPr>
      </w:pPr>
    </w:p>
    <w:p w14:paraId="53CC079B" w14:textId="47727D4E" w:rsidR="00EF2E64" w:rsidRPr="009775CA" w:rsidRDefault="00000000" w:rsidP="00356988">
      <w:pPr>
        <w:rPr>
          <w:rFonts w:ascii="Arial" w:hAnsi="Arial" w:cs="Arial"/>
          <w:b/>
          <w:bCs/>
          <w:color w:val="2F5496" w:themeColor="accent1" w:themeShade="BF"/>
          <w:sz w:val="28"/>
          <w:szCs w:val="28"/>
        </w:rPr>
      </w:pPr>
      <w:hyperlink w:anchor="Contents" w:history="1">
        <w:r w:rsidR="0005266A" w:rsidRPr="009775CA">
          <w:rPr>
            <w:rStyle w:val="Hyperlink"/>
            <w:rFonts w:ascii="Arial" w:hAnsi="Arial" w:cs="Arial"/>
            <w:b/>
            <w:bCs/>
            <w:sz w:val="28"/>
            <w:szCs w:val="28"/>
          </w:rPr>
          <w:t>Return to Contents</w:t>
        </w:r>
      </w:hyperlink>
      <w:r w:rsidR="0005266A" w:rsidRPr="009775CA">
        <w:rPr>
          <w:rFonts w:ascii="Arial" w:hAnsi="Arial" w:cs="Arial"/>
          <w:b/>
          <w:bCs/>
          <w:color w:val="2F5496" w:themeColor="accent1" w:themeShade="BF"/>
          <w:sz w:val="28"/>
          <w:szCs w:val="28"/>
        </w:rPr>
        <w:t xml:space="preserve"> </w:t>
      </w:r>
    </w:p>
    <w:p w14:paraId="2E9E5651" w14:textId="0B6222B1" w:rsidR="0039152F" w:rsidRPr="009775CA" w:rsidRDefault="0039152F" w:rsidP="00356988">
      <w:pPr>
        <w:rPr>
          <w:rFonts w:ascii="Arial" w:hAnsi="Arial" w:cs="Arial"/>
          <w:color w:val="2F5496" w:themeColor="accent1" w:themeShade="BF"/>
          <w:sz w:val="40"/>
          <w:szCs w:val="40"/>
        </w:rPr>
      </w:pPr>
    </w:p>
    <w:p w14:paraId="1CAAC16C" w14:textId="47125559" w:rsidR="0039152F" w:rsidRPr="009775CA" w:rsidRDefault="0039152F" w:rsidP="00356988">
      <w:pPr>
        <w:rPr>
          <w:rFonts w:ascii="Arial" w:hAnsi="Arial" w:cs="Arial"/>
          <w:color w:val="2F5496" w:themeColor="accent1" w:themeShade="BF"/>
          <w:sz w:val="40"/>
          <w:szCs w:val="40"/>
        </w:rPr>
      </w:pPr>
    </w:p>
    <w:sectPr w:rsidR="0039152F" w:rsidRPr="009775CA" w:rsidSect="00217DB2">
      <w:pgSz w:w="16838" w:h="11906" w:orient="landscape" w:code="9"/>
      <w:pgMar w:top="720" w:right="720" w:bottom="720" w:left="720" w:header="510" w:footer="17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6362" w14:textId="77777777" w:rsidR="000A4B13" w:rsidRDefault="000A4B13" w:rsidP="00277915">
      <w:pPr>
        <w:spacing w:after="0" w:line="240" w:lineRule="auto"/>
      </w:pPr>
      <w:r>
        <w:separator/>
      </w:r>
    </w:p>
  </w:endnote>
  <w:endnote w:type="continuationSeparator" w:id="0">
    <w:p w14:paraId="235C598E" w14:textId="77777777" w:rsidR="000A4B13" w:rsidRDefault="000A4B13" w:rsidP="00277915">
      <w:pPr>
        <w:spacing w:after="0" w:line="240" w:lineRule="auto"/>
      </w:pPr>
      <w:r>
        <w:continuationSeparator/>
      </w:r>
    </w:p>
  </w:endnote>
  <w:endnote w:type="continuationNotice" w:id="1">
    <w:p w14:paraId="5D6C9E9E" w14:textId="77777777" w:rsidR="000A4B13" w:rsidRDefault="000A4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810025436"/>
      <w:docPartObj>
        <w:docPartGallery w:val="Page Numbers (Bottom of Page)"/>
        <w:docPartUnique/>
      </w:docPartObj>
    </w:sdtPr>
    <w:sdtEndPr>
      <w:rPr>
        <w:noProof/>
      </w:rPr>
    </w:sdtEndPr>
    <w:sdtContent>
      <w:p w14:paraId="640F060B" w14:textId="63A3B51E" w:rsidR="009D164C" w:rsidRPr="00F7353F" w:rsidRDefault="00000000" w:rsidP="009D164C">
        <w:pPr>
          <w:pStyle w:val="Footer"/>
          <w:rPr>
            <w:rFonts w:ascii="Arial" w:hAnsi="Arial" w:cs="Arial"/>
            <w:noProof/>
            <w:sz w:val="24"/>
            <w:szCs w:val="24"/>
          </w:rPr>
        </w:pPr>
        <w:r>
          <w:rPr>
            <w:noProof/>
          </w:rPr>
          <w:pict w14:anchorId="13B3612D">
            <v:rect id="Rectangle 22" o:spid="_x0000_s1025" alt="&quot;&quot;" style="position:absolute;margin-left:-8.65pt;margin-top:275.8pt;width:40.2pt;height:171.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" o:allowincell="f" filled="f" stroked="f">
              <v:textbox style="layout-flow:vertical;mso-layout-flow-alt:bottom-to-top;mso-fit-shape-to-text:t">
                <w:txbxContent>
                  <w:p w14:paraId="16EB6EC8" w14:textId="77777777" w:rsidR="0036265D" w:rsidRDefault="0036265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w:r>
        <w:r w:rsidR="009D164C" w:rsidRPr="00F7353F">
          <w:rPr>
            <w:rFonts w:ascii="Arial" w:hAnsi="Arial" w:cs="Arial"/>
            <w:sz w:val="24"/>
            <w:szCs w:val="24"/>
          </w:rPr>
          <w:t>Social, Emotional &amp; Mental Health: A Graduated Response Guidance Toolkit</w:t>
        </w:r>
        <w:r w:rsidR="009D164C" w:rsidRPr="00F7353F">
          <w:rPr>
            <w:rFonts w:ascii="Arial" w:hAnsi="Arial" w:cs="Arial"/>
            <w:sz w:val="24"/>
            <w:szCs w:val="24"/>
          </w:rPr>
          <w:tab/>
        </w:r>
        <w:r w:rsidR="009D164C" w:rsidRPr="00F7353F">
          <w:rPr>
            <w:rFonts w:ascii="Arial" w:hAnsi="Arial" w:cs="Arial"/>
            <w:sz w:val="24"/>
            <w:szCs w:val="24"/>
          </w:rPr>
          <w:tab/>
        </w:r>
        <w:r w:rsidR="009D164C" w:rsidRPr="00F7353F">
          <w:rPr>
            <w:rFonts w:ascii="Arial" w:hAnsi="Arial" w:cs="Arial"/>
            <w:sz w:val="24"/>
            <w:szCs w:val="24"/>
          </w:rPr>
          <w:tab/>
        </w:r>
        <w:r w:rsidR="009D164C">
          <w:rPr>
            <w:rFonts w:ascii="Arial" w:hAnsi="Arial" w:cs="Arial"/>
            <w:sz w:val="24"/>
            <w:szCs w:val="24"/>
          </w:rPr>
          <w:t xml:space="preserve">NELC </w:t>
        </w:r>
        <w:r w:rsidR="009D164C" w:rsidRPr="00F7353F">
          <w:rPr>
            <w:rFonts w:ascii="Arial" w:hAnsi="Arial" w:cs="Arial"/>
            <w:sz w:val="24"/>
            <w:szCs w:val="24"/>
          </w:rPr>
          <w:t>Education &amp; Inclusion Team</w:t>
        </w:r>
      </w:p>
      <w:p w14:paraId="2F67CF7B" w14:textId="77777777" w:rsidR="009D164C" w:rsidRDefault="00000000" w:rsidP="009D164C">
        <w:pPr>
          <w:pStyle w:val="Footer"/>
          <w:jc w:val="right"/>
          <w:rPr>
            <w:rFonts w:ascii="Arial" w:hAnsi="Arial" w:cs="Arial"/>
            <w:noProof/>
            <w:sz w:val="24"/>
            <w:szCs w:val="24"/>
          </w:rPr>
        </w:pPr>
      </w:p>
    </w:sdtContent>
  </w:sdt>
  <w:p w14:paraId="2F434C4A" w14:textId="5A7D1F8B" w:rsidR="00C87C7E" w:rsidRDefault="00C87C7E" w:rsidP="00C87C7E">
    <w:pPr>
      <w:pStyle w:val="Footer"/>
      <w:jc w:val="right"/>
      <w:rPr>
        <w:rFonts w:ascii="Arial" w:hAnsi="Arial" w:cs="Arial"/>
        <w:noProof/>
        <w:sz w:val="24"/>
        <w:szCs w:val="24"/>
      </w:rPr>
    </w:pPr>
  </w:p>
  <w:p w14:paraId="37DE57D3" w14:textId="77777777" w:rsidR="00C87C7E" w:rsidRDefault="00C87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07504282"/>
      <w:docPartObj>
        <w:docPartGallery w:val="Page Numbers (Bottom of Page)"/>
        <w:docPartUnique/>
      </w:docPartObj>
    </w:sdtPr>
    <w:sdtEndPr>
      <w:rPr>
        <w:noProof/>
      </w:rPr>
    </w:sdtEndPr>
    <w:sdtContent>
      <w:p w14:paraId="04819FF1" w14:textId="616E85B9" w:rsidR="001F0CEE" w:rsidRPr="00F7353F" w:rsidRDefault="001F0CEE" w:rsidP="001F0CEE">
        <w:pPr>
          <w:pStyle w:val="Footer"/>
          <w:rPr>
            <w:rFonts w:ascii="Arial" w:hAnsi="Arial" w:cs="Arial"/>
            <w:noProof/>
            <w:sz w:val="24"/>
            <w:szCs w:val="24"/>
          </w:rPr>
        </w:pPr>
        <w:r w:rsidRPr="00F7353F">
          <w:rPr>
            <w:rFonts w:ascii="Arial" w:hAnsi="Arial" w:cs="Arial"/>
            <w:sz w:val="24"/>
            <w:szCs w:val="24"/>
          </w:rPr>
          <w:t xml:space="preserve">Social, Emotional &amp; Mental Health: A Graduated Response </w:t>
        </w:r>
        <w:r w:rsidR="00F7353F" w:rsidRPr="00F7353F">
          <w:rPr>
            <w:rFonts w:ascii="Arial" w:hAnsi="Arial" w:cs="Arial"/>
            <w:sz w:val="24"/>
            <w:szCs w:val="24"/>
          </w:rPr>
          <w:t xml:space="preserve">Guidance </w:t>
        </w:r>
        <w:r w:rsidRPr="00F7353F">
          <w:rPr>
            <w:rFonts w:ascii="Arial" w:hAnsi="Arial" w:cs="Arial"/>
            <w:sz w:val="24"/>
            <w:szCs w:val="24"/>
          </w:rPr>
          <w:t>Toolkit</w:t>
        </w:r>
        <w:r w:rsidRPr="00F7353F">
          <w:rPr>
            <w:rFonts w:ascii="Arial" w:hAnsi="Arial" w:cs="Arial"/>
            <w:sz w:val="24"/>
            <w:szCs w:val="24"/>
          </w:rPr>
          <w:tab/>
        </w:r>
        <w:r w:rsidRPr="00F7353F">
          <w:rPr>
            <w:rFonts w:ascii="Arial" w:hAnsi="Arial" w:cs="Arial"/>
            <w:sz w:val="24"/>
            <w:szCs w:val="24"/>
          </w:rPr>
          <w:tab/>
        </w:r>
        <w:r w:rsidRPr="00F7353F">
          <w:rPr>
            <w:rFonts w:ascii="Arial" w:hAnsi="Arial" w:cs="Arial"/>
            <w:sz w:val="24"/>
            <w:szCs w:val="24"/>
          </w:rPr>
          <w:tab/>
        </w:r>
        <w:r w:rsidR="00F550B9">
          <w:rPr>
            <w:rFonts w:ascii="Arial" w:hAnsi="Arial" w:cs="Arial"/>
            <w:sz w:val="24"/>
            <w:szCs w:val="24"/>
          </w:rPr>
          <w:t xml:space="preserve">NELC </w:t>
        </w:r>
        <w:r w:rsidRPr="00F7353F">
          <w:rPr>
            <w:rFonts w:ascii="Arial" w:hAnsi="Arial" w:cs="Arial"/>
            <w:sz w:val="24"/>
            <w:szCs w:val="24"/>
          </w:rPr>
          <w:t>Education &amp; Inclusion Team</w:t>
        </w:r>
      </w:p>
      <w:p w14:paraId="1D861D7A" w14:textId="7BE1984B" w:rsidR="001F0CEE" w:rsidRPr="00F7353F" w:rsidRDefault="00000000">
        <w:pPr>
          <w:pStyle w:val="Footer"/>
          <w:jc w:val="right"/>
          <w:rPr>
            <w:rFonts w:ascii="Arial" w:hAnsi="Arial" w:cs="Arial"/>
            <w:sz w:val="24"/>
            <w:szCs w:val="24"/>
          </w:rPr>
        </w:pPr>
      </w:p>
    </w:sdtContent>
  </w:sdt>
  <w:p w14:paraId="11DDFFB9" w14:textId="77777777" w:rsidR="001F0CEE" w:rsidRPr="00F7353F" w:rsidRDefault="001F0CEE">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714EF" w14:textId="77777777" w:rsidR="000A4B13" w:rsidRDefault="000A4B13" w:rsidP="00277915">
      <w:pPr>
        <w:spacing w:after="0" w:line="240" w:lineRule="auto"/>
      </w:pPr>
      <w:r>
        <w:separator/>
      </w:r>
    </w:p>
  </w:footnote>
  <w:footnote w:type="continuationSeparator" w:id="0">
    <w:p w14:paraId="1266C592" w14:textId="77777777" w:rsidR="000A4B13" w:rsidRDefault="000A4B13" w:rsidP="00277915">
      <w:pPr>
        <w:spacing w:after="0" w:line="240" w:lineRule="auto"/>
      </w:pPr>
      <w:r>
        <w:continuationSeparator/>
      </w:r>
    </w:p>
  </w:footnote>
  <w:footnote w:type="continuationNotice" w:id="1">
    <w:p w14:paraId="683CAE6E" w14:textId="77777777" w:rsidR="000A4B13" w:rsidRDefault="000A4B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893D" w14:textId="7ACEDA95" w:rsidR="00277915" w:rsidRDefault="00000000" w:rsidP="0022558C">
    <w:pPr>
      <w:pStyle w:val="Header"/>
      <w:jc w:val="center"/>
    </w:pPr>
    <w:sdt>
      <w:sdtPr>
        <w:id w:val="1785230425"/>
        <w:docPartObj>
          <w:docPartGallery w:val="Page Numbers (Margins)"/>
          <w:docPartUnique/>
        </w:docPartObj>
      </w:sdtPr>
      <w:sdtContent/>
    </w:sdt>
    <w:r w:rsidR="0077172D" w:rsidRPr="002B3A51">
      <w:rPr>
        <w:color w:val="808080" w:themeColor="background1" w:themeShade="80"/>
      </w:rPr>
      <w:t xml:space="preserve">   </w:t>
    </w:r>
    <w:r w:rsidR="0077172D" w:rsidRPr="002B3A51">
      <w:rPr>
        <w:rFonts w:ascii="Arial" w:hAnsi="Arial" w:cs="Arial"/>
        <w:b/>
        <w:bCs/>
        <w:color w:val="808080" w:themeColor="background1" w:themeShade="80"/>
        <w:sz w:val="28"/>
        <w:szCs w:val="28"/>
      </w:rPr>
      <w:t>ALL BEHAVIOUR IS COMMUNICATION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E953" w14:textId="565964EC" w:rsidR="001F0CEE" w:rsidRDefault="001F0CEE" w:rsidP="001F0C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AB"/>
    <w:multiLevelType w:val="hybridMultilevel"/>
    <w:tmpl w:val="879E2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93563"/>
    <w:multiLevelType w:val="hybridMultilevel"/>
    <w:tmpl w:val="9698BEFC"/>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5B17F79"/>
    <w:multiLevelType w:val="hybridMultilevel"/>
    <w:tmpl w:val="3DD0E402"/>
    <w:lvl w:ilvl="0" w:tplc="B6DE0984">
      <w:numFmt w:val="bullet"/>
      <w:lvlText w:val=""/>
      <w:lvlJc w:val="left"/>
      <w:pPr>
        <w:ind w:left="828" w:hanging="360"/>
      </w:pPr>
      <w:rPr>
        <w:rFonts w:hint="default"/>
        <w:w w:val="100"/>
        <w:lang w:val="en-GB" w:eastAsia="en-GB" w:bidi="en-GB"/>
      </w:rPr>
    </w:lvl>
    <w:lvl w:ilvl="1" w:tplc="6C94D2AC">
      <w:numFmt w:val="bullet"/>
      <w:lvlText w:val="•"/>
      <w:lvlJc w:val="left"/>
      <w:pPr>
        <w:ind w:left="1941" w:hanging="360"/>
      </w:pPr>
      <w:rPr>
        <w:rFonts w:hint="default"/>
        <w:lang w:val="en-GB" w:eastAsia="en-GB" w:bidi="en-GB"/>
      </w:rPr>
    </w:lvl>
    <w:lvl w:ilvl="2" w:tplc="B44650E6">
      <w:numFmt w:val="bullet"/>
      <w:lvlText w:val="•"/>
      <w:lvlJc w:val="left"/>
      <w:pPr>
        <w:ind w:left="3063" w:hanging="360"/>
      </w:pPr>
      <w:rPr>
        <w:rFonts w:hint="default"/>
        <w:lang w:val="en-GB" w:eastAsia="en-GB" w:bidi="en-GB"/>
      </w:rPr>
    </w:lvl>
    <w:lvl w:ilvl="3" w:tplc="F51E4658">
      <w:numFmt w:val="bullet"/>
      <w:lvlText w:val="•"/>
      <w:lvlJc w:val="left"/>
      <w:pPr>
        <w:ind w:left="4185" w:hanging="360"/>
      </w:pPr>
      <w:rPr>
        <w:rFonts w:hint="default"/>
        <w:lang w:val="en-GB" w:eastAsia="en-GB" w:bidi="en-GB"/>
      </w:rPr>
    </w:lvl>
    <w:lvl w:ilvl="4" w:tplc="05F0119C">
      <w:numFmt w:val="bullet"/>
      <w:lvlText w:val="•"/>
      <w:lvlJc w:val="left"/>
      <w:pPr>
        <w:ind w:left="5307" w:hanging="360"/>
      </w:pPr>
      <w:rPr>
        <w:rFonts w:hint="default"/>
        <w:lang w:val="en-GB" w:eastAsia="en-GB" w:bidi="en-GB"/>
      </w:rPr>
    </w:lvl>
    <w:lvl w:ilvl="5" w:tplc="08D4E6CC">
      <w:numFmt w:val="bullet"/>
      <w:lvlText w:val="•"/>
      <w:lvlJc w:val="left"/>
      <w:pPr>
        <w:ind w:left="6429" w:hanging="360"/>
      </w:pPr>
      <w:rPr>
        <w:rFonts w:hint="default"/>
        <w:lang w:val="en-GB" w:eastAsia="en-GB" w:bidi="en-GB"/>
      </w:rPr>
    </w:lvl>
    <w:lvl w:ilvl="6" w:tplc="A68CDF0A">
      <w:numFmt w:val="bullet"/>
      <w:lvlText w:val="•"/>
      <w:lvlJc w:val="left"/>
      <w:pPr>
        <w:ind w:left="7551" w:hanging="360"/>
      </w:pPr>
      <w:rPr>
        <w:rFonts w:hint="default"/>
        <w:lang w:val="en-GB" w:eastAsia="en-GB" w:bidi="en-GB"/>
      </w:rPr>
    </w:lvl>
    <w:lvl w:ilvl="7" w:tplc="05140E6E">
      <w:numFmt w:val="bullet"/>
      <w:lvlText w:val="•"/>
      <w:lvlJc w:val="left"/>
      <w:pPr>
        <w:ind w:left="8673" w:hanging="360"/>
      </w:pPr>
      <w:rPr>
        <w:rFonts w:hint="default"/>
        <w:lang w:val="en-GB" w:eastAsia="en-GB" w:bidi="en-GB"/>
      </w:rPr>
    </w:lvl>
    <w:lvl w:ilvl="8" w:tplc="D21871CE">
      <w:numFmt w:val="bullet"/>
      <w:lvlText w:val="•"/>
      <w:lvlJc w:val="left"/>
      <w:pPr>
        <w:ind w:left="9795" w:hanging="360"/>
      </w:pPr>
      <w:rPr>
        <w:rFonts w:hint="default"/>
        <w:lang w:val="en-GB" w:eastAsia="en-GB" w:bidi="en-GB"/>
      </w:rPr>
    </w:lvl>
  </w:abstractNum>
  <w:abstractNum w:abstractNumId="3" w15:restartNumberingAfterBreak="0">
    <w:nsid w:val="090C4A68"/>
    <w:multiLevelType w:val="hybridMultilevel"/>
    <w:tmpl w:val="89D40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CA32FF"/>
    <w:multiLevelType w:val="hybridMultilevel"/>
    <w:tmpl w:val="3FF8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27578"/>
    <w:multiLevelType w:val="hybridMultilevel"/>
    <w:tmpl w:val="8822E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8A53C2"/>
    <w:multiLevelType w:val="hybridMultilevel"/>
    <w:tmpl w:val="0CF8E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6B6ABB"/>
    <w:multiLevelType w:val="hybridMultilevel"/>
    <w:tmpl w:val="4156C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AA1044"/>
    <w:multiLevelType w:val="hybridMultilevel"/>
    <w:tmpl w:val="6E901558"/>
    <w:lvl w:ilvl="0" w:tplc="22F0D90C">
      <w:numFmt w:val="bullet"/>
      <w:lvlText w:val=""/>
      <w:lvlJc w:val="left"/>
      <w:pPr>
        <w:ind w:left="825" w:hanging="360"/>
      </w:pPr>
      <w:rPr>
        <w:rFonts w:hint="default"/>
        <w:w w:val="100"/>
        <w:lang w:val="en-GB" w:eastAsia="en-GB" w:bidi="en-GB"/>
      </w:rPr>
    </w:lvl>
    <w:lvl w:ilvl="1" w:tplc="55EA4322">
      <w:numFmt w:val="bullet"/>
      <w:lvlText w:val="•"/>
      <w:lvlJc w:val="left"/>
      <w:pPr>
        <w:ind w:left="1913" w:hanging="360"/>
      </w:pPr>
      <w:rPr>
        <w:rFonts w:hint="default"/>
        <w:lang w:val="en-GB" w:eastAsia="en-GB" w:bidi="en-GB"/>
      </w:rPr>
    </w:lvl>
    <w:lvl w:ilvl="2" w:tplc="BC14FEDE">
      <w:numFmt w:val="bullet"/>
      <w:lvlText w:val="•"/>
      <w:lvlJc w:val="left"/>
      <w:pPr>
        <w:ind w:left="3007" w:hanging="360"/>
      </w:pPr>
      <w:rPr>
        <w:rFonts w:hint="default"/>
        <w:lang w:val="en-GB" w:eastAsia="en-GB" w:bidi="en-GB"/>
      </w:rPr>
    </w:lvl>
    <w:lvl w:ilvl="3" w:tplc="41CCA432">
      <w:numFmt w:val="bullet"/>
      <w:lvlText w:val="•"/>
      <w:lvlJc w:val="left"/>
      <w:pPr>
        <w:ind w:left="4100" w:hanging="360"/>
      </w:pPr>
      <w:rPr>
        <w:rFonts w:hint="default"/>
        <w:lang w:val="en-GB" w:eastAsia="en-GB" w:bidi="en-GB"/>
      </w:rPr>
    </w:lvl>
    <w:lvl w:ilvl="4" w:tplc="AE5C9C78">
      <w:numFmt w:val="bullet"/>
      <w:lvlText w:val="•"/>
      <w:lvlJc w:val="left"/>
      <w:pPr>
        <w:ind w:left="5194" w:hanging="360"/>
      </w:pPr>
      <w:rPr>
        <w:rFonts w:hint="default"/>
        <w:lang w:val="en-GB" w:eastAsia="en-GB" w:bidi="en-GB"/>
      </w:rPr>
    </w:lvl>
    <w:lvl w:ilvl="5" w:tplc="0CE4FEF6">
      <w:numFmt w:val="bullet"/>
      <w:lvlText w:val="•"/>
      <w:lvlJc w:val="left"/>
      <w:pPr>
        <w:ind w:left="6288" w:hanging="360"/>
      </w:pPr>
      <w:rPr>
        <w:rFonts w:hint="default"/>
        <w:lang w:val="en-GB" w:eastAsia="en-GB" w:bidi="en-GB"/>
      </w:rPr>
    </w:lvl>
    <w:lvl w:ilvl="6" w:tplc="E0D83DD6">
      <w:numFmt w:val="bullet"/>
      <w:lvlText w:val="•"/>
      <w:lvlJc w:val="left"/>
      <w:pPr>
        <w:ind w:left="7381" w:hanging="360"/>
      </w:pPr>
      <w:rPr>
        <w:rFonts w:hint="default"/>
        <w:lang w:val="en-GB" w:eastAsia="en-GB" w:bidi="en-GB"/>
      </w:rPr>
    </w:lvl>
    <w:lvl w:ilvl="7" w:tplc="C0E241CA">
      <w:numFmt w:val="bullet"/>
      <w:lvlText w:val="•"/>
      <w:lvlJc w:val="left"/>
      <w:pPr>
        <w:ind w:left="8475" w:hanging="360"/>
      </w:pPr>
      <w:rPr>
        <w:rFonts w:hint="default"/>
        <w:lang w:val="en-GB" w:eastAsia="en-GB" w:bidi="en-GB"/>
      </w:rPr>
    </w:lvl>
    <w:lvl w:ilvl="8" w:tplc="57D284FA">
      <w:numFmt w:val="bullet"/>
      <w:lvlText w:val="•"/>
      <w:lvlJc w:val="left"/>
      <w:pPr>
        <w:ind w:left="9568" w:hanging="360"/>
      </w:pPr>
      <w:rPr>
        <w:rFonts w:hint="default"/>
        <w:lang w:val="en-GB" w:eastAsia="en-GB" w:bidi="en-GB"/>
      </w:rPr>
    </w:lvl>
  </w:abstractNum>
  <w:abstractNum w:abstractNumId="9" w15:restartNumberingAfterBreak="0">
    <w:nsid w:val="1F220E34"/>
    <w:multiLevelType w:val="hybridMultilevel"/>
    <w:tmpl w:val="48CE6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A2226"/>
    <w:multiLevelType w:val="hybridMultilevel"/>
    <w:tmpl w:val="7B9A29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C0B4A"/>
    <w:multiLevelType w:val="hybridMultilevel"/>
    <w:tmpl w:val="AF5CD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F718B2"/>
    <w:multiLevelType w:val="hybridMultilevel"/>
    <w:tmpl w:val="3AEE1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050EAE"/>
    <w:multiLevelType w:val="hybridMultilevel"/>
    <w:tmpl w:val="96141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2044BD"/>
    <w:multiLevelType w:val="hybridMultilevel"/>
    <w:tmpl w:val="5E2EA1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19A64C6"/>
    <w:multiLevelType w:val="hybridMultilevel"/>
    <w:tmpl w:val="CE0E97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503E09"/>
    <w:multiLevelType w:val="hybridMultilevel"/>
    <w:tmpl w:val="879CD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C41FC7"/>
    <w:multiLevelType w:val="hybridMultilevel"/>
    <w:tmpl w:val="7A68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A4972"/>
    <w:multiLevelType w:val="hybridMultilevel"/>
    <w:tmpl w:val="3940A4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734466"/>
    <w:multiLevelType w:val="hybridMultilevel"/>
    <w:tmpl w:val="488A3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1361BC"/>
    <w:multiLevelType w:val="hybridMultilevel"/>
    <w:tmpl w:val="BD44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35BC9"/>
    <w:multiLevelType w:val="hybridMultilevel"/>
    <w:tmpl w:val="CAC2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84315"/>
    <w:multiLevelType w:val="hybridMultilevel"/>
    <w:tmpl w:val="57C45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A82720"/>
    <w:multiLevelType w:val="hybridMultilevel"/>
    <w:tmpl w:val="779E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C07E5"/>
    <w:multiLevelType w:val="hybridMultilevel"/>
    <w:tmpl w:val="01EC2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AE61A1"/>
    <w:multiLevelType w:val="hybridMultilevel"/>
    <w:tmpl w:val="77940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FB0A20"/>
    <w:multiLevelType w:val="hybridMultilevel"/>
    <w:tmpl w:val="4FBA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863D4"/>
    <w:multiLevelType w:val="hybridMultilevel"/>
    <w:tmpl w:val="2132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2D78C3"/>
    <w:multiLevelType w:val="hybridMultilevel"/>
    <w:tmpl w:val="79368762"/>
    <w:lvl w:ilvl="0" w:tplc="43EC34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0953710">
    <w:abstractNumId w:val="5"/>
  </w:num>
  <w:num w:numId="2" w16cid:durableId="812327762">
    <w:abstractNumId w:val="13"/>
  </w:num>
  <w:num w:numId="3" w16cid:durableId="1642923042">
    <w:abstractNumId w:val="15"/>
  </w:num>
  <w:num w:numId="4" w16cid:durableId="1386876775">
    <w:abstractNumId w:val="1"/>
  </w:num>
  <w:num w:numId="5" w16cid:durableId="431826838">
    <w:abstractNumId w:val="23"/>
  </w:num>
  <w:num w:numId="6" w16cid:durableId="941650568">
    <w:abstractNumId w:val="14"/>
  </w:num>
  <w:num w:numId="7" w16cid:durableId="1887449201">
    <w:abstractNumId w:val="4"/>
  </w:num>
  <w:num w:numId="8" w16cid:durableId="894196394">
    <w:abstractNumId w:val="26"/>
  </w:num>
  <w:num w:numId="9" w16cid:durableId="376667686">
    <w:abstractNumId w:val="20"/>
  </w:num>
  <w:num w:numId="10" w16cid:durableId="1007171495">
    <w:abstractNumId w:val="17"/>
  </w:num>
  <w:num w:numId="11" w16cid:durableId="1940747517">
    <w:abstractNumId w:val="21"/>
  </w:num>
  <w:num w:numId="12" w16cid:durableId="1066613447">
    <w:abstractNumId w:val="9"/>
  </w:num>
  <w:num w:numId="13" w16cid:durableId="45566632">
    <w:abstractNumId w:val="18"/>
  </w:num>
  <w:num w:numId="14" w16cid:durableId="1487474716">
    <w:abstractNumId w:val="10"/>
  </w:num>
  <w:num w:numId="15" w16cid:durableId="1320574015">
    <w:abstractNumId w:val="7"/>
  </w:num>
  <w:num w:numId="16" w16cid:durableId="1985812412">
    <w:abstractNumId w:val="19"/>
  </w:num>
  <w:num w:numId="17" w16cid:durableId="1301300924">
    <w:abstractNumId w:val="22"/>
  </w:num>
  <w:num w:numId="18" w16cid:durableId="1266575716">
    <w:abstractNumId w:val="25"/>
  </w:num>
  <w:num w:numId="19" w16cid:durableId="55013127">
    <w:abstractNumId w:val="11"/>
  </w:num>
  <w:num w:numId="20" w16cid:durableId="126900778">
    <w:abstractNumId w:val="16"/>
  </w:num>
  <w:num w:numId="21" w16cid:durableId="2096584947">
    <w:abstractNumId w:val="12"/>
  </w:num>
  <w:num w:numId="22" w16cid:durableId="182130068">
    <w:abstractNumId w:val="3"/>
  </w:num>
  <w:num w:numId="23" w16cid:durableId="671566291">
    <w:abstractNumId w:val="27"/>
  </w:num>
  <w:num w:numId="24" w16cid:durableId="1156147225">
    <w:abstractNumId w:val="24"/>
  </w:num>
  <w:num w:numId="25" w16cid:durableId="147095033">
    <w:abstractNumId w:val="0"/>
  </w:num>
  <w:num w:numId="26" w16cid:durableId="1432581446">
    <w:abstractNumId w:val="6"/>
  </w:num>
  <w:num w:numId="27" w16cid:durableId="1539047444">
    <w:abstractNumId w:val="28"/>
  </w:num>
  <w:num w:numId="28" w16cid:durableId="1409576856">
    <w:abstractNumId w:val="2"/>
  </w:num>
  <w:num w:numId="29" w16cid:durableId="156178923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162">
      <o:colormru v:ext="edit" colors="#eeedda,#dcefd9"/>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A39FD"/>
    <w:rsid w:val="00000457"/>
    <w:rsid w:val="00001F12"/>
    <w:rsid w:val="00005A99"/>
    <w:rsid w:val="000066E3"/>
    <w:rsid w:val="00006D3A"/>
    <w:rsid w:val="00010568"/>
    <w:rsid w:val="00010CE9"/>
    <w:rsid w:val="00012DAA"/>
    <w:rsid w:val="00013071"/>
    <w:rsid w:val="000137C2"/>
    <w:rsid w:val="00013B05"/>
    <w:rsid w:val="00013C38"/>
    <w:rsid w:val="000140C7"/>
    <w:rsid w:val="00014F44"/>
    <w:rsid w:val="00016B07"/>
    <w:rsid w:val="0001723C"/>
    <w:rsid w:val="00020D6C"/>
    <w:rsid w:val="00020E47"/>
    <w:rsid w:val="0002270A"/>
    <w:rsid w:val="0002353D"/>
    <w:rsid w:val="000237F4"/>
    <w:rsid w:val="00023A19"/>
    <w:rsid w:val="00023B1F"/>
    <w:rsid w:val="000245D8"/>
    <w:rsid w:val="0002510B"/>
    <w:rsid w:val="00027080"/>
    <w:rsid w:val="00027F26"/>
    <w:rsid w:val="000302C0"/>
    <w:rsid w:val="000303BC"/>
    <w:rsid w:val="00032250"/>
    <w:rsid w:val="0003240C"/>
    <w:rsid w:val="00034123"/>
    <w:rsid w:val="000345EC"/>
    <w:rsid w:val="00034ED0"/>
    <w:rsid w:val="000359C4"/>
    <w:rsid w:val="00035ED1"/>
    <w:rsid w:val="00037063"/>
    <w:rsid w:val="00040140"/>
    <w:rsid w:val="00040292"/>
    <w:rsid w:val="00040A84"/>
    <w:rsid w:val="000459B7"/>
    <w:rsid w:val="000467FC"/>
    <w:rsid w:val="00047736"/>
    <w:rsid w:val="00050845"/>
    <w:rsid w:val="00050E6F"/>
    <w:rsid w:val="00051743"/>
    <w:rsid w:val="0005266A"/>
    <w:rsid w:val="000526E5"/>
    <w:rsid w:val="00052BFF"/>
    <w:rsid w:val="00053733"/>
    <w:rsid w:val="00054D0F"/>
    <w:rsid w:val="00055CE6"/>
    <w:rsid w:val="00055F01"/>
    <w:rsid w:val="0005622B"/>
    <w:rsid w:val="00056B44"/>
    <w:rsid w:val="00056C35"/>
    <w:rsid w:val="000575B8"/>
    <w:rsid w:val="00057624"/>
    <w:rsid w:val="00057FAA"/>
    <w:rsid w:val="00060A2C"/>
    <w:rsid w:val="00061C84"/>
    <w:rsid w:val="0006422B"/>
    <w:rsid w:val="00064E0D"/>
    <w:rsid w:val="000653CD"/>
    <w:rsid w:val="0006585E"/>
    <w:rsid w:val="0006787E"/>
    <w:rsid w:val="00067BD4"/>
    <w:rsid w:val="000713D6"/>
    <w:rsid w:val="00072A50"/>
    <w:rsid w:val="0007333E"/>
    <w:rsid w:val="00074C64"/>
    <w:rsid w:val="00077F59"/>
    <w:rsid w:val="00080F19"/>
    <w:rsid w:val="00081608"/>
    <w:rsid w:val="000829B2"/>
    <w:rsid w:val="000829C0"/>
    <w:rsid w:val="00082DBF"/>
    <w:rsid w:val="000835BD"/>
    <w:rsid w:val="00086D88"/>
    <w:rsid w:val="00087DCE"/>
    <w:rsid w:val="00090390"/>
    <w:rsid w:val="00090B27"/>
    <w:rsid w:val="00090BE5"/>
    <w:rsid w:val="00091734"/>
    <w:rsid w:val="00091B99"/>
    <w:rsid w:val="00091D3B"/>
    <w:rsid w:val="00092364"/>
    <w:rsid w:val="000935DE"/>
    <w:rsid w:val="000939A5"/>
    <w:rsid w:val="00093AF8"/>
    <w:rsid w:val="00095020"/>
    <w:rsid w:val="000955C9"/>
    <w:rsid w:val="0009768C"/>
    <w:rsid w:val="000A125E"/>
    <w:rsid w:val="000A1FDD"/>
    <w:rsid w:val="000A39FD"/>
    <w:rsid w:val="000A4967"/>
    <w:rsid w:val="000A4B13"/>
    <w:rsid w:val="000A5A65"/>
    <w:rsid w:val="000A7261"/>
    <w:rsid w:val="000A7908"/>
    <w:rsid w:val="000B05AF"/>
    <w:rsid w:val="000B1F02"/>
    <w:rsid w:val="000B25C6"/>
    <w:rsid w:val="000B2B67"/>
    <w:rsid w:val="000B2DA5"/>
    <w:rsid w:val="000B3821"/>
    <w:rsid w:val="000B408F"/>
    <w:rsid w:val="000B506B"/>
    <w:rsid w:val="000B719C"/>
    <w:rsid w:val="000C0568"/>
    <w:rsid w:val="000C0F00"/>
    <w:rsid w:val="000C1EA8"/>
    <w:rsid w:val="000C2517"/>
    <w:rsid w:val="000C2FF4"/>
    <w:rsid w:val="000C42A8"/>
    <w:rsid w:val="000C4584"/>
    <w:rsid w:val="000C471A"/>
    <w:rsid w:val="000C4F78"/>
    <w:rsid w:val="000C4FF6"/>
    <w:rsid w:val="000C5591"/>
    <w:rsid w:val="000C7F17"/>
    <w:rsid w:val="000D127F"/>
    <w:rsid w:val="000D18E5"/>
    <w:rsid w:val="000D24CE"/>
    <w:rsid w:val="000D2788"/>
    <w:rsid w:val="000D3514"/>
    <w:rsid w:val="000D35A6"/>
    <w:rsid w:val="000D466B"/>
    <w:rsid w:val="000D4ABD"/>
    <w:rsid w:val="000D5593"/>
    <w:rsid w:val="000D5BBC"/>
    <w:rsid w:val="000D5D44"/>
    <w:rsid w:val="000D7582"/>
    <w:rsid w:val="000E0B50"/>
    <w:rsid w:val="000E1694"/>
    <w:rsid w:val="000E172D"/>
    <w:rsid w:val="000E182B"/>
    <w:rsid w:val="000E536D"/>
    <w:rsid w:val="000E5737"/>
    <w:rsid w:val="000E5AFD"/>
    <w:rsid w:val="000E6E80"/>
    <w:rsid w:val="000E7454"/>
    <w:rsid w:val="000E7859"/>
    <w:rsid w:val="000E7DF9"/>
    <w:rsid w:val="000F03D1"/>
    <w:rsid w:val="000F2C66"/>
    <w:rsid w:val="000F394A"/>
    <w:rsid w:val="000F60B1"/>
    <w:rsid w:val="000F7D50"/>
    <w:rsid w:val="00100409"/>
    <w:rsid w:val="00100A32"/>
    <w:rsid w:val="00101CD9"/>
    <w:rsid w:val="00101DE5"/>
    <w:rsid w:val="001024B8"/>
    <w:rsid w:val="00104CD7"/>
    <w:rsid w:val="00105303"/>
    <w:rsid w:val="00105990"/>
    <w:rsid w:val="00106F2B"/>
    <w:rsid w:val="00110A05"/>
    <w:rsid w:val="001129CE"/>
    <w:rsid w:val="00112FDA"/>
    <w:rsid w:val="00113246"/>
    <w:rsid w:val="001140C3"/>
    <w:rsid w:val="00114C64"/>
    <w:rsid w:val="0011767A"/>
    <w:rsid w:val="00117EC6"/>
    <w:rsid w:val="00120F31"/>
    <w:rsid w:val="00121B33"/>
    <w:rsid w:val="00121BA0"/>
    <w:rsid w:val="00122219"/>
    <w:rsid w:val="00123E84"/>
    <w:rsid w:val="00124234"/>
    <w:rsid w:val="0012473D"/>
    <w:rsid w:val="001250E9"/>
    <w:rsid w:val="00125D46"/>
    <w:rsid w:val="0012606B"/>
    <w:rsid w:val="00127D55"/>
    <w:rsid w:val="00130311"/>
    <w:rsid w:val="001317B3"/>
    <w:rsid w:val="001317C2"/>
    <w:rsid w:val="00131E76"/>
    <w:rsid w:val="00132941"/>
    <w:rsid w:val="00132AD5"/>
    <w:rsid w:val="00132B7B"/>
    <w:rsid w:val="00132BF2"/>
    <w:rsid w:val="001334CE"/>
    <w:rsid w:val="00134802"/>
    <w:rsid w:val="00134E46"/>
    <w:rsid w:val="001353C0"/>
    <w:rsid w:val="00135D9A"/>
    <w:rsid w:val="00140FDD"/>
    <w:rsid w:val="00143141"/>
    <w:rsid w:val="0014434C"/>
    <w:rsid w:val="00150AB0"/>
    <w:rsid w:val="00152093"/>
    <w:rsid w:val="001525A4"/>
    <w:rsid w:val="00152E75"/>
    <w:rsid w:val="00153F29"/>
    <w:rsid w:val="00154791"/>
    <w:rsid w:val="001549B4"/>
    <w:rsid w:val="00154AD2"/>
    <w:rsid w:val="00155A4F"/>
    <w:rsid w:val="001573D1"/>
    <w:rsid w:val="00160678"/>
    <w:rsid w:val="00160D9F"/>
    <w:rsid w:val="00161036"/>
    <w:rsid w:val="00161D32"/>
    <w:rsid w:val="0016398F"/>
    <w:rsid w:val="001639D8"/>
    <w:rsid w:val="00163BC4"/>
    <w:rsid w:val="00166AA1"/>
    <w:rsid w:val="00166E20"/>
    <w:rsid w:val="00167C22"/>
    <w:rsid w:val="001706BA"/>
    <w:rsid w:val="001706D1"/>
    <w:rsid w:val="00170DAE"/>
    <w:rsid w:val="001717B3"/>
    <w:rsid w:val="0017262E"/>
    <w:rsid w:val="00172FCC"/>
    <w:rsid w:val="00176A63"/>
    <w:rsid w:val="00176DC5"/>
    <w:rsid w:val="001800D0"/>
    <w:rsid w:val="001802BF"/>
    <w:rsid w:val="00182259"/>
    <w:rsid w:val="001832FC"/>
    <w:rsid w:val="00184042"/>
    <w:rsid w:val="00184632"/>
    <w:rsid w:val="00184A5D"/>
    <w:rsid w:val="0019348E"/>
    <w:rsid w:val="00193A0D"/>
    <w:rsid w:val="001943E9"/>
    <w:rsid w:val="001944D8"/>
    <w:rsid w:val="00194B6C"/>
    <w:rsid w:val="0019654F"/>
    <w:rsid w:val="00196A00"/>
    <w:rsid w:val="00197830"/>
    <w:rsid w:val="001A0076"/>
    <w:rsid w:val="001A1249"/>
    <w:rsid w:val="001A18F6"/>
    <w:rsid w:val="001A1934"/>
    <w:rsid w:val="001A19FA"/>
    <w:rsid w:val="001A377B"/>
    <w:rsid w:val="001A3845"/>
    <w:rsid w:val="001A4E55"/>
    <w:rsid w:val="001A52B2"/>
    <w:rsid w:val="001A5377"/>
    <w:rsid w:val="001A773B"/>
    <w:rsid w:val="001B1D2E"/>
    <w:rsid w:val="001B24F0"/>
    <w:rsid w:val="001B4E75"/>
    <w:rsid w:val="001C0303"/>
    <w:rsid w:val="001C0F32"/>
    <w:rsid w:val="001C13F6"/>
    <w:rsid w:val="001C14AF"/>
    <w:rsid w:val="001C18A4"/>
    <w:rsid w:val="001C3614"/>
    <w:rsid w:val="001C3B4E"/>
    <w:rsid w:val="001C5C07"/>
    <w:rsid w:val="001C69B0"/>
    <w:rsid w:val="001C6BB2"/>
    <w:rsid w:val="001C7425"/>
    <w:rsid w:val="001D30C0"/>
    <w:rsid w:val="001D3A04"/>
    <w:rsid w:val="001E0B96"/>
    <w:rsid w:val="001E15F8"/>
    <w:rsid w:val="001E3203"/>
    <w:rsid w:val="001E3F6B"/>
    <w:rsid w:val="001E4628"/>
    <w:rsid w:val="001E4A08"/>
    <w:rsid w:val="001E5E50"/>
    <w:rsid w:val="001E638D"/>
    <w:rsid w:val="001E6E53"/>
    <w:rsid w:val="001E7623"/>
    <w:rsid w:val="001E7AC7"/>
    <w:rsid w:val="001F0750"/>
    <w:rsid w:val="001F0CEE"/>
    <w:rsid w:val="001F3E78"/>
    <w:rsid w:val="001F404F"/>
    <w:rsid w:val="001F4B49"/>
    <w:rsid w:val="001F5790"/>
    <w:rsid w:val="001F5D31"/>
    <w:rsid w:val="001F649D"/>
    <w:rsid w:val="001F6D76"/>
    <w:rsid w:val="002003B5"/>
    <w:rsid w:val="0020045E"/>
    <w:rsid w:val="00200D48"/>
    <w:rsid w:val="002015FD"/>
    <w:rsid w:val="0020238F"/>
    <w:rsid w:val="00202B4E"/>
    <w:rsid w:val="00204A46"/>
    <w:rsid w:val="00204BDF"/>
    <w:rsid w:val="00205261"/>
    <w:rsid w:val="0020559E"/>
    <w:rsid w:val="00205D9B"/>
    <w:rsid w:val="0020641B"/>
    <w:rsid w:val="0020667D"/>
    <w:rsid w:val="00207239"/>
    <w:rsid w:val="0020724E"/>
    <w:rsid w:val="00211290"/>
    <w:rsid w:val="0021143F"/>
    <w:rsid w:val="0021163A"/>
    <w:rsid w:val="00215132"/>
    <w:rsid w:val="002153A0"/>
    <w:rsid w:val="00217661"/>
    <w:rsid w:val="00217DB2"/>
    <w:rsid w:val="0022018D"/>
    <w:rsid w:val="0022044B"/>
    <w:rsid w:val="00223912"/>
    <w:rsid w:val="00224007"/>
    <w:rsid w:val="0022558C"/>
    <w:rsid w:val="002264DF"/>
    <w:rsid w:val="00227E89"/>
    <w:rsid w:val="002313F8"/>
    <w:rsid w:val="00231D43"/>
    <w:rsid w:val="00231E15"/>
    <w:rsid w:val="00233545"/>
    <w:rsid w:val="00234ACB"/>
    <w:rsid w:val="00235374"/>
    <w:rsid w:val="0023548C"/>
    <w:rsid w:val="0023637A"/>
    <w:rsid w:val="00236679"/>
    <w:rsid w:val="002368C2"/>
    <w:rsid w:val="00236F8B"/>
    <w:rsid w:val="00236FC6"/>
    <w:rsid w:val="002372FB"/>
    <w:rsid w:val="00237315"/>
    <w:rsid w:val="00237D16"/>
    <w:rsid w:val="00237E8C"/>
    <w:rsid w:val="00237FD7"/>
    <w:rsid w:val="00237FD8"/>
    <w:rsid w:val="0024037D"/>
    <w:rsid w:val="00240443"/>
    <w:rsid w:val="0024172B"/>
    <w:rsid w:val="0024181D"/>
    <w:rsid w:val="00241ECC"/>
    <w:rsid w:val="0024282C"/>
    <w:rsid w:val="00242EE2"/>
    <w:rsid w:val="00242FA0"/>
    <w:rsid w:val="0024335D"/>
    <w:rsid w:val="00243B73"/>
    <w:rsid w:val="00243BA7"/>
    <w:rsid w:val="00246421"/>
    <w:rsid w:val="002465E9"/>
    <w:rsid w:val="00252A97"/>
    <w:rsid w:val="002540E0"/>
    <w:rsid w:val="00255DDB"/>
    <w:rsid w:val="0025657B"/>
    <w:rsid w:val="00256E64"/>
    <w:rsid w:val="00257B28"/>
    <w:rsid w:val="002618AA"/>
    <w:rsid w:val="00261C6B"/>
    <w:rsid w:val="002633B0"/>
    <w:rsid w:val="00264144"/>
    <w:rsid w:val="002644C8"/>
    <w:rsid w:val="002646E9"/>
    <w:rsid w:val="0026602E"/>
    <w:rsid w:val="00266A3D"/>
    <w:rsid w:val="00266FD5"/>
    <w:rsid w:val="002707DA"/>
    <w:rsid w:val="00271954"/>
    <w:rsid w:val="00271CA2"/>
    <w:rsid w:val="0027484B"/>
    <w:rsid w:val="00274D4B"/>
    <w:rsid w:val="002750A9"/>
    <w:rsid w:val="00275AC3"/>
    <w:rsid w:val="00275FE1"/>
    <w:rsid w:val="00277915"/>
    <w:rsid w:val="002807FA"/>
    <w:rsid w:val="00280C60"/>
    <w:rsid w:val="00280F89"/>
    <w:rsid w:val="00281501"/>
    <w:rsid w:val="0028273D"/>
    <w:rsid w:val="00282C1E"/>
    <w:rsid w:val="002839AA"/>
    <w:rsid w:val="00283F55"/>
    <w:rsid w:val="00284D59"/>
    <w:rsid w:val="00285D11"/>
    <w:rsid w:val="0028760D"/>
    <w:rsid w:val="002877FB"/>
    <w:rsid w:val="00287EFA"/>
    <w:rsid w:val="002913F9"/>
    <w:rsid w:val="0029199E"/>
    <w:rsid w:val="00292142"/>
    <w:rsid w:val="00292715"/>
    <w:rsid w:val="00293D95"/>
    <w:rsid w:val="00293DA7"/>
    <w:rsid w:val="00294970"/>
    <w:rsid w:val="00297684"/>
    <w:rsid w:val="002977EE"/>
    <w:rsid w:val="002A1FF6"/>
    <w:rsid w:val="002A303D"/>
    <w:rsid w:val="002A47A2"/>
    <w:rsid w:val="002A6246"/>
    <w:rsid w:val="002A66D9"/>
    <w:rsid w:val="002A746A"/>
    <w:rsid w:val="002B0D54"/>
    <w:rsid w:val="002B1D40"/>
    <w:rsid w:val="002B20F8"/>
    <w:rsid w:val="002B2A4A"/>
    <w:rsid w:val="002B38DB"/>
    <w:rsid w:val="002B3A51"/>
    <w:rsid w:val="002B3BB5"/>
    <w:rsid w:val="002B5A26"/>
    <w:rsid w:val="002B5DCB"/>
    <w:rsid w:val="002B63D6"/>
    <w:rsid w:val="002B71F5"/>
    <w:rsid w:val="002B72E0"/>
    <w:rsid w:val="002C08F1"/>
    <w:rsid w:val="002C178A"/>
    <w:rsid w:val="002C1814"/>
    <w:rsid w:val="002C3830"/>
    <w:rsid w:val="002C4764"/>
    <w:rsid w:val="002C59F4"/>
    <w:rsid w:val="002C5F3B"/>
    <w:rsid w:val="002C6C86"/>
    <w:rsid w:val="002C77E9"/>
    <w:rsid w:val="002C7E53"/>
    <w:rsid w:val="002D0067"/>
    <w:rsid w:val="002D0776"/>
    <w:rsid w:val="002D159A"/>
    <w:rsid w:val="002D1FFF"/>
    <w:rsid w:val="002D2ABA"/>
    <w:rsid w:val="002D35D5"/>
    <w:rsid w:val="002D426E"/>
    <w:rsid w:val="002D4806"/>
    <w:rsid w:val="002D4F78"/>
    <w:rsid w:val="002D5588"/>
    <w:rsid w:val="002D572F"/>
    <w:rsid w:val="002D5A71"/>
    <w:rsid w:val="002E13D0"/>
    <w:rsid w:val="002E1CFF"/>
    <w:rsid w:val="002E3968"/>
    <w:rsid w:val="002E5D4F"/>
    <w:rsid w:val="002E5F43"/>
    <w:rsid w:val="002E6938"/>
    <w:rsid w:val="002E6DDF"/>
    <w:rsid w:val="002E7C16"/>
    <w:rsid w:val="002F00A2"/>
    <w:rsid w:val="002F107B"/>
    <w:rsid w:val="002F11E8"/>
    <w:rsid w:val="002F37A5"/>
    <w:rsid w:val="002F5936"/>
    <w:rsid w:val="002F61A4"/>
    <w:rsid w:val="003005E4"/>
    <w:rsid w:val="003022A2"/>
    <w:rsid w:val="003026E4"/>
    <w:rsid w:val="00303FDA"/>
    <w:rsid w:val="003042A3"/>
    <w:rsid w:val="00304EAA"/>
    <w:rsid w:val="00305C21"/>
    <w:rsid w:val="00310FD0"/>
    <w:rsid w:val="00312CBA"/>
    <w:rsid w:val="0031318E"/>
    <w:rsid w:val="003131DB"/>
    <w:rsid w:val="00314860"/>
    <w:rsid w:val="00314C06"/>
    <w:rsid w:val="00315459"/>
    <w:rsid w:val="00315A94"/>
    <w:rsid w:val="00316382"/>
    <w:rsid w:val="00316438"/>
    <w:rsid w:val="00316602"/>
    <w:rsid w:val="00316926"/>
    <w:rsid w:val="003169F0"/>
    <w:rsid w:val="00317B85"/>
    <w:rsid w:val="0032058A"/>
    <w:rsid w:val="003217C8"/>
    <w:rsid w:val="00321C40"/>
    <w:rsid w:val="0032375F"/>
    <w:rsid w:val="00323CF0"/>
    <w:rsid w:val="00324701"/>
    <w:rsid w:val="00324808"/>
    <w:rsid w:val="003267F5"/>
    <w:rsid w:val="00327256"/>
    <w:rsid w:val="003278DD"/>
    <w:rsid w:val="00330FDB"/>
    <w:rsid w:val="003311EE"/>
    <w:rsid w:val="00331211"/>
    <w:rsid w:val="003312AF"/>
    <w:rsid w:val="0033171B"/>
    <w:rsid w:val="00331B48"/>
    <w:rsid w:val="00331EC8"/>
    <w:rsid w:val="003327F2"/>
    <w:rsid w:val="00332C3C"/>
    <w:rsid w:val="00332D5A"/>
    <w:rsid w:val="00333039"/>
    <w:rsid w:val="00333CB9"/>
    <w:rsid w:val="00334A8C"/>
    <w:rsid w:val="0033528D"/>
    <w:rsid w:val="00335413"/>
    <w:rsid w:val="003355A0"/>
    <w:rsid w:val="0033561A"/>
    <w:rsid w:val="00335FEF"/>
    <w:rsid w:val="00337557"/>
    <w:rsid w:val="003379CF"/>
    <w:rsid w:val="00340480"/>
    <w:rsid w:val="003407A4"/>
    <w:rsid w:val="003423CE"/>
    <w:rsid w:val="00345727"/>
    <w:rsid w:val="003460AA"/>
    <w:rsid w:val="003470AE"/>
    <w:rsid w:val="003472BC"/>
    <w:rsid w:val="00350260"/>
    <w:rsid w:val="00351A1B"/>
    <w:rsid w:val="00352A0B"/>
    <w:rsid w:val="00352F1B"/>
    <w:rsid w:val="003541B0"/>
    <w:rsid w:val="003543B5"/>
    <w:rsid w:val="00354650"/>
    <w:rsid w:val="003546CB"/>
    <w:rsid w:val="00356988"/>
    <w:rsid w:val="00356B1D"/>
    <w:rsid w:val="00356EAD"/>
    <w:rsid w:val="00360EB3"/>
    <w:rsid w:val="00361BEE"/>
    <w:rsid w:val="00361CC1"/>
    <w:rsid w:val="00362653"/>
    <w:rsid w:val="0036265D"/>
    <w:rsid w:val="003631B4"/>
    <w:rsid w:val="003656D0"/>
    <w:rsid w:val="00365975"/>
    <w:rsid w:val="00367C58"/>
    <w:rsid w:val="00370F0B"/>
    <w:rsid w:val="00371516"/>
    <w:rsid w:val="0037203E"/>
    <w:rsid w:val="0037383E"/>
    <w:rsid w:val="00373A9E"/>
    <w:rsid w:val="003749CB"/>
    <w:rsid w:val="00374BF5"/>
    <w:rsid w:val="00380298"/>
    <w:rsid w:val="0038093B"/>
    <w:rsid w:val="003821B1"/>
    <w:rsid w:val="003827B7"/>
    <w:rsid w:val="00383FE7"/>
    <w:rsid w:val="003848BB"/>
    <w:rsid w:val="003853BB"/>
    <w:rsid w:val="00386603"/>
    <w:rsid w:val="00386C0E"/>
    <w:rsid w:val="00386E8B"/>
    <w:rsid w:val="003878F9"/>
    <w:rsid w:val="00390D17"/>
    <w:rsid w:val="0039152F"/>
    <w:rsid w:val="003926F0"/>
    <w:rsid w:val="00392FE0"/>
    <w:rsid w:val="00395EC0"/>
    <w:rsid w:val="00396E39"/>
    <w:rsid w:val="00397643"/>
    <w:rsid w:val="003A0EAD"/>
    <w:rsid w:val="003A20AE"/>
    <w:rsid w:val="003A21FF"/>
    <w:rsid w:val="003A2EEF"/>
    <w:rsid w:val="003A4F53"/>
    <w:rsid w:val="003A6A0F"/>
    <w:rsid w:val="003A7AA6"/>
    <w:rsid w:val="003B04E5"/>
    <w:rsid w:val="003B18AF"/>
    <w:rsid w:val="003B1C04"/>
    <w:rsid w:val="003B26BE"/>
    <w:rsid w:val="003B4331"/>
    <w:rsid w:val="003B48FF"/>
    <w:rsid w:val="003B4DDF"/>
    <w:rsid w:val="003B58C3"/>
    <w:rsid w:val="003B6DC6"/>
    <w:rsid w:val="003B77B3"/>
    <w:rsid w:val="003C1197"/>
    <w:rsid w:val="003C1E2D"/>
    <w:rsid w:val="003C2CF0"/>
    <w:rsid w:val="003C5328"/>
    <w:rsid w:val="003C61D6"/>
    <w:rsid w:val="003C664F"/>
    <w:rsid w:val="003C681E"/>
    <w:rsid w:val="003C6D5D"/>
    <w:rsid w:val="003D03A3"/>
    <w:rsid w:val="003D25CE"/>
    <w:rsid w:val="003D30D4"/>
    <w:rsid w:val="003D4588"/>
    <w:rsid w:val="003D4F7C"/>
    <w:rsid w:val="003E0152"/>
    <w:rsid w:val="003E0708"/>
    <w:rsid w:val="003E13D7"/>
    <w:rsid w:val="003E162A"/>
    <w:rsid w:val="003E179E"/>
    <w:rsid w:val="003E23A8"/>
    <w:rsid w:val="003E2643"/>
    <w:rsid w:val="003E2B2C"/>
    <w:rsid w:val="003E2EAF"/>
    <w:rsid w:val="003E2EB7"/>
    <w:rsid w:val="003E2EDF"/>
    <w:rsid w:val="003E2EF7"/>
    <w:rsid w:val="003E329A"/>
    <w:rsid w:val="003E3F58"/>
    <w:rsid w:val="003E6CC6"/>
    <w:rsid w:val="003E7EDB"/>
    <w:rsid w:val="003F02D5"/>
    <w:rsid w:val="003F073C"/>
    <w:rsid w:val="003F0A5E"/>
    <w:rsid w:val="003F2C6F"/>
    <w:rsid w:val="003F3436"/>
    <w:rsid w:val="003F3804"/>
    <w:rsid w:val="003F3CCF"/>
    <w:rsid w:val="003F5821"/>
    <w:rsid w:val="003F5C7F"/>
    <w:rsid w:val="003F71E3"/>
    <w:rsid w:val="003F772A"/>
    <w:rsid w:val="00401649"/>
    <w:rsid w:val="0040172B"/>
    <w:rsid w:val="00402C1C"/>
    <w:rsid w:val="00403ED0"/>
    <w:rsid w:val="00404A40"/>
    <w:rsid w:val="00405350"/>
    <w:rsid w:val="0040536B"/>
    <w:rsid w:val="00405B59"/>
    <w:rsid w:val="00406488"/>
    <w:rsid w:val="004065BB"/>
    <w:rsid w:val="00411122"/>
    <w:rsid w:val="0041145A"/>
    <w:rsid w:val="00411F34"/>
    <w:rsid w:val="00412FA7"/>
    <w:rsid w:val="00413CDB"/>
    <w:rsid w:val="00413FC9"/>
    <w:rsid w:val="0041411D"/>
    <w:rsid w:val="004154FD"/>
    <w:rsid w:val="0041552D"/>
    <w:rsid w:val="00416595"/>
    <w:rsid w:val="004206FF"/>
    <w:rsid w:val="00420C4D"/>
    <w:rsid w:val="004219D2"/>
    <w:rsid w:val="00421A80"/>
    <w:rsid w:val="00421F48"/>
    <w:rsid w:val="0042212E"/>
    <w:rsid w:val="00422AD7"/>
    <w:rsid w:val="00423453"/>
    <w:rsid w:val="0042413F"/>
    <w:rsid w:val="00426EF0"/>
    <w:rsid w:val="0043283C"/>
    <w:rsid w:val="00432893"/>
    <w:rsid w:val="0043398D"/>
    <w:rsid w:val="0043415F"/>
    <w:rsid w:val="00435222"/>
    <w:rsid w:val="00435422"/>
    <w:rsid w:val="00437E49"/>
    <w:rsid w:val="00440571"/>
    <w:rsid w:val="004409EA"/>
    <w:rsid w:val="00440B4F"/>
    <w:rsid w:val="00440B82"/>
    <w:rsid w:val="0044155E"/>
    <w:rsid w:val="00441A67"/>
    <w:rsid w:val="0044230C"/>
    <w:rsid w:val="00443303"/>
    <w:rsid w:val="00444F16"/>
    <w:rsid w:val="00445CC2"/>
    <w:rsid w:val="00446D3C"/>
    <w:rsid w:val="004473B7"/>
    <w:rsid w:val="00450B3F"/>
    <w:rsid w:val="00452E44"/>
    <w:rsid w:val="004539B7"/>
    <w:rsid w:val="00454680"/>
    <w:rsid w:val="0045670F"/>
    <w:rsid w:val="00456C1A"/>
    <w:rsid w:val="0045704C"/>
    <w:rsid w:val="004576D2"/>
    <w:rsid w:val="00457956"/>
    <w:rsid w:val="00460AA1"/>
    <w:rsid w:val="00461AA2"/>
    <w:rsid w:val="0046232D"/>
    <w:rsid w:val="004623DB"/>
    <w:rsid w:val="00462F45"/>
    <w:rsid w:val="00463782"/>
    <w:rsid w:val="00463B58"/>
    <w:rsid w:val="0046429F"/>
    <w:rsid w:val="00465509"/>
    <w:rsid w:val="00465AC2"/>
    <w:rsid w:val="0046728D"/>
    <w:rsid w:val="0046744F"/>
    <w:rsid w:val="00467A4C"/>
    <w:rsid w:val="00471DC9"/>
    <w:rsid w:val="004733E9"/>
    <w:rsid w:val="00473B42"/>
    <w:rsid w:val="00474CEC"/>
    <w:rsid w:val="004750C4"/>
    <w:rsid w:val="00475141"/>
    <w:rsid w:val="004760CD"/>
    <w:rsid w:val="00476E39"/>
    <w:rsid w:val="0047757D"/>
    <w:rsid w:val="00480B55"/>
    <w:rsid w:val="00480E0E"/>
    <w:rsid w:val="00481776"/>
    <w:rsid w:val="004827E0"/>
    <w:rsid w:val="00483437"/>
    <w:rsid w:val="0048380E"/>
    <w:rsid w:val="00483B99"/>
    <w:rsid w:val="00484319"/>
    <w:rsid w:val="00484733"/>
    <w:rsid w:val="00484AEB"/>
    <w:rsid w:val="0048612E"/>
    <w:rsid w:val="0048676B"/>
    <w:rsid w:val="00486A66"/>
    <w:rsid w:val="00486C45"/>
    <w:rsid w:val="00493889"/>
    <w:rsid w:val="004941BF"/>
    <w:rsid w:val="00494339"/>
    <w:rsid w:val="004944F6"/>
    <w:rsid w:val="004944FE"/>
    <w:rsid w:val="00494C66"/>
    <w:rsid w:val="004955E4"/>
    <w:rsid w:val="0049749A"/>
    <w:rsid w:val="004977D6"/>
    <w:rsid w:val="00497C63"/>
    <w:rsid w:val="004A07BC"/>
    <w:rsid w:val="004A2967"/>
    <w:rsid w:val="004A2D93"/>
    <w:rsid w:val="004A3541"/>
    <w:rsid w:val="004A35B1"/>
    <w:rsid w:val="004A3776"/>
    <w:rsid w:val="004A49B3"/>
    <w:rsid w:val="004A5543"/>
    <w:rsid w:val="004A7041"/>
    <w:rsid w:val="004A786F"/>
    <w:rsid w:val="004B0413"/>
    <w:rsid w:val="004B0A22"/>
    <w:rsid w:val="004B237D"/>
    <w:rsid w:val="004B27AE"/>
    <w:rsid w:val="004B28AB"/>
    <w:rsid w:val="004B6977"/>
    <w:rsid w:val="004B6C89"/>
    <w:rsid w:val="004B6FEC"/>
    <w:rsid w:val="004B7DC8"/>
    <w:rsid w:val="004C0284"/>
    <w:rsid w:val="004C1FBD"/>
    <w:rsid w:val="004C2331"/>
    <w:rsid w:val="004C31FD"/>
    <w:rsid w:val="004C37C4"/>
    <w:rsid w:val="004C3E1D"/>
    <w:rsid w:val="004C4A6C"/>
    <w:rsid w:val="004C6050"/>
    <w:rsid w:val="004C6342"/>
    <w:rsid w:val="004C6B22"/>
    <w:rsid w:val="004C770B"/>
    <w:rsid w:val="004C78AA"/>
    <w:rsid w:val="004D12A6"/>
    <w:rsid w:val="004D1D3D"/>
    <w:rsid w:val="004D38F2"/>
    <w:rsid w:val="004D3A09"/>
    <w:rsid w:val="004D3B46"/>
    <w:rsid w:val="004D41EE"/>
    <w:rsid w:val="004D5F65"/>
    <w:rsid w:val="004D6DD8"/>
    <w:rsid w:val="004D749E"/>
    <w:rsid w:val="004D7C0C"/>
    <w:rsid w:val="004E068E"/>
    <w:rsid w:val="004E0766"/>
    <w:rsid w:val="004E0A85"/>
    <w:rsid w:val="004E0BBA"/>
    <w:rsid w:val="004E1058"/>
    <w:rsid w:val="004E4596"/>
    <w:rsid w:val="004E4D77"/>
    <w:rsid w:val="004E670F"/>
    <w:rsid w:val="004E71CF"/>
    <w:rsid w:val="004E74A1"/>
    <w:rsid w:val="004F0150"/>
    <w:rsid w:val="004F0454"/>
    <w:rsid w:val="004F0F74"/>
    <w:rsid w:val="004F21A6"/>
    <w:rsid w:val="004F3444"/>
    <w:rsid w:val="004F3A6D"/>
    <w:rsid w:val="004F43AD"/>
    <w:rsid w:val="004F5D0D"/>
    <w:rsid w:val="004F7656"/>
    <w:rsid w:val="00502521"/>
    <w:rsid w:val="00504B2D"/>
    <w:rsid w:val="005070F0"/>
    <w:rsid w:val="005100AA"/>
    <w:rsid w:val="00512AD8"/>
    <w:rsid w:val="005142D1"/>
    <w:rsid w:val="005156EB"/>
    <w:rsid w:val="00516121"/>
    <w:rsid w:val="005169F9"/>
    <w:rsid w:val="005173C5"/>
    <w:rsid w:val="00517D72"/>
    <w:rsid w:val="00520103"/>
    <w:rsid w:val="00520388"/>
    <w:rsid w:val="00520E8B"/>
    <w:rsid w:val="0052178D"/>
    <w:rsid w:val="00521AEC"/>
    <w:rsid w:val="0052282A"/>
    <w:rsid w:val="00522CA9"/>
    <w:rsid w:val="0052532C"/>
    <w:rsid w:val="00525D1E"/>
    <w:rsid w:val="005302D1"/>
    <w:rsid w:val="00530378"/>
    <w:rsid w:val="005311D5"/>
    <w:rsid w:val="005311FB"/>
    <w:rsid w:val="00532747"/>
    <w:rsid w:val="00533FB7"/>
    <w:rsid w:val="005346BF"/>
    <w:rsid w:val="005349F9"/>
    <w:rsid w:val="00534AD2"/>
    <w:rsid w:val="00534E63"/>
    <w:rsid w:val="00535389"/>
    <w:rsid w:val="00536357"/>
    <w:rsid w:val="005364CE"/>
    <w:rsid w:val="00537D9D"/>
    <w:rsid w:val="00541170"/>
    <w:rsid w:val="005426F9"/>
    <w:rsid w:val="005432CD"/>
    <w:rsid w:val="005442FC"/>
    <w:rsid w:val="00544881"/>
    <w:rsid w:val="00544DD9"/>
    <w:rsid w:val="00545210"/>
    <w:rsid w:val="005469AC"/>
    <w:rsid w:val="00547012"/>
    <w:rsid w:val="005470FC"/>
    <w:rsid w:val="005509C1"/>
    <w:rsid w:val="00550B6D"/>
    <w:rsid w:val="00550F1B"/>
    <w:rsid w:val="0055127D"/>
    <w:rsid w:val="00552B91"/>
    <w:rsid w:val="005532F7"/>
    <w:rsid w:val="005545F1"/>
    <w:rsid w:val="005558B4"/>
    <w:rsid w:val="00556789"/>
    <w:rsid w:val="005605DC"/>
    <w:rsid w:val="00561374"/>
    <w:rsid w:val="0056137D"/>
    <w:rsid w:val="00561B2F"/>
    <w:rsid w:val="005630AD"/>
    <w:rsid w:val="0056386A"/>
    <w:rsid w:val="005654F1"/>
    <w:rsid w:val="005667B6"/>
    <w:rsid w:val="00567825"/>
    <w:rsid w:val="00571937"/>
    <w:rsid w:val="00571F02"/>
    <w:rsid w:val="00573F7D"/>
    <w:rsid w:val="0057447B"/>
    <w:rsid w:val="00575256"/>
    <w:rsid w:val="00575685"/>
    <w:rsid w:val="00575A45"/>
    <w:rsid w:val="00576266"/>
    <w:rsid w:val="005766BC"/>
    <w:rsid w:val="00577288"/>
    <w:rsid w:val="005773F1"/>
    <w:rsid w:val="00577E4E"/>
    <w:rsid w:val="005823AC"/>
    <w:rsid w:val="0058346F"/>
    <w:rsid w:val="00585686"/>
    <w:rsid w:val="00586270"/>
    <w:rsid w:val="0058688B"/>
    <w:rsid w:val="00586AA7"/>
    <w:rsid w:val="00591C45"/>
    <w:rsid w:val="005922CD"/>
    <w:rsid w:val="00592909"/>
    <w:rsid w:val="00592DCC"/>
    <w:rsid w:val="00593D20"/>
    <w:rsid w:val="00594F7F"/>
    <w:rsid w:val="0059576A"/>
    <w:rsid w:val="005A22DE"/>
    <w:rsid w:val="005A250F"/>
    <w:rsid w:val="005A29ED"/>
    <w:rsid w:val="005A2B33"/>
    <w:rsid w:val="005A2ED2"/>
    <w:rsid w:val="005A60B8"/>
    <w:rsid w:val="005A6200"/>
    <w:rsid w:val="005A67C3"/>
    <w:rsid w:val="005A694B"/>
    <w:rsid w:val="005A7454"/>
    <w:rsid w:val="005A7710"/>
    <w:rsid w:val="005B004B"/>
    <w:rsid w:val="005B302F"/>
    <w:rsid w:val="005B3B4C"/>
    <w:rsid w:val="005B3ED6"/>
    <w:rsid w:val="005B5FCB"/>
    <w:rsid w:val="005B785F"/>
    <w:rsid w:val="005C10C0"/>
    <w:rsid w:val="005C3897"/>
    <w:rsid w:val="005C49E9"/>
    <w:rsid w:val="005C5BB8"/>
    <w:rsid w:val="005C6E3A"/>
    <w:rsid w:val="005C716C"/>
    <w:rsid w:val="005C74D7"/>
    <w:rsid w:val="005C7949"/>
    <w:rsid w:val="005D0164"/>
    <w:rsid w:val="005D06E6"/>
    <w:rsid w:val="005D0A8E"/>
    <w:rsid w:val="005D11C3"/>
    <w:rsid w:val="005D2D12"/>
    <w:rsid w:val="005D485E"/>
    <w:rsid w:val="005D53B9"/>
    <w:rsid w:val="005D5F56"/>
    <w:rsid w:val="005D6473"/>
    <w:rsid w:val="005D6809"/>
    <w:rsid w:val="005D6E41"/>
    <w:rsid w:val="005D73C6"/>
    <w:rsid w:val="005E1DE0"/>
    <w:rsid w:val="005E578D"/>
    <w:rsid w:val="005E6398"/>
    <w:rsid w:val="005E6AD0"/>
    <w:rsid w:val="005E788C"/>
    <w:rsid w:val="005F19F3"/>
    <w:rsid w:val="005F320D"/>
    <w:rsid w:val="005F3F1B"/>
    <w:rsid w:val="005F589F"/>
    <w:rsid w:val="005F61C0"/>
    <w:rsid w:val="005F653B"/>
    <w:rsid w:val="005F71EA"/>
    <w:rsid w:val="005F7793"/>
    <w:rsid w:val="00600966"/>
    <w:rsid w:val="00600A9C"/>
    <w:rsid w:val="00600AAD"/>
    <w:rsid w:val="00600CCC"/>
    <w:rsid w:val="0060186F"/>
    <w:rsid w:val="00603116"/>
    <w:rsid w:val="00603363"/>
    <w:rsid w:val="006049FD"/>
    <w:rsid w:val="00605122"/>
    <w:rsid w:val="006061D3"/>
    <w:rsid w:val="00607190"/>
    <w:rsid w:val="00607C72"/>
    <w:rsid w:val="00607CA5"/>
    <w:rsid w:val="00610629"/>
    <w:rsid w:val="00610E58"/>
    <w:rsid w:val="00612C6D"/>
    <w:rsid w:val="0061575B"/>
    <w:rsid w:val="00615C52"/>
    <w:rsid w:val="006168F0"/>
    <w:rsid w:val="006200E5"/>
    <w:rsid w:val="006212A3"/>
    <w:rsid w:val="006227AE"/>
    <w:rsid w:val="00626DCE"/>
    <w:rsid w:val="00626E42"/>
    <w:rsid w:val="006272C7"/>
    <w:rsid w:val="00630FA5"/>
    <w:rsid w:val="0063112B"/>
    <w:rsid w:val="00631466"/>
    <w:rsid w:val="0063151A"/>
    <w:rsid w:val="00631EFD"/>
    <w:rsid w:val="00631F18"/>
    <w:rsid w:val="0063266A"/>
    <w:rsid w:val="00632E57"/>
    <w:rsid w:val="006346A7"/>
    <w:rsid w:val="006353FC"/>
    <w:rsid w:val="00635A45"/>
    <w:rsid w:val="00636139"/>
    <w:rsid w:val="00636943"/>
    <w:rsid w:val="006372E9"/>
    <w:rsid w:val="00637D7E"/>
    <w:rsid w:val="00641AEB"/>
    <w:rsid w:val="00642191"/>
    <w:rsid w:val="006425CF"/>
    <w:rsid w:val="00642833"/>
    <w:rsid w:val="00644F80"/>
    <w:rsid w:val="006471B5"/>
    <w:rsid w:val="006508FF"/>
    <w:rsid w:val="006530C7"/>
    <w:rsid w:val="006538D5"/>
    <w:rsid w:val="00654988"/>
    <w:rsid w:val="00655F19"/>
    <w:rsid w:val="00655F7E"/>
    <w:rsid w:val="00656619"/>
    <w:rsid w:val="00660B03"/>
    <w:rsid w:val="00661921"/>
    <w:rsid w:val="00661E73"/>
    <w:rsid w:val="006620A2"/>
    <w:rsid w:val="00663432"/>
    <w:rsid w:val="00663813"/>
    <w:rsid w:val="00663C14"/>
    <w:rsid w:val="00666554"/>
    <w:rsid w:val="006672E2"/>
    <w:rsid w:val="006679BC"/>
    <w:rsid w:val="006713FC"/>
    <w:rsid w:val="00671E0C"/>
    <w:rsid w:val="00673B2F"/>
    <w:rsid w:val="00675446"/>
    <w:rsid w:val="00677C78"/>
    <w:rsid w:val="00680386"/>
    <w:rsid w:val="006809E5"/>
    <w:rsid w:val="0068327C"/>
    <w:rsid w:val="00685482"/>
    <w:rsid w:val="0068796A"/>
    <w:rsid w:val="00690232"/>
    <w:rsid w:val="00692086"/>
    <w:rsid w:val="006920F4"/>
    <w:rsid w:val="006923D8"/>
    <w:rsid w:val="00693B67"/>
    <w:rsid w:val="00694CC8"/>
    <w:rsid w:val="00695062"/>
    <w:rsid w:val="00696F1C"/>
    <w:rsid w:val="00697530"/>
    <w:rsid w:val="006975C2"/>
    <w:rsid w:val="006A0043"/>
    <w:rsid w:val="006A1071"/>
    <w:rsid w:val="006A3A15"/>
    <w:rsid w:val="006A43C3"/>
    <w:rsid w:val="006A5120"/>
    <w:rsid w:val="006A6034"/>
    <w:rsid w:val="006A69D8"/>
    <w:rsid w:val="006B1145"/>
    <w:rsid w:val="006B17A4"/>
    <w:rsid w:val="006B3CD7"/>
    <w:rsid w:val="006B6EE2"/>
    <w:rsid w:val="006C204B"/>
    <w:rsid w:val="006C3000"/>
    <w:rsid w:val="006C3B0A"/>
    <w:rsid w:val="006C46DE"/>
    <w:rsid w:val="006C5E20"/>
    <w:rsid w:val="006C6DE5"/>
    <w:rsid w:val="006D3368"/>
    <w:rsid w:val="006D3B53"/>
    <w:rsid w:val="006D477F"/>
    <w:rsid w:val="006D575A"/>
    <w:rsid w:val="006E06FB"/>
    <w:rsid w:val="006E116E"/>
    <w:rsid w:val="006E23A0"/>
    <w:rsid w:val="006E3D58"/>
    <w:rsid w:val="006E4084"/>
    <w:rsid w:val="006E4598"/>
    <w:rsid w:val="006E481D"/>
    <w:rsid w:val="006E48E2"/>
    <w:rsid w:val="006E57B1"/>
    <w:rsid w:val="006E58A0"/>
    <w:rsid w:val="006E5C88"/>
    <w:rsid w:val="006E6758"/>
    <w:rsid w:val="006E7154"/>
    <w:rsid w:val="006E7E9B"/>
    <w:rsid w:val="006F1D6A"/>
    <w:rsid w:val="006F6662"/>
    <w:rsid w:val="006F7646"/>
    <w:rsid w:val="006F7B9D"/>
    <w:rsid w:val="00702D6D"/>
    <w:rsid w:val="00702DC3"/>
    <w:rsid w:val="00703101"/>
    <w:rsid w:val="00703AE0"/>
    <w:rsid w:val="0070516E"/>
    <w:rsid w:val="007059F0"/>
    <w:rsid w:val="0070686F"/>
    <w:rsid w:val="00710165"/>
    <w:rsid w:val="007106A1"/>
    <w:rsid w:val="0071120F"/>
    <w:rsid w:val="00711BDA"/>
    <w:rsid w:val="00713EBB"/>
    <w:rsid w:val="0071516E"/>
    <w:rsid w:val="0071715D"/>
    <w:rsid w:val="00717DAD"/>
    <w:rsid w:val="007211BA"/>
    <w:rsid w:val="00721E09"/>
    <w:rsid w:val="00722803"/>
    <w:rsid w:val="00722E21"/>
    <w:rsid w:val="00723866"/>
    <w:rsid w:val="00723B64"/>
    <w:rsid w:val="00723DD6"/>
    <w:rsid w:val="00724F60"/>
    <w:rsid w:val="00727850"/>
    <w:rsid w:val="00727A07"/>
    <w:rsid w:val="0073033D"/>
    <w:rsid w:val="007338D6"/>
    <w:rsid w:val="007340AE"/>
    <w:rsid w:val="00734A9E"/>
    <w:rsid w:val="00741171"/>
    <w:rsid w:val="00742008"/>
    <w:rsid w:val="00742574"/>
    <w:rsid w:val="00742959"/>
    <w:rsid w:val="00742AD2"/>
    <w:rsid w:val="00743DD4"/>
    <w:rsid w:val="00744101"/>
    <w:rsid w:val="007466E8"/>
    <w:rsid w:val="00746D8F"/>
    <w:rsid w:val="007472B1"/>
    <w:rsid w:val="00747F5A"/>
    <w:rsid w:val="007502F3"/>
    <w:rsid w:val="00750746"/>
    <w:rsid w:val="007508B4"/>
    <w:rsid w:val="00751016"/>
    <w:rsid w:val="007516DE"/>
    <w:rsid w:val="007522E6"/>
    <w:rsid w:val="007535BC"/>
    <w:rsid w:val="007554F6"/>
    <w:rsid w:val="0075570C"/>
    <w:rsid w:val="007566B6"/>
    <w:rsid w:val="0075690B"/>
    <w:rsid w:val="00762215"/>
    <w:rsid w:val="007625A1"/>
    <w:rsid w:val="00765725"/>
    <w:rsid w:val="0076762B"/>
    <w:rsid w:val="0077172D"/>
    <w:rsid w:val="00773C1E"/>
    <w:rsid w:val="007744C8"/>
    <w:rsid w:val="007758EB"/>
    <w:rsid w:val="007774BB"/>
    <w:rsid w:val="00780A67"/>
    <w:rsid w:val="00780FE7"/>
    <w:rsid w:val="00782043"/>
    <w:rsid w:val="00782BA3"/>
    <w:rsid w:val="007834DE"/>
    <w:rsid w:val="00786ED7"/>
    <w:rsid w:val="00786F6D"/>
    <w:rsid w:val="007874C7"/>
    <w:rsid w:val="0079152A"/>
    <w:rsid w:val="00791BC2"/>
    <w:rsid w:val="00792477"/>
    <w:rsid w:val="00792D4F"/>
    <w:rsid w:val="00792DAC"/>
    <w:rsid w:val="0079610C"/>
    <w:rsid w:val="00796126"/>
    <w:rsid w:val="0079737A"/>
    <w:rsid w:val="00797AB6"/>
    <w:rsid w:val="007A02E9"/>
    <w:rsid w:val="007A1C10"/>
    <w:rsid w:val="007A1DD7"/>
    <w:rsid w:val="007A27A7"/>
    <w:rsid w:val="007A4EE0"/>
    <w:rsid w:val="007A4F0B"/>
    <w:rsid w:val="007B0073"/>
    <w:rsid w:val="007B0597"/>
    <w:rsid w:val="007B05EF"/>
    <w:rsid w:val="007B1674"/>
    <w:rsid w:val="007B1701"/>
    <w:rsid w:val="007B3AE7"/>
    <w:rsid w:val="007B3BB3"/>
    <w:rsid w:val="007B4102"/>
    <w:rsid w:val="007B4D7F"/>
    <w:rsid w:val="007B53DC"/>
    <w:rsid w:val="007B6D0F"/>
    <w:rsid w:val="007B6F09"/>
    <w:rsid w:val="007B749F"/>
    <w:rsid w:val="007C05E0"/>
    <w:rsid w:val="007C07F7"/>
    <w:rsid w:val="007C1C9F"/>
    <w:rsid w:val="007C2AB4"/>
    <w:rsid w:val="007C675C"/>
    <w:rsid w:val="007C7DAD"/>
    <w:rsid w:val="007D0071"/>
    <w:rsid w:val="007D2E26"/>
    <w:rsid w:val="007D4161"/>
    <w:rsid w:val="007D4C21"/>
    <w:rsid w:val="007D4F17"/>
    <w:rsid w:val="007D4F38"/>
    <w:rsid w:val="007D54FE"/>
    <w:rsid w:val="007D5913"/>
    <w:rsid w:val="007D5D5A"/>
    <w:rsid w:val="007D7DC2"/>
    <w:rsid w:val="007E0581"/>
    <w:rsid w:val="007E07D7"/>
    <w:rsid w:val="007E08F2"/>
    <w:rsid w:val="007E39B0"/>
    <w:rsid w:val="007E4062"/>
    <w:rsid w:val="007E4123"/>
    <w:rsid w:val="007E47BC"/>
    <w:rsid w:val="007E4982"/>
    <w:rsid w:val="007E694F"/>
    <w:rsid w:val="007E6AF4"/>
    <w:rsid w:val="007E71B4"/>
    <w:rsid w:val="007F04F4"/>
    <w:rsid w:val="007F0E7D"/>
    <w:rsid w:val="007F1E7B"/>
    <w:rsid w:val="007F1FBC"/>
    <w:rsid w:val="007F2988"/>
    <w:rsid w:val="007F3F8C"/>
    <w:rsid w:val="007F4FC3"/>
    <w:rsid w:val="007F545C"/>
    <w:rsid w:val="007F64A9"/>
    <w:rsid w:val="00801F15"/>
    <w:rsid w:val="008023D9"/>
    <w:rsid w:val="008024AA"/>
    <w:rsid w:val="0080337E"/>
    <w:rsid w:val="0080365E"/>
    <w:rsid w:val="00803928"/>
    <w:rsid w:val="0080434C"/>
    <w:rsid w:val="0080484B"/>
    <w:rsid w:val="00805A15"/>
    <w:rsid w:val="00805AEB"/>
    <w:rsid w:val="0080643D"/>
    <w:rsid w:val="0080747F"/>
    <w:rsid w:val="00810F61"/>
    <w:rsid w:val="00812112"/>
    <w:rsid w:val="00812FDA"/>
    <w:rsid w:val="008148D1"/>
    <w:rsid w:val="008161C3"/>
    <w:rsid w:val="008161E6"/>
    <w:rsid w:val="00816252"/>
    <w:rsid w:val="00816C56"/>
    <w:rsid w:val="00817376"/>
    <w:rsid w:val="008201A1"/>
    <w:rsid w:val="00822596"/>
    <w:rsid w:val="00823F15"/>
    <w:rsid w:val="008256FA"/>
    <w:rsid w:val="00825B72"/>
    <w:rsid w:val="008261F1"/>
    <w:rsid w:val="0082764E"/>
    <w:rsid w:val="00830CFD"/>
    <w:rsid w:val="00831080"/>
    <w:rsid w:val="00831597"/>
    <w:rsid w:val="00831B97"/>
    <w:rsid w:val="00831BA8"/>
    <w:rsid w:val="008324B1"/>
    <w:rsid w:val="00832778"/>
    <w:rsid w:val="008338A6"/>
    <w:rsid w:val="00834F64"/>
    <w:rsid w:val="00836223"/>
    <w:rsid w:val="00836D50"/>
    <w:rsid w:val="0083767D"/>
    <w:rsid w:val="00837F71"/>
    <w:rsid w:val="00841CC2"/>
    <w:rsid w:val="00841EFB"/>
    <w:rsid w:val="00842063"/>
    <w:rsid w:val="0084233C"/>
    <w:rsid w:val="0084276C"/>
    <w:rsid w:val="00843714"/>
    <w:rsid w:val="00843A51"/>
    <w:rsid w:val="00844077"/>
    <w:rsid w:val="00844D2F"/>
    <w:rsid w:val="00844D66"/>
    <w:rsid w:val="00845930"/>
    <w:rsid w:val="00846280"/>
    <w:rsid w:val="00846AED"/>
    <w:rsid w:val="00846C9D"/>
    <w:rsid w:val="00850C1F"/>
    <w:rsid w:val="00850C9E"/>
    <w:rsid w:val="00850CD9"/>
    <w:rsid w:val="00851E94"/>
    <w:rsid w:val="00854B97"/>
    <w:rsid w:val="00855E4F"/>
    <w:rsid w:val="00856D3C"/>
    <w:rsid w:val="00857EC7"/>
    <w:rsid w:val="0086019C"/>
    <w:rsid w:val="008606B3"/>
    <w:rsid w:val="00860998"/>
    <w:rsid w:val="008616C0"/>
    <w:rsid w:val="00862333"/>
    <w:rsid w:val="008627A7"/>
    <w:rsid w:val="008640B5"/>
    <w:rsid w:val="00865DDF"/>
    <w:rsid w:val="00865F39"/>
    <w:rsid w:val="008673D7"/>
    <w:rsid w:val="0086780B"/>
    <w:rsid w:val="00867F47"/>
    <w:rsid w:val="0087065D"/>
    <w:rsid w:val="00870748"/>
    <w:rsid w:val="00870F2A"/>
    <w:rsid w:val="00871FEE"/>
    <w:rsid w:val="00872C8B"/>
    <w:rsid w:val="00872E47"/>
    <w:rsid w:val="00874B29"/>
    <w:rsid w:val="00875858"/>
    <w:rsid w:val="00875BA3"/>
    <w:rsid w:val="008768A1"/>
    <w:rsid w:val="00877416"/>
    <w:rsid w:val="0087754F"/>
    <w:rsid w:val="008802DC"/>
    <w:rsid w:val="00880661"/>
    <w:rsid w:val="00882979"/>
    <w:rsid w:val="008829B5"/>
    <w:rsid w:val="00882CB5"/>
    <w:rsid w:val="008834AD"/>
    <w:rsid w:val="00885D2E"/>
    <w:rsid w:val="008905F9"/>
    <w:rsid w:val="00890D26"/>
    <w:rsid w:val="0089181B"/>
    <w:rsid w:val="00893003"/>
    <w:rsid w:val="00893377"/>
    <w:rsid w:val="00894A87"/>
    <w:rsid w:val="00895C04"/>
    <w:rsid w:val="008A10F5"/>
    <w:rsid w:val="008A13BD"/>
    <w:rsid w:val="008A1723"/>
    <w:rsid w:val="008A1A43"/>
    <w:rsid w:val="008A24C7"/>
    <w:rsid w:val="008A310C"/>
    <w:rsid w:val="008A45AD"/>
    <w:rsid w:val="008A599F"/>
    <w:rsid w:val="008A7228"/>
    <w:rsid w:val="008B0AF2"/>
    <w:rsid w:val="008B33E8"/>
    <w:rsid w:val="008B3A40"/>
    <w:rsid w:val="008B48DA"/>
    <w:rsid w:val="008B5CC8"/>
    <w:rsid w:val="008B5CDB"/>
    <w:rsid w:val="008B6F62"/>
    <w:rsid w:val="008B72D4"/>
    <w:rsid w:val="008C02D0"/>
    <w:rsid w:val="008C33DF"/>
    <w:rsid w:val="008C4094"/>
    <w:rsid w:val="008C5424"/>
    <w:rsid w:val="008C653C"/>
    <w:rsid w:val="008C77B2"/>
    <w:rsid w:val="008C7EAB"/>
    <w:rsid w:val="008D0030"/>
    <w:rsid w:val="008D2076"/>
    <w:rsid w:val="008D3232"/>
    <w:rsid w:val="008D3328"/>
    <w:rsid w:val="008D36D6"/>
    <w:rsid w:val="008D41AA"/>
    <w:rsid w:val="008D4D6F"/>
    <w:rsid w:val="008E12DA"/>
    <w:rsid w:val="008E237D"/>
    <w:rsid w:val="008E343F"/>
    <w:rsid w:val="008E3781"/>
    <w:rsid w:val="008E422F"/>
    <w:rsid w:val="008E55B2"/>
    <w:rsid w:val="008E5E90"/>
    <w:rsid w:val="008E6793"/>
    <w:rsid w:val="008E699C"/>
    <w:rsid w:val="008E7B46"/>
    <w:rsid w:val="008F1027"/>
    <w:rsid w:val="008F197D"/>
    <w:rsid w:val="008F2525"/>
    <w:rsid w:val="008F2999"/>
    <w:rsid w:val="008F2FCF"/>
    <w:rsid w:val="008F3E3E"/>
    <w:rsid w:val="008F481C"/>
    <w:rsid w:val="008F5295"/>
    <w:rsid w:val="008F5C95"/>
    <w:rsid w:val="008F618F"/>
    <w:rsid w:val="008F66C4"/>
    <w:rsid w:val="008F6EBF"/>
    <w:rsid w:val="008F7EE5"/>
    <w:rsid w:val="00900A05"/>
    <w:rsid w:val="0090239F"/>
    <w:rsid w:val="00903181"/>
    <w:rsid w:val="009040CA"/>
    <w:rsid w:val="00904300"/>
    <w:rsid w:val="00904F59"/>
    <w:rsid w:val="009070FB"/>
    <w:rsid w:val="00907AA3"/>
    <w:rsid w:val="0091045D"/>
    <w:rsid w:val="00910698"/>
    <w:rsid w:val="009111EB"/>
    <w:rsid w:val="009120BB"/>
    <w:rsid w:val="00912ADD"/>
    <w:rsid w:val="00914452"/>
    <w:rsid w:val="00915314"/>
    <w:rsid w:val="00915636"/>
    <w:rsid w:val="00915B8A"/>
    <w:rsid w:val="009172B1"/>
    <w:rsid w:val="00920257"/>
    <w:rsid w:val="00920E86"/>
    <w:rsid w:val="009216E6"/>
    <w:rsid w:val="0092181E"/>
    <w:rsid w:val="009218F1"/>
    <w:rsid w:val="00923C7A"/>
    <w:rsid w:val="009247B4"/>
    <w:rsid w:val="00924835"/>
    <w:rsid w:val="009255A5"/>
    <w:rsid w:val="009258F4"/>
    <w:rsid w:val="00925AC3"/>
    <w:rsid w:val="00925B7C"/>
    <w:rsid w:val="00926422"/>
    <w:rsid w:val="00926491"/>
    <w:rsid w:val="00926BD0"/>
    <w:rsid w:val="009305EF"/>
    <w:rsid w:val="00930615"/>
    <w:rsid w:val="00930765"/>
    <w:rsid w:val="00930843"/>
    <w:rsid w:val="00931A85"/>
    <w:rsid w:val="00931EA9"/>
    <w:rsid w:val="00933BC6"/>
    <w:rsid w:val="00934A2F"/>
    <w:rsid w:val="00934CC3"/>
    <w:rsid w:val="00934EAA"/>
    <w:rsid w:val="00935553"/>
    <w:rsid w:val="009361F1"/>
    <w:rsid w:val="00936FC0"/>
    <w:rsid w:val="00937862"/>
    <w:rsid w:val="00940EA7"/>
    <w:rsid w:val="00941CE0"/>
    <w:rsid w:val="009421AA"/>
    <w:rsid w:val="00943824"/>
    <w:rsid w:val="00944A6D"/>
    <w:rsid w:val="009463A5"/>
    <w:rsid w:val="00947692"/>
    <w:rsid w:val="009478E8"/>
    <w:rsid w:val="009500CD"/>
    <w:rsid w:val="00951516"/>
    <w:rsid w:val="00951CF7"/>
    <w:rsid w:val="00951E8F"/>
    <w:rsid w:val="00952E74"/>
    <w:rsid w:val="009578DE"/>
    <w:rsid w:val="00960339"/>
    <w:rsid w:val="00960487"/>
    <w:rsid w:val="00961253"/>
    <w:rsid w:val="0096153A"/>
    <w:rsid w:val="009615D8"/>
    <w:rsid w:val="009622FD"/>
    <w:rsid w:val="00963FBA"/>
    <w:rsid w:val="00964538"/>
    <w:rsid w:val="00964AC9"/>
    <w:rsid w:val="00965393"/>
    <w:rsid w:val="009656BF"/>
    <w:rsid w:val="00967300"/>
    <w:rsid w:val="009707F5"/>
    <w:rsid w:val="0097122F"/>
    <w:rsid w:val="009712FC"/>
    <w:rsid w:val="00971BA1"/>
    <w:rsid w:val="0097277F"/>
    <w:rsid w:val="00973A03"/>
    <w:rsid w:val="0097506F"/>
    <w:rsid w:val="00975139"/>
    <w:rsid w:val="009769FA"/>
    <w:rsid w:val="009775CA"/>
    <w:rsid w:val="00977AD4"/>
    <w:rsid w:val="00980175"/>
    <w:rsid w:val="00980C55"/>
    <w:rsid w:val="00981BC0"/>
    <w:rsid w:val="00982C36"/>
    <w:rsid w:val="00983621"/>
    <w:rsid w:val="00983646"/>
    <w:rsid w:val="009845C9"/>
    <w:rsid w:val="00985E52"/>
    <w:rsid w:val="009862BC"/>
    <w:rsid w:val="009865D2"/>
    <w:rsid w:val="00986EAA"/>
    <w:rsid w:val="0098739E"/>
    <w:rsid w:val="0098761C"/>
    <w:rsid w:val="00987B0C"/>
    <w:rsid w:val="00994BAD"/>
    <w:rsid w:val="00995FDE"/>
    <w:rsid w:val="0099681A"/>
    <w:rsid w:val="00996FCE"/>
    <w:rsid w:val="009A1167"/>
    <w:rsid w:val="009A23FF"/>
    <w:rsid w:val="009A2AA5"/>
    <w:rsid w:val="009A5810"/>
    <w:rsid w:val="009A6BD9"/>
    <w:rsid w:val="009A751A"/>
    <w:rsid w:val="009A75B0"/>
    <w:rsid w:val="009B1382"/>
    <w:rsid w:val="009B163B"/>
    <w:rsid w:val="009B1EB0"/>
    <w:rsid w:val="009B293B"/>
    <w:rsid w:val="009B2DD5"/>
    <w:rsid w:val="009B2F67"/>
    <w:rsid w:val="009B3C65"/>
    <w:rsid w:val="009B44D5"/>
    <w:rsid w:val="009B5051"/>
    <w:rsid w:val="009B5FA4"/>
    <w:rsid w:val="009B7A81"/>
    <w:rsid w:val="009C04D8"/>
    <w:rsid w:val="009C1D61"/>
    <w:rsid w:val="009C3785"/>
    <w:rsid w:val="009C429A"/>
    <w:rsid w:val="009C5858"/>
    <w:rsid w:val="009C623B"/>
    <w:rsid w:val="009C6B2D"/>
    <w:rsid w:val="009C6CE6"/>
    <w:rsid w:val="009C6E2C"/>
    <w:rsid w:val="009D164C"/>
    <w:rsid w:val="009D1CF6"/>
    <w:rsid w:val="009D5090"/>
    <w:rsid w:val="009D52E3"/>
    <w:rsid w:val="009E1646"/>
    <w:rsid w:val="009E1AB3"/>
    <w:rsid w:val="009E3595"/>
    <w:rsid w:val="009E3CE7"/>
    <w:rsid w:val="009E3FBD"/>
    <w:rsid w:val="009E572D"/>
    <w:rsid w:val="009E6051"/>
    <w:rsid w:val="009E6C40"/>
    <w:rsid w:val="009F0A95"/>
    <w:rsid w:val="009F2347"/>
    <w:rsid w:val="009F2A8D"/>
    <w:rsid w:val="009F3D7C"/>
    <w:rsid w:val="009F40E4"/>
    <w:rsid w:val="009F43CD"/>
    <w:rsid w:val="009F5455"/>
    <w:rsid w:val="009F57F3"/>
    <w:rsid w:val="009F58D2"/>
    <w:rsid w:val="009F5ABD"/>
    <w:rsid w:val="009F6D8F"/>
    <w:rsid w:val="009F7666"/>
    <w:rsid w:val="009F7CEE"/>
    <w:rsid w:val="00A00658"/>
    <w:rsid w:val="00A02327"/>
    <w:rsid w:val="00A031ED"/>
    <w:rsid w:val="00A035A6"/>
    <w:rsid w:val="00A039C2"/>
    <w:rsid w:val="00A03D1E"/>
    <w:rsid w:val="00A06360"/>
    <w:rsid w:val="00A06D99"/>
    <w:rsid w:val="00A077F5"/>
    <w:rsid w:val="00A07F41"/>
    <w:rsid w:val="00A10196"/>
    <w:rsid w:val="00A104E1"/>
    <w:rsid w:val="00A10AA6"/>
    <w:rsid w:val="00A10B48"/>
    <w:rsid w:val="00A1111E"/>
    <w:rsid w:val="00A11ADD"/>
    <w:rsid w:val="00A11CF1"/>
    <w:rsid w:val="00A138C9"/>
    <w:rsid w:val="00A1404B"/>
    <w:rsid w:val="00A146A0"/>
    <w:rsid w:val="00A14FDC"/>
    <w:rsid w:val="00A15D71"/>
    <w:rsid w:val="00A16421"/>
    <w:rsid w:val="00A175E7"/>
    <w:rsid w:val="00A17C6D"/>
    <w:rsid w:val="00A20A4E"/>
    <w:rsid w:val="00A21D24"/>
    <w:rsid w:val="00A220C6"/>
    <w:rsid w:val="00A22788"/>
    <w:rsid w:val="00A23B70"/>
    <w:rsid w:val="00A25814"/>
    <w:rsid w:val="00A259A2"/>
    <w:rsid w:val="00A26054"/>
    <w:rsid w:val="00A268C1"/>
    <w:rsid w:val="00A26AA4"/>
    <w:rsid w:val="00A27EA7"/>
    <w:rsid w:val="00A30EED"/>
    <w:rsid w:val="00A3214A"/>
    <w:rsid w:val="00A33783"/>
    <w:rsid w:val="00A338A6"/>
    <w:rsid w:val="00A344D1"/>
    <w:rsid w:val="00A34577"/>
    <w:rsid w:val="00A355D4"/>
    <w:rsid w:val="00A36C7E"/>
    <w:rsid w:val="00A379BE"/>
    <w:rsid w:val="00A4068F"/>
    <w:rsid w:val="00A40870"/>
    <w:rsid w:val="00A40E4B"/>
    <w:rsid w:val="00A412A7"/>
    <w:rsid w:val="00A44019"/>
    <w:rsid w:val="00A5043F"/>
    <w:rsid w:val="00A50C31"/>
    <w:rsid w:val="00A50FA3"/>
    <w:rsid w:val="00A510B2"/>
    <w:rsid w:val="00A5172A"/>
    <w:rsid w:val="00A51A5E"/>
    <w:rsid w:val="00A52745"/>
    <w:rsid w:val="00A56560"/>
    <w:rsid w:val="00A5699B"/>
    <w:rsid w:val="00A56D44"/>
    <w:rsid w:val="00A57B2D"/>
    <w:rsid w:val="00A57D64"/>
    <w:rsid w:val="00A64B51"/>
    <w:rsid w:val="00A6560A"/>
    <w:rsid w:val="00A65F22"/>
    <w:rsid w:val="00A66150"/>
    <w:rsid w:val="00A66589"/>
    <w:rsid w:val="00A67034"/>
    <w:rsid w:val="00A70487"/>
    <w:rsid w:val="00A73509"/>
    <w:rsid w:val="00A73BDB"/>
    <w:rsid w:val="00A74F46"/>
    <w:rsid w:val="00A755F2"/>
    <w:rsid w:val="00A76A76"/>
    <w:rsid w:val="00A771F4"/>
    <w:rsid w:val="00A77264"/>
    <w:rsid w:val="00A7730E"/>
    <w:rsid w:val="00A84736"/>
    <w:rsid w:val="00A8500A"/>
    <w:rsid w:val="00A85B16"/>
    <w:rsid w:val="00A86804"/>
    <w:rsid w:val="00A868DA"/>
    <w:rsid w:val="00A87731"/>
    <w:rsid w:val="00A91622"/>
    <w:rsid w:val="00A91748"/>
    <w:rsid w:val="00A925E4"/>
    <w:rsid w:val="00A932EF"/>
    <w:rsid w:val="00A942B1"/>
    <w:rsid w:val="00A94594"/>
    <w:rsid w:val="00A96E7E"/>
    <w:rsid w:val="00AA08D8"/>
    <w:rsid w:val="00AA14CC"/>
    <w:rsid w:val="00AA1B35"/>
    <w:rsid w:val="00AA1B81"/>
    <w:rsid w:val="00AA2AA1"/>
    <w:rsid w:val="00AA2FCC"/>
    <w:rsid w:val="00AA3DD8"/>
    <w:rsid w:val="00AA495B"/>
    <w:rsid w:val="00AA5A3B"/>
    <w:rsid w:val="00AA5DD2"/>
    <w:rsid w:val="00AB0874"/>
    <w:rsid w:val="00AB0B35"/>
    <w:rsid w:val="00AB12BD"/>
    <w:rsid w:val="00AB5B56"/>
    <w:rsid w:val="00AB5C84"/>
    <w:rsid w:val="00AB5D03"/>
    <w:rsid w:val="00AB5DE8"/>
    <w:rsid w:val="00AB6476"/>
    <w:rsid w:val="00AC0CE2"/>
    <w:rsid w:val="00AC0E47"/>
    <w:rsid w:val="00AC124A"/>
    <w:rsid w:val="00AC38B1"/>
    <w:rsid w:val="00AC6DA6"/>
    <w:rsid w:val="00AC6E25"/>
    <w:rsid w:val="00AC6FA2"/>
    <w:rsid w:val="00AC73D8"/>
    <w:rsid w:val="00AD067C"/>
    <w:rsid w:val="00AD0BC9"/>
    <w:rsid w:val="00AD223D"/>
    <w:rsid w:val="00AD2CF4"/>
    <w:rsid w:val="00AD2F7F"/>
    <w:rsid w:val="00AD2F8A"/>
    <w:rsid w:val="00AD3E4B"/>
    <w:rsid w:val="00AD43FE"/>
    <w:rsid w:val="00AD4F50"/>
    <w:rsid w:val="00AD52F5"/>
    <w:rsid w:val="00AD65A0"/>
    <w:rsid w:val="00AD6EE8"/>
    <w:rsid w:val="00AD7E13"/>
    <w:rsid w:val="00AE0361"/>
    <w:rsid w:val="00AE1799"/>
    <w:rsid w:val="00AE3AA3"/>
    <w:rsid w:val="00AE46A2"/>
    <w:rsid w:val="00AE4DA8"/>
    <w:rsid w:val="00AE4EE7"/>
    <w:rsid w:val="00AE51E9"/>
    <w:rsid w:val="00AF13C9"/>
    <w:rsid w:val="00AF2AF2"/>
    <w:rsid w:val="00AF42A2"/>
    <w:rsid w:val="00AF49DE"/>
    <w:rsid w:val="00AF4E6E"/>
    <w:rsid w:val="00AF584B"/>
    <w:rsid w:val="00B0113A"/>
    <w:rsid w:val="00B0208C"/>
    <w:rsid w:val="00B023DB"/>
    <w:rsid w:val="00B028A8"/>
    <w:rsid w:val="00B02C33"/>
    <w:rsid w:val="00B0373C"/>
    <w:rsid w:val="00B05247"/>
    <w:rsid w:val="00B05CD5"/>
    <w:rsid w:val="00B05E21"/>
    <w:rsid w:val="00B0733E"/>
    <w:rsid w:val="00B07786"/>
    <w:rsid w:val="00B07B10"/>
    <w:rsid w:val="00B07CAE"/>
    <w:rsid w:val="00B10163"/>
    <w:rsid w:val="00B10D5C"/>
    <w:rsid w:val="00B10F18"/>
    <w:rsid w:val="00B12A88"/>
    <w:rsid w:val="00B1312B"/>
    <w:rsid w:val="00B13400"/>
    <w:rsid w:val="00B14D0E"/>
    <w:rsid w:val="00B14DEE"/>
    <w:rsid w:val="00B1552E"/>
    <w:rsid w:val="00B15777"/>
    <w:rsid w:val="00B16770"/>
    <w:rsid w:val="00B20FC4"/>
    <w:rsid w:val="00B21CD4"/>
    <w:rsid w:val="00B21DD2"/>
    <w:rsid w:val="00B22E8D"/>
    <w:rsid w:val="00B2722C"/>
    <w:rsid w:val="00B274A8"/>
    <w:rsid w:val="00B275A6"/>
    <w:rsid w:val="00B30A57"/>
    <w:rsid w:val="00B31795"/>
    <w:rsid w:val="00B318A9"/>
    <w:rsid w:val="00B32E7F"/>
    <w:rsid w:val="00B3344C"/>
    <w:rsid w:val="00B3374D"/>
    <w:rsid w:val="00B35221"/>
    <w:rsid w:val="00B360DC"/>
    <w:rsid w:val="00B36FDA"/>
    <w:rsid w:val="00B41A54"/>
    <w:rsid w:val="00B42645"/>
    <w:rsid w:val="00B42963"/>
    <w:rsid w:val="00B458C1"/>
    <w:rsid w:val="00B47B4C"/>
    <w:rsid w:val="00B50B25"/>
    <w:rsid w:val="00B53244"/>
    <w:rsid w:val="00B536B9"/>
    <w:rsid w:val="00B53835"/>
    <w:rsid w:val="00B53DEA"/>
    <w:rsid w:val="00B5461F"/>
    <w:rsid w:val="00B56466"/>
    <w:rsid w:val="00B5709A"/>
    <w:rsid w:val="00B5772D"/>
    <w:rsid w:val="00B57B7D"/>
    <w:rsid w:val="00B57F6B"/>
    <w:rsid w:val="00B6399D"/>
    <w:rsid w:val="00B63B2D"/>
    <w:rsid w:val="00B644C4"/>
    <w:rsid w:val="00B7175F"/>
    <w:rsid w:val="00B72384"/>
    <w:rsid w:val="00B7260F"/>
    <w:rsid w:val="00B74B70"/>
    <w:rsid w:val="00B7503B"/>
    <w:rsid w:val="00B77CB3"/>
    <w:rsid w:val="00B81176"/>
    <w:rsid w:val="00B838AA"/>
    <w:rsid w:val="00B8544C"/>
    <w:rsid w:val="00B8616C"/>
    <w:rsid w:val="00B862F5"/>
    <w:rsid w:val="00B87F29"/>
    <w:rsid w:val="00B90124"/>
    <w:rsid w:val="00B90420"/>
    <w:rsid w:val="00B920B0"/>
    <w:rsid w:val="00B92751"/>
    <w:rsid w:val="00B928C2"/>
    <w:rsid w:val="00B94551"/>
    <w:rsid w:val="00B94BEE"/>
    <w:rsid w:val="00B9650A"/>
    <w:rsid w:val="00B970BC"/>
    <w:rsid w:val="00B97689"/>
    <w:rsid w:val="00BA1311"/>
    <w:rsid w:val="00BA22A7"/>
    <w:rsid w:val="00BA2902"/>
    <w:rsid w:val="00BA2B47"/>
    <w:rsid w:val="00BA2C47"/>
    <w:rsid w:val="00BA3AF0"/>
    <w:rsid w:val="00BA4738"/>
    <w:rsid w:val="00BA5558"/>
    <w:rsid w:val="00BA7134"/>
    <w:rsid w:val="00BB00E0"/>
    <w:rsid w:val="00BB07D3"/>
    <w:rsid w:val="00BB11E4"/>
    <w:rsid w:val="00BB1C61"/>
    <w:rsid w:val="00BB2514"/>
    <w:rsid w:val="00BB3917"/>
    <w:rsid w:val="00BB3EFB"/>
    <w:rsid w:val="00BB4631"/>
    <w:rsid w:val="00BB4DE4"/>
    <w:rsid w:val="00BB4E62"/>
    <w:rsid w:val="00BB79BF"/>
    <w:rsid w:val="00BC0230"/>
    <w:rsid w:val="00BC0881"/>
    <w:rsid w:val="00BC3EB1"/>
    <w:rsid w:val="00BC57E7"/>
    <w:rsid w:val="00BC5B14"/>
    <w:rsid w:val="00BC5D99"/>
    <w:rsid w:val="00BC6364"/>
    <w:rsid w:val="00BC6479"/>
    <w:rsid w:val="00BC65A7"/>
    <w:rsid w:val="00BC77FD"/>
    <w:rsid w:val="00BC7BA6"/>
    <w:rsid w:val="00BD04EC"/>
    <w:rsid w:val="00BD06AB"/>
    <w:rsid w:val="00BD21D1"/>
    <w:rsid w:val="00BD2D39"/>
    <w:rsid w:val="00BD38ED"/>
    <w:rsid w:val="00BD55B7"/>
    <w:rsid w:val="00BD62A7"/>
    <w:rsid w:val="00BD63EB"/>
    <w:rsid w:val="00BD6E73"/>
    <w:rsid w:val="00BD787A"/>
    <w:rsid w:val="00BE0438"/>
    <w:rsid w:val="00BE075C"/>
    <w:rsid w:val="00BE5654"/>
    <w:rsid w:val="00BE5FDA"/>
    <w:rsid w:val="00BE647E"/>
    <w:rsid w:val="00BE6E83"/>
    <w:rsid w:val="00BE75CE"/>
    <w:rsid w:val="00BF0E0D"/>
    <w:rsid w:val="00BF15CE"/>
    <w:rsid w:val="00BF1D1C"/>
    <w:rsid w:val="00BF2020"/>
    <w:rsid w:val="00BF3070"/>
    <w:rsid w:val="00BF3328"/>
    <w:rsid w:val="00BF5931"/>
    <w:rsid w:val="00BF709D"/>
    <w:rsid w:val="00C00649"/>
    <w:rsid w:val="00C00B94"/>
    <w:rsid w:val="00C00DC8"/>
    <w:rsid w:val="00C01A95"/>
    <w:rsid w:val="00C01ED7"/>
    <w:rsid w:val="00C03C1C"/>
    <w:rsid w:val="00C054D6"/>
    <w:rsid w:val="00C05E7B"/>
    <w:rsid w:val="00C0718B"/>
    <w:rsid w:val="00C07196"/>
    <w:rsid w:val="00C07614"/>
    <w:rsid w:val="00C10257"/>
    <w:rsid w:val="00C11D2B"/>
    <w:rsid w:val="00C11EBB"/>
    <w:rsid w:val="00C12AC9"/>
    <w:rsid w:val="00C12E55"/>
    <w:rsid w:val="00C13AF3"/>
    <w:rsid w:val="00C1429D"/>
    <w:rsid w:val="00C14B4A"/>
    <w:rsid w:val="00C14EED"/>
    <w:rsid w:val="00C1519C"/>
    <w:rsid w:val="00C153CE"/>
    <w:rsid w:val="00C1606B"/>
    <w:rsid w:val="00C17335"/>
    <w:rsid w:val="00C178F7"/>
    <w:rsid w:val="00C17E64"/>
    <w:rsid w:val="00C2067A"/>
    <w:rsid w:val="00C207D7"/>
    <w:rsid w:val="00C21E8A"/>
    <w:rsid w:val="00C23F2D"/>
    <w:rsid w:val="00C24665"/>
    <w:rsid w:val="00C2537B"/>
    <w:rsid w:val="00C255B5"/>
    <w:rsid w:val="00C26AD1"/>
    <w:rsid w:val="00C27C1F"/>
    <w:rsid w:val="00C315C0"/>
    <w:rsid w:val="00C31829"/>
    <w:rsid w:val="00C33284"/>
    <w:rsid w:val="00C36F33"/>
    <w:rsid w:val="00C41E3D"/>
    <w:rsid w:val="00C420F2"/>
    <w:rsid w:val="00C42BAB"/>
    <w:rsid w:val="00C43647"/>
    <w:rsid w:val="00C439C4"/>
    <w:rsid w:val="00C43A16"/>
    <w:rsid w:val="00C440AA"/>
    <w:rsid w:val="00C44E8C"/>
    <w:rsid w:val="00C45432"/>
    <w:rsid w:val="00C455CD"/>
    <w:rsid w:val="00C45FE2"/>
    <w:rsid w:val="00C4667F"/>
    <w:rsid w:val="00C47305"/>
    <w:rsid w:val="00C50DE6"/>
    <w:rsid w:val="00C512CD"/>
    <w:rsid w:val="00C52284"/>
    <w:rsid w:val="00C53D4B"/>
    <w:rsid w:val="00C5642D"/>
    <w:rsid w:val="00C56A54"/>
    <w:rsid w:val="00C57E00"/>
    <w:rsid w:val="00C60899"/>
    <w:rsid w:val="00C61515"/>
    <w:rsid w:val="00C635AF"/>
    <w:rsid w:val="00C6448F"/>
    <w:rsid w:val="00C665DB"/>
    <w:rsid w:val="00C66AC6"/>
    <w:rsid w:val="00C67AEE"/>
    <w:rsid w:val="00C7175B"/>
    <w:rsid w:val="00C72387"/>
    <w:rsid w:val="00C740BA"/>
    <w:rsid w:val="00C745FE"/>
    <w:rsid w:val="00C75E53"/>
    <w:rsid w:val="00C777F6"/>
    <w:rsid w:val="00C80371"/>
    <w:rsid w:val="00C81F3D"/>
    <w:rsid w:val="00C82C83"/>
    <w:rsid w:val="00C856C0"/>
    <w:rsid w:val="00C87C7E"/>
    <w:rsid w:val="00C87E7A"/>
    <w:rsid w:val="00C90937"/>
    <w:rsid w:val="00C91BD5"/>
    <w:rsid w:val="00C92A1E"/>
    <w:rsid w:val="00C93740"/>
    <w:rsid w:val="00C93D47"/>
    <w:rsid w:val="00C949C3"/>
    <w:rsid w:val="00C958F2"/>
    <w:rsid w:val="00C95B82"/>
    <w:rsid w:val="00C96D5A"/>
    <w:rsid w:val="00C97313"/>
    <w:rsid w:val="00C97A3C"/>
    <w:rsid w:val="00CA01E6"/>
    <w:rsid w:val="00CA0CBD"/>
    <w:rsid w:val="00CA0D8C"/>
    <w:rsid w:val="00CA320B"/>
    <w:rsid w:val="00CA3F9E"/>
    <w:rsid w:val="00CA4389"/>
    <w:rsid w:val="00CA49A6"/>
    <w:rsid w:val="00CA62C9"/>
    <w:rsid w:val="00CA6C0E"/>
    <w:rsid w:val="00CA6C2E"/>
    <w:rsid w:val="00CA6E50"/>
    <w:rsid w:val="00CA7121"/>
    <w:rsid w:val="00CA78A6"/>
    <w:rsid w:val="00CA79DD"/>
    <w:rsid w:val="00CB111D"/>
    <w:rsid w:val="00CB22A6"/>
    <w:rsid w:val="00CB23B7"/>
    <w:rsid w:val="00CB5A8C"/>
    <w:rsid w:val="00CB67FD"/>
    <w:rsid w:val="00CB762B"/>
    <w:rsid w:val="00CC1822"/>
    <w:rsid w:val="00CC3103"/>
    <w:rsid w:val="00CC384B"/>
    <w:rsid w:val="00CC3B17"/>
    <w:rsid w:val="00CC3E37"/>
    <w:rsid w:val="00CC43DE"/>
    <w:rsid w:val="00CC5207"/>
    <w:rsid w:val="00CD00A2"/>
    <w:rsid w:val="00CD011B"/>
    <w:rsid w:val="00CD1D00"/>
    <w:rsid w:val="00CD1E8C"/>
    <w:rsid w:val="00CD271B"/>
    <w:rsid w:val="00CD2C96"/>
    <w:rsid w:val="00CD4BCF"/>
    <w:rsid w:val="00CD4C46"/>
    <w:rsid w:val="00CD4CE9"/>
    <w:rsid w:val="00CD4E36"/>
    <w:rsid w:val="00CD4EAE"/>
    <w:rsid w:val="00CD53E9"/>
    <w:rsid w:val="00CD5A85"/>
    <w:rsid w:val="00CD601C"/>
    <w:rsid w:val="00CD633C"/>
    <w:rsid w:val="00CE0030"/>
    <w:rsid w:val="00CE11D8"/>
    <w:rsid w:val="00CE1259"/>
    <w:rsid w:val="00CE27DA"/>
    <w:rsid w:val="00CE41F6"/>
    <w:rsid w:val="00CE5A82"/>
    <w:rsid w:val="00CE5C31"/>
    <w:rsid w:val="00CE74BD"/>
    <w:rsid w:val="00CE78D7"/>
    <w:rsid w:val="00CF10C3"/>
    <w:rsid w:val="00CF2C44"/>
    <w:rsid w:val="00CF2EFB"/>
    <w:rsid w:val="00CF5565"/>
    <w:rsid w:val="00CF558C"/>
    <w:rsid w:val="00CF620D"/>
    <w:rsid w:val="00D000A8"/>
    <w:rsid w:val="00D01B66"/>
    <w:rsid w:val="00D030D7"/>
    <w:rsid w:val="00D03925"/>
    <w:rsid w:val="00D03D37"/>
    <w:rsid w:val="00D044A7"/>
    <w:rsid w:val="00D073C0"/>
    <w:rsid w:val="00D10556"/>
    <w:rsid w:val="00D10A2A"/>
    <w:rsid w:val="00D110DB"/>
    <w:rsid w:val="00D11103"/>
    <w:rsid w:val="00D11433"/>
    <w:rsid w:val="00D12DB2"/>
    <w:rsid w:val="00D141AD"/>
    <w:rsid w:val="00D14CD0"/>
    <w:rsid w:val="00D15561"/>
    <w:rsid w:val="00D16A4C"/>
    <w:rsid w:val="00D16BFA"/>
    <w:rsid w:val="00D17FC8"/>
    <w:rsid w:val="00D20150"/>
    <w:rsid w:val="00D201A1"/>
    <w:rsid w:val="00D22302"/>
    <w:rsid w:val="00D239A6"/>
    <w:rsid w:val="00D23D52"/>
    <w:rsid w:val="00D251FF"/>
    <w:rsid w:val="00D25783"/>
    <w:rsid w:val="00D25B95"/>
    <w:rsid w:val="00D25FEB"/>
    <w:rsid w:val="00D30269"/>
    <w:rsid w:val="00D30664"/>
    <w:rsid w:val="00D30BC2"/>
    <w:rsid w:val="00D30EC4"/>
    <w:rsid w:val="00D32C67"/>
    <w:rsid w:val="00D355CD"/>
    <w:rsid w:val="00D37310"/>
    <w:rsid w:val="00D378BA"/>
    <w:rsid w:val="00D4015D"/>
    <w:rsid w:val="00D40FD7"/>
    <w:rsid w:val="00D4257E"/>
    <w:rsid w:val="00D42A10"/>
    <w:rsid w:val="00D42A59"/>
    <w:rsid w:val="00D436B3"/>
    <w:rsid w:val="00D45421"/>
    <w:rsid w:val="00D51335"/>
    <w:rsid w:val="00D52133"/>
    <w:rsid w:val="00D52705"/>
    <w:rsid w:val="00D5279F"/>
    <w:rsid w:val="00D5435D"/>
    <w:rsid w:val="00D5506A"/>
    <w:rsid w:val="00D553A2"/>
    <w:rsid w:val="00D5615E"/>
    <w:rsid w:val="00D56A11"/>
    <w:rsid w:val="00D57DF2"/>
    <w:rsid w:val="00D61D48"/>
    <w:rsid w:val="00D61EDA"/>
    <w:rsid w:val="00D64AFD"/>
    <w:rsid w:val="00D64D26"/>
    <w:rsid w:val="00D7064B"/>
    <w:rsid w:val="00D71481"/>
    <w:rsid w:val="00D717BC"/>
    <w:rsid w:val="00D734B0"/>
    <w:rsid w:val="00D74023"/>
    <w:rsid w:val="00D74090"/>
    <w:rsid w:val="00D74590"/>
    <w:rsid w:val="00D80B30"/>
    <w:rsid w:val="00D8164C"/>
    <w:rsid w:val="00D81E9D"/>
    <w:rsid w:val="00D84026"/>
    <w:rsid w:val="00D8473B"/>
    <w:rsid w:val="00D84BFD"/>
    <w:rsid w:val="00D8560D"/>
    <w:rsid w:val="00D85B2A"/>
    <w:rsid w:val="00D85BEB"/>
    <w:rsid w:val="00D85EC7"/>
    <w:rsid w:val="00D875F3"/>
    <w:rsid w:val="00D90663"/>
    <w:rsid w:val="00D9095B"/>
    <w:rsid w:val="00D94216"/>
    <w:rsid w:val="00D944F6"/>
    <w:rsid w:val="00D95384"/>
    <w:rsid w:val="00D95742"/>
    <w:rsid w:val="00D96F71"/>
    <w:rsid w:val="00DA0E04"/>
    <w:rsid w:val="00DA2076"/>
    <w:rsid w:val="00DA2518"/>
    <w:rsid w:val="00DA4684"/>
    <w:rsid w:val="00DA4874"/>
    <w:rsid w:val="00DA500D"/>
    <w:rsid w:val="00DA6C58"/>
    <w:rsid w:val="00DA7744"/>
    <w:rsid w:val="00DB0BF5"/>
    <w:rsid w:val="00DB1206"/>
    <w:rsid w:val="00DB2A0F"/>
    <w:rsid w:val="00DB2F23"/>
    <w:rsid w:val="00DB44DE"/>
    <w:rsid w:val="00DB5645"/>
    <w:rsid w:val="00DB565E"/>
    <w:rsid w:val="00DB58C7"/>
    <w:rsid w:val="00DB5E12"/>
    <w:rsid w:val="00DB5EFB"/>
    <w:rsid w:val="00DB6865"/>
    <w:rsid w:val="00DB7B1B"/>
    <w:rsid w:val="00DC105D"/>
    <w:rsid w:val="00DC2145"/>
    <w:rsid w:val="00DC4979"/>
    <w:rsid w:val="00DC63EB"/>
    <w:rsid w:val="00DC727A"/>
    <w:rsid w:val="00DD1899"/>
    <w:rsid w:val="00DD1B37"/>
    <w:rsid w:val="00DD1B85"/>
    <w:rsid w:val="00DD2311"/>
    <w:rsid w:val="00DD2F3E"/>
    <w:rsid w:val="00DD531D"/>
    <w:rsid w:val="00DD5674"/>
    <w:rsid w:val="00DD612A"/>
    <w:rsid w:val="00DD6E53"/>
    <w:rsid w:val="00DD6EAD"/>
    <w:rsid w:val="00DD7A50"/>
    <w:rsid w:val="00DD7AD7"/>
    <w:rsid w:val="00DE176C"/>
    <w:rsid w:val="00DE2C71"/>
    <w:rsid w:val="00DE31D1"/>
    <w:rsid w:val="00DE3FFC"/>
    <w:rsid w:val="00DE489F"/>
    <w:rsid w:val="00DE4E59"/>
    <w:rsid w:val="00DE526E"/>
    <w:rsid w:val="00DE5800"/>
    <w:rsid w:val="00DE6533"/>
    <w:rsid w:val="00DE6728"/>
    <w:rsid w:val="00DE7FD8"/>
    <w:rsid w:val="00DF013A"/>
    <w:rsid w:val="00DF657C"/>
    <w:rsid w:val="00DF6A24"/>
    <w:rsid w:val="00DF71FA"/>
    <w:rsid w:val="00DF7220"/>
    <w:rsid w:val="00DF7AA1"/>
    <w:rsid w:val="00E0058A"/>
    <w:rsid w:val="00E03EE6"/>
    <w:rsid w:val="00E06072"/>
    <w:rsid w:val="00E06B2D"/>
    <w:rsid w:val="00E06CE1"/>
    <w:rsid w:val="00E07D81"/>
    <w:rsid w:val="00E111CC"/>
    <w:rsid w:val="00E11DE2"/>
    <w:rsid w:val="00E12CB6"/>
    <w:rsid w:val="00E12E80"/>
    <w:rsid w:val="00E12FE2"/>
    <w:rsid w:val="00E13964"/>
    <w:rsid w:val="00E1613E"/>
    <w:rsid w:val="00E162C0"/>
    <w:rsid w:val="00E164E1"/>
    <w:rsid w:val="00E168A5"/>
    <w:rsid w:val="00E17686"/>
    <w:rsid w:val="00E20ABE"/>
    <w:rsid w:val="00E20CC0"/>
    <w:rsid w:val="00E22B7F"/>
    <w:rsid w:val="00E23373"/>
    <w:rsid w:val="00E23733"/>
    <w:rsid w:val="00E23741"/>
    <w:rsid w:val="00E23900"/>
    <w:rsid w:val="00E24AEB"/>
    <w:rsid w:val="00E263CA"/>
    <w:rsid w:val="00E30058"/>
    <w:rsid w:val="00E30670"/>
    <w:rsid w:val="00E30BF7"/>
    <w:rsid w:val="00E30C6E"/>
    <w:rsid w:val="00E3282F"/>
    <w:rsid w:val="00E32C4E"/>
    <w:rsid w:val="00E331C7"/>
    <w:rsid w:val="00E345E5"/>
    <w:rsid w:val="00E347E0"/>
    <w:rsid w:val="00E3506C"/>
    <w:rsid w:val="00E35CC7"/>
    <w:rsid w:val="00E362A2"/>
    <w:rsid w:val="00E36F57"/>
    <w:rsid w:val="00E372F6"/>
    <w:rsid w:val="00E40B4B"/>
    <w:rsid w:val="00E40E91"/>
    <w:rsid w:val="00E41B39"/>
    <w:rsid w:val="00E44983"/>
    <w:rsid w:val="00E44A15"/>
    <w:rsid w:val="00E4504B"/>
    <w:rsid w:val="00E452A7"/>
    <w:rsid w:val="00E456E6"/>
    <w:rsid w:val="00E4573A"/>
    <w:rsid w:val="00E45D6A"/>
    <w:rsid w:val="00E4634E"/>
    <w:rsid w:val="00E463DB"/>
    <w:rsid w:val="00E51B46"/>
    <w:rsid w:val="00E51CB7"/>
    <w:rsid w:val="00E52A62"/>
    <w:rsid w:val="00E53C30"/>
    <w:rsid w:val="00E54E75"/>
    <w:rsid w:val="00E5566A"/>
    <w:rsid w:val="00E557B7"/>
    <w:rsid w:val="00E55A04"/>
    <w:rsid w:val="00E576C4"/>
    <w:rsid w:val="00E578A9"/>
    <w:rsid w:val="00E57C2D"/>
    <w:rsid w:val="00E607A5"/>
    <w:rsid w:val="00E61E02"/>
    <w:rsid w:val="00E633BD"/>
    <w:rsid w:val="00E63DC2"/>
    <w:rsid w:val="00E64441"/>
    <w:rsid w:val="00E64E86"/>
    <w:rsid w:val="00E65338"/>
    <w:rsid w:val="00E65E74"/>
    <w:rsid w:val="00E660BA"/>
    <w:rsid w:val="00E6638D"/>
    <w:rsid w:val="00E66F48"/>
    <w:rsid w:val="00E675B6"/>
    <w:rsid w:val="00E67802"/>
    <w:rsid w:val="00E67CA7"/>
    <w:rsid w:val="00E67FD5"/>
    <w:rsid w:val="00E703DF"/>
    <w:rsid w:val="00E706D2"/>
    <w:rsid w:val="00E7125F"/>
    <w:rsid w:val="00E72B37"/>
    <w:rsid w:val="00E732A4"/>
    <w:rsid w:val="00E747A5"/>
    <w:rsid w:val="00E74F73"/>
    <w:rsid w:val="00E755DD"/>
    <w:rsid w:val="00E758EB"/>
    <w:rsid w:val="00E76185"/>
    <w:rsid w:val="00E76E73"/>
    <w:rsid w:val="00E77321"/>
    <w:rsid w:val="00E8370F"/>
    <w:rsid w:val="00E84C1A"/>
    <w:rsid w:val="00E86679"/>
    <w:rsid w:val="00E9084A"/>
    <w:rsid w:val="00E91934"/>
    <w:rsid w:val="00E927D0"/>
    <w:rsid w:val="00E92F00"/>
    <w:rsid w:val="00E944C1"/>
    <w:rsid w:val="00E96EB5"/>
    <w:rsid w:val="00E97153"/>
    <w:rsid w:val="00E9725D"/>
    <w:rsid w:val="00E97F66"/>
    <w:rsid w:val="00EA022E"/>
    <w:rsid w:val="00EA07D3"/>
    <w:rsid w:val="00EA304E"/>
    <w:rsid w:val="00EA361B"/>
    <w:rsid w:val="00EA504D"/>
    <w:rsid w:val="00EA6628"/>
    <w:rsid w:val="00EA6B84"/>
    <w:rsid w:val="00EA6F91"/>
    <w:rsid w:val="00EA723B"/>
    <w:rsid w:val="00EB0036"/>
    <w:rsid w:val="00EB01C8"/>
    <w:rsid w:val="00EB0F75"/>
    <w:rsid w:val="00EB4021"/>
    <w:rsid w:val="00EB4FD9"/>
    <w:rsid w:val="00EB557A"/>
    <w:rsid w:val="00EB5D0B"/>
    <w:rsid w:val="00EB724C"/>
    <w:rsid w:val="00EC0CB7"/>
    <w:rsid w:val="00EC0D3B"/>
    <w:rsid w:val="00EC21AC"/>
    <w:rsid w:val="00EC2DFF"/>
    <w:rsid w:val="00EC32C0"/>
    <w:rsid w:val="00EC3326"/>
    <w:rsid w:val="00EC6E8F"/>
    <w:rsid w:val="00EC6F75"/>
    <w:rsid w:val="00EC744D"/>
    <w:rsid w:val="00ED42DE"/>
    <w:rsid w:val="00ED4E19"/>
    <w:rsid w:val="00ED605C"/>
    <w:rsid w:val="00ED629B"/>
    <w:rsid w:val="00ED648C"/>
    <w:rsid w:val="00ED6E7F"/>
    <w:rsid w:val="00ED7C22"/>
    <w:rsid w:val="00EE1733"/>
    <w:rsid w:val="00EE3264"/>
    <w:rsid w:val="00EE35A7"/>
    <w:rsid w:val="00EE3AB9"/>
    <w:rsid w:val="00EE49AE"/>
    <w:rsid w:val="00EE553B"/>
    <w:rsid w:val="00EE612D"/>
    <w:rsid w:val="00EE64CC"/>
    <w:rsid w:val="00EE67F0"/>
    <w:rsid w:val="00EE6807"/>
    <w:rsid w:val="00EE6C26"/>
    <w:rsid w:val="00EF01DC"/>
    <w:rsid w:val="00EF05E9"/>
    <w:rsid w:val="00EF0F31"/>
    <w:rsid w:val="00EF2E64"/>
    <w:rsid w:val="00EF5872"/>
    <w:rsid w:val="00EF64CD"/>
    <w:rsid w:val="00F0012F"/>
    <w:rsid w:val="00F009A8"/>
    <w:rsid w:val="00F00BD4"/>
    <w:rsid w:val="00F01679"/>
    <w:rsid w:val="00F04E9E"/>
    <w:rsid w:val="00F04EC7"/>
    <w:rsid w:val="00F0745D"/>
    <w:rsid w:val="00F0751B"/>
    <w:rsid w:val="00F07ECC"/>
    <w:rsid w:val="00F108D1"/>
    <w:rsid w:val="00F10F77"/>
    <w:rsid w:val="00F115E5"/>
    <w:rsid w:val="00F13057"/>
    <w:rsid w:val="00F137C6"/>
    <w:rsid w:val="00F165C9"/>
    <w:rsid w:val="00F176A1"/>
    <w:rsid w:val="00F236C1"/>
    <w:rsid w:val="00F2459F"/>
    <w:rsid w:val="00F25007"/>
    <w:rsid w:val="00F2560E"/>
    <w:rsid w:val="00F26647"/>
    <w:rsid w:val="00F268AD"/>
    <w:rsid w:val="00F26F05"/>
    <w:rsid w:val="00F2749D"/>
    <w:rsid w:val="00F27E3C"/>
    <w:rsid w:val="00F30447"/>
    <w:rsid w:val="00F305F3"/>
    <w:rsid w:val="00F31611"/>
    <w:rsid w:val="00F31AE6"/>
    <w:rsid w:val="00F34438"/>
    <w:rsid w:val="00F350DF"/>
    <w:rsid w:val="00F35A22"/>
    <w:rsid w:val="00F36D5B"/>
    <w:rsid w:val="00F402DA"/>
    <w:rsid w:val="00F40D52"/>
    <w:rsid w:val="00F415EC"/>
    <w:rsid w:val="00F46644"/>
    <w:rsid w:val="00F475F6"/>
    <w:rsid w:val="00F476BD"/>
    <w:rsid w:val="00F478FB"/>
    <w:rsid w:val="00F47BDF"/>
    <w:rsid w:val="00F50950"/>
    <w:rsid w:val="00F521C8"/>
    <w:rsid w:val="00F528F7"/>
    <w:rsid w:val="00F5445C"/>
    <w:rsid w:val="00F54E61"/>
    <w:rsid w:val="00F550B9"/>
    <w:rsid w:val="00F555F0"/>
    <w:rsid w:val="00F55DB3"/>
    <w:rsid w:val="00F560FB"/>
    <w:rsid w:val="00F560FE"/>
    <w:rsid w:val="00F568CF"/>
    <w:rsid w:val="00F56B5D"/>
    <w:rsid w:val="00F6029B"/>
    <w:rsid w:val="00F60A6B"/>
    <w:rsid w:val="00F6159E"/>
    <w:rsid w:val="00F61A86"/>
    <w:rsid w:val="00F61E86"/>
    <w:rsid w:val="00F66052"/>
    <w:rsid w:val="00F66A4D"/>
    <w:rsid w:val="00F66B66"/>
    <w:rsid w:val="00F709B5"/>
    <w:rsid w:val="00F70D2B"/>
    <w:rsid w:val="00F71F81"/>
    <w:rsid w:val="00F723BB"/>
    <w:rsid w:val="00F7353F"/>
    <w:rsid w:val="00F74615"/>
    <w:rsid w:val="00F74CB9"/>
    <w:rsid w:val="00F74F99"/>
    <w:rsid w:val="00F7586C"/>
    <w:rsid w:val="00F763D9"/>
    <w:rsid w:val="00F772D2"/>
    <w:rsid w:val="00F80E94"/>
    <w:rsid w:val="00F83078"/>
    <w:rsid w:val="00F8354F"/>
    <w:rsid w:val="00F83C71"/>
    <w:rsid w:val="00F83D37"/>
    <w:rsid w:val="00F84483"/>
    <w:rsid w:val="00F852A2"/>
    <w:rsid w:val="00F85671"/>
    <w:rsid w:val="00F86A01"/>
    <w:rsid w:val="00F87B8D"/>
    <w:rsid w:val="00F904D6"/>
    <w:rsid w:val="00F9081B"/>
    <w:rsid w:val="00F929B8"/>
    <w:rsid w:val="00F940BA"/>
    <w:rsid w:val="00F975C6"/>
    <w:rsid w:val="00FA031D"/>
    <w:rsid w:val="00FA0944"/>
    <w:rsid w:val="00FA0BCD"/>
    <w:rsid w:val="00FA0C72"/>
    <w:rsid w:val="00FA180F"/>
    <w:rsid w:val="00FA2222"/>
    <w:rsid w:val="00FA2802"/>
    <w:rsid w:val="00FA284D"/>
    <w:rsid w:val="00FA3D24"/>
    <w:rsid w:val="00FA502A"/>
    <w:rsid w:val="00FA5D71"/>
    <w:rsid w:val="00FA6380"/>
    <w:rsid w:val="00FA65A9"/>
    <w:rsid w:val="00FA7A79"/>
    <w:rsid w:val="00FB1374"/>
    <w:rsid w:val="00FB16B5"/>
    <w:rsid w:val="00FB2C90"/>
    <w:rsid w:val="00FB3944"/>
    <w:rsid w:val="00FB3BFE"/>
    <w:rsid w:val="00FB53A1"/>
    <w:rsid w:val="00FB5524"/>
    <w:rsid w:val="00FB6BEF"/>
    <w:rsid w:val="00FB70D7"/>
    <w:rsid w:val="00FB745D"/>
    <w:rsid w:val="00FB7B95"/>
    <w:rsid w:val="00FB7F90"/>
    <w:rsid w:val="00FC11A9"/>
    <w:rsid w:val="00FC3DB5"/>
    <w:rsid w:val="00FC5365"/>
    <w:rsid w:val="00FC6A4B"/>
    <w:rsid w:val="00FD20CB"/>
    <w:rsid w:val="00FD3466"/>
    <w:rsid w:val="00FD35A7"/>
    <w:rsid w:val="00FD3FD1"/>
    <w:rsid w:val="00FD528E"/>
    <w:rsid w:val="00FD72F0"/>
    <w:rsid w:val="00FD7CAC"/>
    <w:rsid w:val="00FE06D7"/>
    <w:rsid w:val="00FE0D49"/>
    <w:rsid w:val="00FE2469"/>
    <w:rsid w:val="00FE2F96"/>
    <w:rsid w:val="00FE3FAD"/>
    <w:rsid w:val="00FE4696"/>
    <w:rsid w:val="00FE66D6"/>
    <w:rsid w:val="00FE693B"/>
    <w:rsid w:val="00FF12CB"/>
    <w:rsid w:val="00FF149A"/>
    <w:rsid w:val="00FF3163"/>
    <w:rsid w:val="00FF3FC2"/>
    <w:rsid w:val="00FF4DA6"/>
    <w:rsid w:val="00FF4EC6"/>
    <w:rsid w:val="00FF53A5"/>
    <w:rsid w:val="00FF58C4"/>
    <w:rsid w:val="00FF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62">
      <o:colormru v:ext="edit" colors="#eeedda,#dcefd9"/>
    </o:shapedefaults>
    <o:shapelayout v:ext="edit">
      <o:idmap v:ext="edit" data="2"/>
      <o:rules v:ext="edit">
        <o:r id="V:Rule1" type="connector" idref="#Straight Arrow Connector 250"/>
        <o:r id="V:Rule2" type="connector" idref="#Straight Arrow Connector 252"/>
        <o:r id="V:Rule3" type="connector" idref="#Straight Arrow Connector 251"/>
        <o:r id="V:Rule4" type="connector" idref="#Straight Arrow Connector 32"/>
        <o:r id="V:Rule5" type="connector" idref="#Straight Arrow Connector 64"/>
        <o:r id="V:Rule6" type="connector" idref="#Straight Arrow Connector 255"/>
        <o:r id="V:Rule7" type="connector" idref="#Straight Arrow Connector 65"/>
        <o:r id="V:Rule8" type="connector" idref="#Straight Arrow Connector 253"/>
        <o:r id="V:Rule9" type="connector" idref="#Straight Arrow Connector 254"/>
        <o:r id="V:Rule10" type="connector" idref="#Straight Arrow Connector 35"/>
        <o:r id="V:Rule11" type="connector" idref="#Straight Arrow Connector 67"/>
        <o:r id="V:Rule12" type="connector" idref="#Straight Arrow Connector 66"/>
        <o:r id="V:Rule13" type="connector" idref="#Straight Arrow Connector 38"/>
        <o:r id="V:Rule14" type="connector" idref="#Straight Arrow Connector 68"/>
        <o:r id="V:Rule15" type="connector" idref="#Straight Arrow Connector 40"/>
        <o:r id="V:Rule16" type="connector" idref="#Straight Arrow Connector 39"/>
        <o:r id="V:Rule17" type="connector" idref="#Straight Arrow Connector 69"/>
        <o:r id="V:Rule18" type="connector" idref="#Straight Arrow Connector 63"/>
        <o:r id="V:Rule19" type="connector" idref="#Straight Arrow Connector 33"/>
        <o:r id="V:Rule20" type="connector" idref="#Straight Arrow Connector 62"/>
        <o:r id="V:Rule21" type="connector" idref="#Straight Arrow Connector 34"/>
        <o:r id="V:Rule22" type="connector" idref="#Straight Arrow Connector 51"/>
        <o:r id="V:Rule23" type="connector" idref="#Straight Arrow Connector 70"/>
        <o:r id="V:Rule24" type="connector" idref="#Straight Arrow Connector 57"/>
      </o:rules>
    </o:shapelayout>
  </w:shapeDefaults>
  <w:decimalSymbol w:val="."/>
  <w:listSeparator w:val=","/>
  <w14:docId w14:val="44246C75"/>
  <w15:docId w15:val="{4C2603FC-1243-48DD-A7D9-524FAC6C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04C"/>
  </w:style>
  <w:style w:type="paragraph" w:styleId="Heading1">
    <w:name w:val="heading 1"/>
    <w:basedOn w:val="Normal"/>
    <w:next w:val="Normal"/>
    <w:link w:val="Heading1Char"/>
    <w:uiPriority w:val="9"/>
    <w:qFormat/>
    <w:rsid w:val="00D85B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140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40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07B1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A1404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link w:val="Heading7Char1"/>
    <w:semiHidden/>
    <w:unhideWhenUsed/>
    <w:qFormat/>
    <w:rsid w:val="00A1404B"/>
    <w:pPr>
      <w:widowControl w:val="0"/>
      <w:overflowPunct w:val="0"/>
      <w:autoSpaceDE w:val="0"/>
      <w:autoSpaceDN w:val="0"/>
      <w:adjustRightInd w:val="0"/>
      <w:spacing w:after="96" w:line="240" w:lineRule="auto"/>
      <w:outlineLvl w:val="6"/>
    </w:pPr>
    <w:rPr>
      <w:rFonts w:eastAsiaTheme="minorEastAsia" w:cs="Arial Black"/>
      <w:color w:val="ED7D31" w:themeColor="accent2"/>
      <w:spacing w:val="15"/>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915"/>
  </w:style>
  <w:style w:type="paragraph" w:styleId="Footer">
    <w:name w:val="footer"/>
    <w:basedOn w:val="Normal"/>
    <w:link w:val="FooterChar"/>
    <w:uiPriority w:val="99"/>
    <w:unhideWhenUsed/>
    <w:rsid w:val="00277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915"/>
  </w:style>
  <w:style w:type="paragraph" w:styleId="NoSpacing">
    <w:name w:val="No Spacing"/>
    <w:uiPriority w:val="1"/>
    <w:qFormat/>
    <w:rsid w:val="00055CE6"/>
    <w:pPr>
      <w:spacing w:after="0" w:line="240" w:lineRule="auto"/>
    </w:pPr>
  </w:style>
  <w:style w:type="table" w:styleId="TableGrid">
    <w:name w:val="Table Grid"/>
    <w:basedOn w:val="TableNormal"/>
    <w:uiPriority w:val="59"/>
    <w:rsid w:val="0009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90B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14DEE"/>
    <w:pPr>
      <w:ind w:left="720"/>
      <w:contextualSpacing/>
    </w:pPr>
  </w:style>
  <w:style w:type="character" w:styleId="Hyperlink">
    <w:name w:val="Hyperlink"/>
    <w:basedOn w:val="DefaultParagraphFont"/>
    <w:uiPriority w:val="99"/>
    <w:unhideWhenUsed/>
    <w:rsid w:val="003C61D6"/>
    <w:rPr>
      <w:color w:val="0563C1" w:themeColor="hyperlink"/>
      <w:u w:val="single"/>
    </w:rPr>
  </w:style>
  <w:style w:type="character" w:styleId="UnresolvedMention">
    <w:name w:val="Unresolved Mention"/>
    <w:basedOn w:val="DefaultParagraphFont"/>
    <w:uiPriority w:val="99"/>
    <w:semiHidden/>
    <w:unhideWhenUsed/>
    <w:rsid w:val="003C61D6"/>
    <w:rPr>
      <w:color w:val="605E5C"/>
      <w:shd w:val="clear" w:color="auto" w:fill="E1DFDD"/>
    </w:rPr>
  </w:style>
  <w:style w:type="character" w:styleId="CommentReference">
    <w:name w:val="annotation reference"/>
    <w:basedOn w:val="DefaultParagraphFont"/>
    <w:uiPriority w:val="99"/>
    <w:semiHidden/>
    <w:unhideWhenUsed/>
    <w:rsid w:val="00E111CC"/>
    <w:rPr>
      <w:sz w:val="16"/>
      <w:szCs w:val="16"/>
    </w:rPr>
  </w:style>
  <w:style w:type="paragraph" w:styleId="CommentText">
    <w:name w:val="annotation text"/>
    <w:basedOn w:val="Normal"/>
    <w:link w:val="CommentTextChar"/>
    <w:uiPriority w:val="99"/>
    <w:unhideWhenUsed/>
    <w:rsid w:val="00E111CC"/>
    <w:pPr>
      <w:spacing w:line="240" w:lineRule="auto"/>
    </w:pPr>
    <w:rPr>
      <w:sz w:val="20"/>
      <w:szCs w:val="20"/>
    </w:rPr>
  </w:style>
  <w:style w:type="character" w:customStyle="1" w:styleId="CommentTextChar">
    <w:name w:val="Comment Text Char"/>
    <w:basedOn w:val="DefaultParagraphFont"/>
    <w:link w:val="CommentText"/>
    <w:uiPriority w:val="99"/>
    <w:rsid w:val="00E111CC"/>
    <w:rPr>
      <w:sz w:val="20"/>
      <w:szCs w:val="20"/>
    </w:rPr>
  </w:style>
  <w:style w:type="paragraph" w:styleId="CommentSubject">
    <w:name w:val="annotation subject"/>
    <w:basedOn w:val="CommentText"/>
    <w:next w:val="CommentText"/>
    <w:link w:val="CommentSubjectChar"/>
    <w:uiPriority w:val="99"/>
    <w:semiHidden/>
    <w:unhideWhenUsed/>
    <w:rsid w:val="00E111CC"/>
    <w:rPr>
      <w:b/>
      <w:bCs/>
    </w:rPr>
  </w:style>
  <w:style w:type="character" w:customStyle="1" w:styleId="CommentSubjectChar">
    <w:name w:val="Comment Subject Char"/>
    <w:basedOn w:val="CommentTextChar"/>
    <w:link w:val="CommentSubject"/>
    <w:uiPriority w:val="99"/>
    <w:semiHidden/>
    <w:rsid w:val="00E111CC"/>
    <w:rPr>
      <w:b/>
      <w:bCs/>
      <w:sz w:val="20"/>
      <w:szCs w:val="20"/>
    </w:rPr>
  </w:style>
  <w:style w:type="character" w:customStyle="1" w:styleId="Heading2Char">
    <w:name w:val="Heading 2 Char"/>
    <w:basedOn w:val="DefaultParagraphFont"/>
    <w:link w:val="Heading2"/>
    <w:uiPriority w:val="9"/>
    <w:semiHidden/>
    <w:rsid w:val="00A140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1404B"/>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A1404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uiPriority w:val="9"/>
    <w:semiHidden/>
    <w:rsid w:val="00A1404B"/>
    <w:rPr>
      <w:rFonts w:asciiTheme="majorHAnsi" w:eastAsiaTheme="majorEastAsia" w:hAnsiTheme="majorHAnsi" w:cstheme="majorBidi"/>
      <w:i/>
      <w:iCs/>
      <w:color w:val="1F3763" w:themeColor="accent1" w:themeShade="7F"/>
    </w:rPr>
  </w:style>
  <w:style w:type="character" w:styleId="Strong">
    <w:name w:val="Strong"/>
    <w:basedOn w:val="DefaultParagraphFont"/>
    <w:uiPriority w:val="22"/>
    <w:qFormat/>
    <w:rsid w:val="00A1404B"/>
    <w:rPr>
      <w:b/>
      <w:bCs/>
    </w:rPr>
  </w:style>
  <w:style w:type="character" w:styleId="FollowedHyperlink">
    <w:name w:val="FollowedHyperlink"/>
    <w:basedOn w:val="DefaultParagraphFont"/>
    <w:uiPriority w:val="99"/>
    <w:semiHidden/>
    <w:unhideWhenUsed/>
    <w:rsid w:val="00A1404B"/>
    <w:rPr>
      <w:color w:val="954F72" w:themeColor="followedHyperlink"/>
      <w:u w:val="single"/>
    </w:rPr>
  </w:style>
  <w:style w:type="character" w:customStyle="1" w:styleId="elementor-icon-list-text">
    <w:name w:val="elementor-icon-list-text"/>
    <w:basedOn w:val="DefaultParagraphFont"/>
    <w:rsid w:val="00A1404B"/>
  </w:style>
  <w:style w:type="paragraph" w:styleId="NormalWeb">
    <w:name w:val="Normal (Web)"/>
    <w:basedOn w:val="Normal"/>
    <w:uiPriority w:val="99"/>
    <w:unhideWhenUsed/>
    <w:rsid w:val="00A1404B"/>
    <w:pPr>
      <w:spacing w:after="0" w:line="210" w:lineRule="atLeast"/>
    </w:pPr>
    <w:rPr>
      <w:rFonts w:ascii="Open Sans" w:eastAsia="Times New Roman" w:hAnsi="Open Sans" w:cs="Open Sans"/>
      <w:color w:val="888888"/>
      <w:sz w:val="20"/>
      <w:szCs w:val="20"/>
      <w:lang w:eastAsia="en-GB"/>
    </w:rPr>
  </w:style>
  <w:style w:type="character" w:customStyle="1" w:styleId="dependent-locality">
    <w:name w:val="dependent-locality"/>
    <w:basedOn w:val="DefaultParagraphFont"/>
    <w:rsid w:val="00A1404B"/>
  </w:style>
  <w:style w:type="character" w:customStyle="1" w:styleId="locality">
    <w:name w:val="locality"/>
    <w:basedOn w:val="DefaultParagraphFont"/>
    <w:rsid w:val="00A1404B"/>
  </w:style>
  <w:style w:type="character" w:customStyle="1" w:styleId="postal-code">
    <w:name w:val="postal-code"/>
    <w:basedOn w:val="DefaultParagraphFont"/>
    <w:rsid w:val="00A1404B"/>
  </w:style>
  <w:style w:type="paragraph" w:customStyle="1" w:styleId="elementor-icon-list-item">
    <w:name w:val="elementor-icon-list-item"/>
    <w:basedOn w:val="Normal"/>
    <w:rsid w:val="00A140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A1404B"/>
  </w:style>
  <w:style w:type="character" w:customStyle="1" w:styleId="Heading7Char1">
    <w:name w:val="Heading 7 Char1"/>
    <w:basedOn w:val="DefaultParagraphFont"/>
    <w:link w:val="Heading7"/>
    <w:semiHidden/>
    <w:locked/>
    <w:rsid w:val="00A1404B"/>
    <w:rPr>
      <w:rFonts w:eastAsiaTheme="minorEastAsia" w:cs="Arial Black"/>
      <w:color w:val="ED7D31" w:themeColor="accent2"/>
      <w:spacing w:val="15"/>
      <w:kern w:val="28"/>
      <w:sz w:val="20"/>
      <w:szCs w:val="20"/>
      <w:lang w:val="en-US"/>
    </w:rPr>
  </w:style>
  <w:style w:type="paragraph" w:customStyle="1" w:styleId="Default">
    <w:name w:val="Default"/>
    <w:rsid w:val="00A1404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xmsonormal">
    <w:name w:val="x_msonormal"/>
    <w:basedOn w:val="Normal"/>
    <w:rsid w:val="00A1404B"/>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semiHidden/>
    <w:rsid w:val="00B07B10"/>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D85BE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4B0413"/>
    <w:pPr>
      <w:spacing w:after="0" w:line="240" w:lineRule="auto"/>
    </w:pPr>
  </w:style>
  <w:style w:type="paragraph" w:customStyle="1" w:styleId="TableParagraph">
    <w:name w:val="Table Paragraph"/>
    <w:basedOn w:val="Normal"/>
    <w:uiPriority w:val="1"/>
    <w:qFormat/>
    <w:rsid w:val="00D23D52"/>
    <w:pPr>
      <w:widowControl w:val="0"/>
      <w:autoSpaceDE w:val="0"/>
      <w:autoSpaceDN w:val="0"/>
      <w:spacing w:after="0" w:line="240" w:lineRule="auto"/>
      <w:ind w:left="825" w:hanging="361"/>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9730">
      <w:bodyDiv w:val="1"/>
      <w:marLeft w:val="0"/>
      <w:marRight w:val="0"/>
      <w:marTop w:val="0"/>
      <w:marBottom w:val="0"/>
      <w:divBdr>
        <w:top w:val="none" w:sz="0" w:space="0" w:color="auto"/>
        <w:left w:val="none" w:sz="0" w:space="0" w:color="auto"/>
        <w:bottom w:val="none" w:sz="0" w:space="0" w:color="auto"/>
        <w:right w:val="none" w:sz="0" w:space="0" w:color="auto"/>
      </w:divBdr>
    </w:div>
    <w:div w:id="233781346">
      <w:bodyDiv w:val="1"/>
      <w:marLeft w:val="0"/>
      <w:marRight w:val="0"/>
      <w:marTop w:val="0"/>
      <w:marBottom w:val="0"/>
      <w:divBdr>
        <w:top w:val="none" w:sz="0" w:space="0" w:color="auto"/>
        <w:left w:val="none" w:sz="0" w:space="0" w:color="auto"/>
        <w:bottom w:val="none" w:sz="0" w:space="0" w:color="auto"/>
        <w:right w:val="none" w:sz="0" w:space="0" w:color="auto"/>
      </w:divBdr>
    </w:div>
    <w:div w:id="366686638">
      <w:bodyDiv w:val="1"/>
      <w:marLeft w:val="0"/>
      <w:marRight w:val="0"/>
      <w:marTop w:val="0"/>
      <w:marBottom w:val="0"/>
      <w:divBdr>
        <w:top w:val="none" w:sz="0" w:space="0" w:color="auto"/>
        <w:left w:val="none" w:sz="0" w:space="0" w:color="auto"/>
        <w:bottom w:val="none" w:sz="0" w:space="0" w:color="auto"/>
        <w:right w:val="none" w:sz="0" w:space="0" w:color="auto"/>
      </w:divBdr>
    </w:div>
    <w:div w:id="425811140">
      <w:bodyDiv w:val="1"/>
      <w:marLeft w:val="0"/>
      <w:marRight w:val="0"/>
      <w:marTop w:val="0"/>
      <w:marBottom w:val="0"/>
      <w:divBdr>
        <w:top w:val="none" w:sz="0" w:space="0" w:color="auto"/>
        <w:left w:val="none" w:sz="0" w:space="0" w:color="auto"/>
        <w:bottom w:val="none" w:sz="0" w:space="0" w:color="auto"/>
        <w:right w:val="none" w:sz="0" w:space="0" w:color="auto"/>
      </w:divBdr>
    </w:div>
    <w:div w:id="518735826">
      <w:bodyDiv w:val="1"/>
      <w:marLeft w:val="0"/>
      <w:marRight w:val="0"/>
      <w:marTop w:val="0"/>
      <w:marBottom w:val="0"/>
      <w:divBdr>
        <w:top w:val="none" w:sz="0" w:space="0" w:color="auto"/>
        <w:left w:val="none" w:sz="0" w:space="0" w:color="auto"/>
        <w:bottom w:val="none" w:sz="0" w:space="0" w:color="auto"/>
        <w:right w:val="none" w:sz="0" w:space="0" w:color="auto"/>
      </w:divBdr>
    </w:div>
    <w:div w:id="809634361">
      <w:bodyDiv w:val="1"/>
      <w:marLeft w:val="0"/>
      <w:marRight w:val="0"/>
      <w:marTop w:val="0"/>
      <w:marBottom w:val="0"/>
      <w:divBdr>
        <w:top w:val="none" w:sz="0" w:space="0" w:color="auto"/>
        <w:left w:val="none" w:sz="0" w:space="0" w:color="auto"/>
        <w:bottom w:val="none" w:sz="0" w:space="0" w:color="auto"/>
        <w:right w:val="none" w:sz="0" w:space="0" w:color="auto"/>
      </w:divBdr>
    </w:div>
    <w:div w:id="988947529">
      <w:bodyDiv w:val="1"/>
      <w:marLeft w:val="0"/>
      <w:marRight w:val="0"/>
      <w:marTop w:val="0"/>
      <w:marBottom w:val="0"/>
      <w:divBdr>
        <w:top w:val="none" w:sz="0" w:space="0" w:color="auto"/>
        <w:left w:val="none" w:sz="0" w:space="0" w:color="auto"/>
        <w:bottom w:val="none" w:sz="0" w:space="0" w:color="auto"/>
        <w:right w:val="none" w:sz="0" w:space="0" w:color="auto"/>
      </w:divBdr>
    </w:div>
    <w:div w:id="1006635673">
      <w:bodyDiv w:val="1"/>
      <w:marLeft w:val="0"/>
      <w:marRight w:val="0"/>
      <w:marTop w:val="0"/>
      <w:marBottom w:val="0"/>
      <w:divBdr>
        <w:top w:val="none" w:sz="0" w:space="0" w:color="auto"/>
        <w:left w:val="none" w:sz="0" w:space="0" w:color="auto"/>
        <w:bottom w:val="none" w:sz="0" w:space="0" w:color="auto"/>
        <w:right w:val="none" w:sz="0" w:space="0" w:color="auto"/>
      </w:divBdr>
    </w:div>
    <w:div w:id="1076167392">
      <w:bodyDiv w:val="1"/>
      <w:marLeft w:val="0"/>
      <w:marRight w:val="0"/>
      <w:marTop w:val="0"/>
      <w:marBottom w:val="0"/>
      <w:divBdr>
        <w:top w:val="none" w:sz="0" w:space="0" w:color="auto"/>
        <w:left w:val="none" w:sz="0" w:space="0" w:color="auto"/>
        <w:bottom w:val="none" w:sz="0" w:space="0" w:color="auto"/>
        <w:right w:val="none" w:sz="0" w:space="0" w:color="auto"/>
      </w:divBdr>
    </w:div>
    <w:div w:id="145275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mazon.co.uk/Socially-Speaking-Pragmatic-Programme-Disabilities/dp/185503252X/ref=sr_1_1?adgrpid=1185274458179724&amp;hvadid=74079861348037&amp;hvbmt=be&amp;hvdev=c&amp;hvlocphy=69211&amp;hvnetw=o&amp;hvqmt=e&amp;hvtargid=kwd-74079814034020%3Aloc-188&amp;hydadcr=24434_2219260&amp;keywords=socially+speaking+programme&amp;qid=1665494117&amp;sr=8-1" TargetMode="External"/><Relationship Id="rId21" Type="http://schemas.openxmlformats.org/officeDocument/2006/relationships/image" Target="media/image10.png"/><Relationship Id="rId42" Type="http://schemas.openxmlformats.org/officeDocument/2006/relationships/hyperlink" Target="mailto:lookedafterchildren@nelincs.gov.uk" TargetMode="External"/><Relationship Id="rId63" Type="http://schemas.openxmlformats.org/officeDocument/2006/relationships/hyperlink" Target="https://sendlocaloffer.nelincs.gov.uk/" TargetMode="External"/><Relationship Id="rId84" Type="http://schemas.openxmlformats.org/officeDocument/2006/relationships/hyperlink" Target="mailto:lpft.nelymm@nhs.net" TargetMode="External"/><Relationship Id="rId138" Type="http://schemas.openxmlformats.org/officeDocument/2006/relationships/hyperlink" Target="https://www.bathspa.ac.uk/education/research/emotion-coaching/" TargetMode="External"/><Relationship Id="rId159" Type="http://schemas.openxmlformats.org/officeDocument/2006/relationships/hyperlink" Target="https://education.gov.scot/improvement/learning-resources/safeguarding-self-harm-and-suicide-prevention/" TargetMode="External"/><Relationship Id="rId170" Type="http://schemas.openxmlformats.org/officeDocument/2006/relationships/hyperlink" Target="https://mentallyhealthyschools.org.uk/mental-health-needs/anxiety/" TargetMode="External"/><Relationship Id="rId191" Type="http://schemas.openxmlformats.org/officeDocument/2006/relationships/hyperlink" Target="https://mentallyhealthyschools.org.uk/risks-and-protective-factors/lifestyle-factors/body-image/" TargetMode="External"/><Relationship Id="rId205" Type="http://schemas.openxmlformats.org/officeDocument/2006/relationships/hyperlink" Target="http://www.socialworkerstoolbox.com/category/mental-health/stress/" TargetMode="External"/><Relationship Id="rId226" Type="http://schemas.openxmlformats.org/officeDocument/2006/relationships/hyperlink" Target="https://www.pearsonclinical.co.uk/Education/Education.aspx" TargetMode="External"/><Relationship Id="rId247" Type="http://schemas.openxmlformats.org/officeDocument/2006/relationships/hyperlink" Target="https://www.mentalhealth.org.uk/our-work/programmes/families-children-and-young-people/resources" TargetMode="External"/><Relationship Id="rId107" Type="http://schemas.openxmlformats.org/officeDocument/2006/relationships/hyperlink" Target="https://sendlocaloffer.nelincs.gov.uk/resources-for-sencos-teachers-and-professionals" TargetMode="External"/><Relationship Id="rId268" Type="http://schemas.openxmlformats.org/officeDocument/2006/relationships/hyperlink" Target="https://www.mentallyhealthyschools.org.uk/resources/what-survival-looks-like-at-primary-school-for-children-with-developmental-trauma/" TargetMode="External"/><Relationship Id="rId11" Type="http://schemas.openxmlformats.org/officeDocument/2006/relationships/diagramColors" Target="diagrams/colors1.xml"/><Relationship Id="rId32" Type="http://schemas.openxmlformats.org/officeDocument/2006/relationships/hyperlink" Target="https://educationendowmentfoundation.org.uk/education-evidence/guidance-reports/digital" TargetMode="External"/><Relationship Id="rId53" Type="http://schemas.openxmlformats.org/officeDocument/2006/relationships/hyperlink" Target="https://beaconhouse.org.uk/wp-content/uploads/2019/09/Survival-In-Secondary-School.pdf" TargetMode="External"/><Relationship Id="rId74" Type="http://schemas.openxmlformats.org/officeDocument/2006/relationships/hyperlink" Target="mailto:ask@nelsendiass.org.uk" TargetMode="External"/><Relationship Id="rId128" Type="http://schemas.openxmlformats.org/officeDocument/2006/relationships/hyperlink" Target="https://sheffkids.co.uk/resources/" TargetMode="External"/><Relationship Id="rId149" Type="http://schemas.openxmlformats.org/officeDocument/2006/relationships/hyperlink" Target="https://www.twinkl.co.uk/resource/t-s-639-lego-therapy-group-information-sheet" TargetMode="External"/><Relationship Id="rId5" Type="http://schemas.openxmlformats.org/officeDocument/2006/relationships/footnotes" Target="footnotes.xml"/><Relationship Id="rId95" Type="http://schemas.openxmlformats.org/officeDocument/2006/relationships/hyperlink" Target="mailto:EPService@nelincs.gov.uk" TargetMode="External"/><Relationship Id="rId160" Type="http://schemas.openxmlformats.org/officeDocument/2006/relationships/hyperlink" Target="https://www.gov.uk/government/collections/suicide-prevention-resources-and-guidance" TargetMode="External"/><Relationship Id="rId181" Type="http://schemas.openxmlformats.org/officeDocument/2006/relationships/hyperlink" Target="https://breathe-edu.co.uk/resource/self-esteem-lesson-plan-for-primary-schools-breathe-education/" TargetMode="External"/><Relationship Id="rId216" Type="http://schemas.openxmlformats.org/officeDocument/2006/relationships/hyperlink" Target="http://www.socialworkerstoolbox.com/category/mental-health/anger/" TargetMode="External"/><Relationship Id="rId237" Type="http://schemas.openxmlformats.org/officeDocument/2006/relationships/hyperlink" Target="https://www.elsa-support.co.uk/category/free-resources/" TargetMode="External"/><Relationship Id="rId258" Type="http://schemas.openxmlformats.org/officeDocument/2006/relationships/hyperlink" Target="http://www.fasdclinic.com/" TargetMode="External"/><Relationship Id="rId279" Type="http://schemas.openxmlformats.org/officeDocument/2006/relationships/hyperlink" Target="http://www.socialworkerstoolbox.com/category/mental-health/children-young-people/" TargetMode="External"/><Relationship Id="rId22" Type="http://schemas.openxmlformats.org/officeDocument/2006/relationships/image" Target="media/image11.svg"/><Relationship Id="rId43" Type="http://schemas.openxmlformats.org/officeDocument/2006/relationships/hyperlink" Target="mailto:SchoolNursingAdvice@nelincs.gov.uk" TargetMode="External"/><Relationship Id="rId64" Type="http://schemas.openxmlformats.org/officeDocument/2006/relationships/hyperlink" Target="http://www.nelsendiass.org.uk" TargetMode="External"/><Relationship Id="rId118" Type="http://schemas.openxmlformats.org/officeDocument/2006/relationships/hyperlink" Target="https://www.blacksheeppress.co.uk/product/friendship-terrace-friendship-skills/" TargetMode="External"/><Relationship Id="rId139" Type="http://schemas.openxmlformats.org/officeDocument/2006/relationships/hyperlink" Target="http://www.elsanetwork.org" TargetMode="External"/><Relationship Id="rId85" Type="http://schemas.openxmlformats.org/officeDocument/2006/relationships/hyperlink" Target="https://www.kooth.com/" TargetMode="External"/><Relationship Id="rId150" Type="http://schemas.openxmlformats.org/officeDocument/2006/relationships/hyperlink" Target="https://www.twinkl.co.uk/search?q=jewellery+therapy" TargetMode="External"/><Relationship Id="rId171" Type="http://schemas.openxmlformats.org/officeDocument/2006/relationships/hyperlink" Target="https://www.southglos.gov.uk/documents/Classroom-Resources.pdf" TargetMode="External"/><Relationship Id="rId192" Type="http://schemas.openxmlformats.org/officeDocument/2006/relationships/hyperlink" Target="https://www.dove.com/uk/dove-self-esteem-project/school-workshops-on-body-image-confident-me.html" TargetMode="External"/><Relationship Id="rId206" Type="http://schemas.openxmlformats.org/officeDocument/2006/relationships/hyperlink" Target="https://mentallyhealthyschools.org.uk/resources/tips-for-children-on-managing-stress/" TargetMode="External"/><Relationship Id="rId227" Type="http://schemas.openxmlformats.org/officeDocument/2006/relationships/hyperlink" Target="https://www.nfer.ac.uk/for-schools/free-resources-advice/" TargetMode="External"/><Relationship Id="rId248" Type="http://schemas.openxmlformats.org/officeDocument/2006/relationships/hyperlink" Target="https://www.mentallyhealthyschools.org.uk/resources/wellbeing-action-plan/" TargetMode="External"/><Relationship Id="rId269" Type="http://schemas.openxmlformats.org/officeDocument/2006/relationships/hyperlink" Target="http://www.safehandsthinkingminds.co.uk/" TargetMode="External"/><Relationship Id="rId12" Type="http://schemas.microsoft.com/office/2007/relationships/diagramDrawing" Target="diagrams/drawing1.xml"/><Relationship Id="rId33" Type="http://schemas.openxmlformats.org/officeDocument/2006/relationships/hyperlink" Target="https://search3.openobjects.com/mediamanager/trafford/fsd/files/snicta_graduated_approach_2018_2_.docx" TargetMode="External"/><Relationship Id="rId108" Type="http://schemas.openxmlformats.org/officeDocument/2006/relationships/hyperlink" Target="https://sendlocaloffer.nelincs.gov.uk/resources-for-sencos-teachers-and-professionals" TargetMode="External"/><Relationship Id="rId129" Type="http://schemas.openxmlformats.org/officeDocument/2006/relationships/hyperlink" Target="http://www.danielhughes.org/p.a.c.e..html" TargetMode="External"/><Relationship Id="rId280" Type="http://schemas.openxmlformats.org/officeDocument/2006/relationships/hyperlink" Target="https://autismteachingstrategies.com/" TargetMode="External"/><Relationship Id="rId54" Type="http://schemas.openxmlformats.org/officeDocument/2006/relationships/hyperlink" Target="https://beaconhouse.org.uk/wp-content/uploads/2019/09/What-Survival-Looks-Like-At-Home.pdf" TargetMode="External"/><Relationship Id="rId75" Type="http://schemas.openxmlformats.org/officeDocument/2006/relationships/hyperlink" Target="mailto:EPService@nelincs.gov.uk" TargetMode="External"/><Relationship Id="rId96" Type="http://schemas.openxmlformats.org/officeDocument/2006/relationships/hyperlink" Target="mailto:SpecialistAdvisoryService@nelincs.gov.uk" TargetMode="External"/><Relationship Id="rId140" Type="http://schemas.openxmlformats.org/officeDocument/2006/relationships/hyperlink" Target="http://www.inclusive-solutions.com" TargetMode="External"/><Relationship Id="rId161" Type="http://schemas.openxmlformats.org/officeDocument/2006/relationships/hyperlink" Target="https://www.cumbria.gov.uk/eLibrary/Content/Internet/537/6381/42179103528.pdf" TargetMode="External"/><Relationship Id="rId182" Type="http://schemas.openxmlformats.org/officeDocument/2006/relationships/hyperlink" Target="https://mentallyhealthyschools.org.uk/resources/self-esteem-top-tips/" TargetMode="External"/><Relationship Id="rId217" Type="http://schemas.openxmlformats.org/officeDocument/2006/relationships/hyperlink" Target="https://sendlocaloffer.nelincs.gov.uk/resources-for-sencos-teachers-and-professionals" TargetMode="External"/><Relationship Id="rId6" Type="http://schemas.openxmlformats.org/officeDocument/2006/relationships/endnotes" Target="endnotes.xml"/><Relationship Id="rId238" Type="http://schemas.openxmlformats.org/officeDocument/2006/relationships/hyperlink" Target="https://rharianfields.co.uk/freed" TargetMode="External"/><Relationship Id="rId259" Type="http://schemas.openxmlformats.org/officeDocument/2006/relationships/hyperlink" Target="http://www.adoptionuk.org/fasd-hub" TargetMode="External"/><Relationship Id="rId23" Type="http://schemas.openxmlformats.org/officeDocument/2006/relationships/image" Target="media/image12.png"/><Relationship Id="rId119" Type="http://schemas.openxmlformats.org/officeDocument/2006/relationships/hyperlink" Target="https://www.routledge.com/Talkabout/book-series/SMT" TargetMode="External"/><Relationship Id="rId270" Type="http://schemas.openxmlformats.org/officeDocument/2006/relationships/hyperlink" Target="https://www.bravehearteducation.co.uk/" TargetMode="External"/><Relationship Id="rId44" Type="http://schemas.openxmlformats.org/officeDocument/2006/relationships/hyperlink" Target="mailto:EBBSA@nelincs.gov.uk" TargetMode="External"/><Relationship Id="rId65" Type="http://schemas.openxmlformats.org/officeDocument/2006/relationships/hyperlink" Target="mailto:ask@nelsendiass.org.uk" TargetMode="External"/><Relationship Id="rId86" Type="http://schemas.openxmlformats.org/officeDocument/2006/relationships/hyperlink" Target="http://www.nelmind.org.uk" TargetMode="External"/><Relationship Id="rId130" Type="http://schemas.openxmlformats.org/officeDocument/2006/relationships/hyperlink" Target="https://restorativejustice.org.uk/restorative-practice-schools" TargetMode="External"/><Relationship Id="rId151" Type="http://schemas.openxmlformats.org/officeDocument/2006/relationships/hyperlink" Target="http://www.derby.gov.uk/media/derbycitycouncil/contentassets/documents/sendlocaloffer/comicstrip-" TargetMode="External"/><Relationship Id="rId172" Type="http://schemas.openxmlformats.org/officeDocument/2006/relationships/hyperlink" Target="https://schools.westsussex.gov.uk/Services/4720" TargetMode="External"/><Relationship Id="rId193" Type="http://schemas.openxmlformats.org/officeDocument/2006/relationships/hyperlink" Target="http://www.socialworkerstoolbox.com/category/mental-health/grief-loss/" TargetMode="External"/><Relationship Id="rId202" Type="http://schemas.openxmlformats.org/officeDocument/2006/relationships/hyperlink" Target="https://www.cruse.org.uk/organisations/schools/" TargetMode="External"/><Relationship Id="rId207" Type="http://schemas.openxmlformats.org/officeDocument/2006/relationships/hyperlink" Target="https://www.redcross.org.uk/get-involved/teaching-resources/wellbeing-activities-managing-stress" TargetMode="External"/><Relationship Id="rId223" Type="http://schemas.openxmlformats.org/officeDocument/2006/relationships/hyperlink" Target="https://www.corc.uk.net/outcome-experience-measures/" TargetMode="External"/><Relationship Id="rId228" Type="http://schemas.openxmlformats.org/officeDocument/2006/relationships/hyperlink" Target="https://www.gl-assessment.co.uk/products/pupil-attitudes-to-self-and-school-pass/" TargetMode="External"/><Relationship Id="rId244" Type="http://schemas.openxmlformats.org/officeDocument/2006/relationships/hyperlink" Target="https://www.minded.org.uk/" TargetMode="External"/><Relationship Id="rId249" Type="http://schemas.openxmlformats.org/officeDocument/2006/relationships/hyperlink" Target="https://www.youngminds.org.uk/professional/resources/" TargetMode="Externa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hyperlink" Target="mailto:aspire@nelincs.gov.uk" TargetMode="External"/><Relationship Id="rId109" Type="http://schemas.openxmlformats.org/officeDocument/2006/relationships/hyperlink" Target="https://www.amazon.co.uk/Therapeutic-Treasure-Children-Adolescents-Developmental/dp/1785922637" TargetMode="External"/><Relationship Id="rId260" Type="http://schemas.openxmlformats.org/officeDocument/2006/relationships/hyperlink" Target="https://www.seashelltrust.org.uk/intro-fasd/" TargetMode="External"/><Relationship Id="rId265" Type="http://schemas.openxmlformats.org/officeDocument/2006/relationships/hyperlink" Target="https://www.learningandwellbeing.org/post/the-shield-of-shame" TargetMode="External"/><Relationship Id="rId281" Type="http://schemas.openxmlformats.org/officeDocument/2006/relationships/fontTable" Target="fontTable.xml"/><Relationship Id="rId34" Type="http://schemas.openxmlformats.org/officeDocument/2006/relationships/hyperlink" Target="https://beaconhouse.org.uk/wp-content/uploads/2019/09/What-Are-You-Feeling.pdf" TargetMode="External"/><Relationship Id="rId50" Type="http://schemas.openxmlformats.org/officeDocument/2006/relationships/hyperlink" Target="http://www.outcomesstar.org.uk" TargetMode="External"/><Relationship Id="rId55" Type="http://schemas.openxmlformats.org/officeDocument/2006/relationships/hyperlink" Target="https://www.gov.scot/publications/adverse-childhood-experiences-aces/" TargetMode="External"/><Relationship Id="rId76" Type="http://schemas.openxmlformats.org/officeDocument/2006/relationships/hyperlink" Target="mailto:SpecialistAdvisoryService@nelincs.gov.uk" TargetMode="External"/><Relationship Id="rId97" Type="http://schemas.openxmlformats.org/officeDocument/2006/relationships/hyperlink" Target="https://www.minded.org.uk/" TargetMode="External"/><Relationship Id="rId104" Type="http://schemas.openxmlformats.org/officeDocument/2006/relationships/hyperlink" Target="https://sendlocaloffer.nelincs.gov.uk/resources-for-sencos-teachers-and-professionals" TargetMode="External"/><Relationship Id="rId120" Type="http://schemas.openxmlformats.org/officeDocument/2006/relationships/hyperlink" Target="http://alexkelly.biz/alexs-work-and-talkabout/" TargetMode="External"/><Relationship Id="rId125" Type="http://schemas.openxmlformats.org/officeDocument/2006/relationships/hyperlink" Target="https://chimpmanagement.com/books-by-professor-steve-peters/my-hidden-chimp/" TargetMode="External"/><Relationship Id="rId141" Type="http://schemas.openxmlformats.org/officeDocument/2006/relationships/hyperlink" Target="https://edpsy.org.uk/blog/2018/developing-motivational-interviewing-use-amongst-uk-eps/" TargetMode="External"/><Relationship Id="rId146" Type="http://schemas.openxmlformats.org/officeDocument/2006/relationships/hyperlink" Target="https://www.bricks-for-autism.co.uk/research" TargetMode="External"/><Relationship Id="rId167" Type="http://schemas.openxmlformats.org/officeDocument/2006/relationships/hyperlink" Target="http://www.socialworkerstoolbox.com/category/mental-health/anxiety/" TargetMode="External"/><Relationship Id="rId188" Type="http://schemas.openxmlformats.org/officeDocument/2006/relationships/hyperlink" Target="https://www.youngminds.org.uk/young-person/coping-with-life/body-image/" TargetMode="External"/><Relationship Id="rId7" Type="http://schemas.openxmlformats.org/officeDocument/2006/relationships/image" Target="media/image1.jpeg"/><Relationship Id="rId71" Type="http://schemas.openxmlformats.org/officeDocument/2006/relationships/hyperlink" Target="https://sendlocaloffer.nelincs.gov.uk/capturing-the-voice-of-the-child/" TargetMode="External"/><Relationship Id="rId92" Type="http://schemas.openxmlformats.org/officeDocument/2006/relationships/hyperlink" Target="https://www.compass-uk.org/services/north-east-lincolnshire-mhst/mental-health-training-resources-for-professionals/" TargetMode="External"/><Relationship Id="rId162" Type="http://schemas.openxmlformats.org/officeDocument/2006/relationships/hyperlink" Target="https://www.papyrus-uk.org/" TargetMode="External"/><Relationship Id="rId183" Type="http://schemas.openxmlformats.org/officeDocument/2006/relationships/hyperlink" Target="https://positivepsychology.com/self-esteem-worksheets/" TargetMode="External"/><Relationship Id="rId213" Type="http://schemas.openxmlformats.org/officeDocument/2006/relationships/hyperlink" Target="https://www.antibullyingpro.com/resources" TargetMode="External"/><Relationship Id="rId218" Type="http://schemas.openxmlformats.org/officeDocument/2006/relationships/hyperlink" Target="mailto:aspire@nelincs.gov.uk" TargetMode="External"/><Relationship Id="rId234" Type="http://schemas.openxmlformats.org/officeDocument/2006/relationships/hyperlink" Target="https://notfineinschool.co.uk/" TargetMode="External"/><Relationship Id="rId239" Type="http://schemas.openxmlformats.org/officeDocument/2006/relationships/hyperlink" Target="https://freedfromed.co.uk/" TargetMode="External"/><Relationship Id="rId2" Type="http://schemas.openxmlformats.org/officeDocument/2006/relationships/styles" Target="styles.xml"/><Relationship Id="rId29" Type="http://schemas.openxmlformats.org/officeDocument/2006/relationships/hyperlink" Target="http://therga.org.uk/wp-content/uploads/2019/06/Therapeutic-Approaches-to-Learning-Behaviour.pdf" TargetMode="External"/><Relationship Id="rId250" Type="http://schemas.openxmlformats.org/officeDocument/2006/relationships/hyperlink" Target="https://charliewaller.org/" TargetMode="External"/><Relationship Id="rId255" Type="http://schemas.openxmlformats.org/officeDocument/2006/relationships/hyperlink" Target="https://nationalfasd.org.uk/" TargetMode="External"/><Relationship Id="rId271" Type="http://schemas.openxmlformats.org/officeDocument/2006/relationships/hyperlink" Target="https://brighterfuturesforchildren.org/professionals/school-standards-services/therapeutic-thinking-schools/" TargetMode="External"/><Relationship Id="rId276" Type="http://schemas.openxmlformats.org/officeDocument/2006/relationships/hyperlink" Target="https://www.bookofbeasties.com/" TargetMode="External"/><Relationship Id="rId24" Type="http://schemas.openxmlformats.org/officeDocument/2006/relationships/header" Target="header1.xml"/><Relationship Id="rId40" Type="http://schemas.openxmlformats.org/officeDocument/2006/relationships/hyperlink" Target="mailto:EPService@nelincs.gov.uk" TargetMode="External"/><Relationship Id="rId45" Type="http://schemas.openxmlformats.org/officeDocument/2006/relationships/hyperlink" Target="https://sendlocaloffer.nelincs.gov.uk/capturing-the-voice-of-the-child/" TargetMode="External"/><Relationship Id="rId66" Type="http://schemas.openxmlformats.org/officeDocument/2006/relationships/hyperlink" Target="https://sendlocaloffer.nelincs.gov.uk/" TargetMode="External"/><Relationship Id="rId87" Type="http://schemas.openxmlformats.org/officeDocument/2006/relationships/hyperlink" Target="https://navigocare.co.uk/what-we-do/services-z/safespace" TargetMode="External"/><Relationship Id="rId110" Type="http://schemas.openxmlformats.org/officeDocument/2006/relationships/hyperlink" Target="https://www.amazon.co.uk/Homunculi-Approach-Social-Emotional-Wellbeing/dp/1843105519" TargetMode="External"/><Relationship Id="rId115" Type="http://schemas.openxmlformats.org/officeDocument/2006/relationships/hyperlink" Target="https://www.amazon.co.uk/Margot-Sunderland/e/B001H6GF82%3Fref=dbs_a_mng_rwt_scns_share" TargetMode="External"/><Relationship Id="rId131" Type="http://schemas.openxmlformats.org/officeDocument/2006/relationships/hyperlink" Target="https://webarchive.nationalarchives.gov.uk/ukgwa/20110812101121/http:/nsonline.org.uk/node/87009" TargetMode="External"/><Relationship Id="rId136" Type="http://schemas.openxmlformats.org/officeDocument/2006/relationships/hyperlink" Target="https://www.babcockldp.co.uk/babcock_l_d_p/Educational-Psychology/Downloads/Circle-of-Adults.pdf" TargetMode="External"/><Relationship Id="rId157" Type="http://schemas.openxmlformats.org/officeDocument/2006/relationships/hyperlink" Target="https://www.mindfulschools.org/about-mindfulness/why-is-mindfulness-needed-in-education/" TargetMode="External"/><Relationship Id="rId178" Type="http://schemas.openxmlformats.org/officeDocument/2006/relationships/hyperlink" Target="https://www.tes.com/teaching-resource/self-harm-12748281" TargetMode="External"/><Relationship Id="rId61" Type="http://schemas.openxmlformats.org/officeDocument/2006/relationships/hyperlink" Target="https://www.derby.gov.uk/council-and-democracy/your-voice-children-young-people/voice-of-the-child-toolkit/" TargetMode="External"/><Relationship Id="rId82" Type="http://schemas.openxmlformats.org/officeDocument/2006/relationships/hyperlink" Target="mailto:compass.go.mhst@nhs.net" TargetMode="External"/><Relationship Id="rId152" Type="http://schemas.openxmlformats.org/officeDocument/2006/relationships/hyperlink" Target="https://search3.openobjects.com/mediamanager/trafford/fsd/files/sl_writing_social_stories.pdf" TargetMode="External"/><Relationship Id="rId173" Type="http://schemas.openxmlformats.org/officeDocument/2006/relationships/hyperlink" Target="http://www.inourhands.com/wp-content/uploads/2016/02/No-Harm-Done-Professionals-Pack-1.pdf" TargetMode="External"/><Relationship Id="rId194" Type="http://schemas.openxmlformats.org/officeDocument/2006/relationships/hyperlink" Target="https://www.childbereavementuk.org/online-learning-for-schools" TargetMode="External"/><Relationship Id="rId199" Type="http://schemas.openxmlformats.org/officeDocument/2006/relationships/hyperlink" Target="https://www.elsa-support.co.uk/bereavement-resources-for-parents-and-school-staff/" TargetMode="External"/><Relationship Id="rId203" Type="http://schemas.openxmlformats.org/officeDocument/2006/relationships/hyperlink" Target="mailto:Claire.Earley@kids.org.uk" TargetMode="External"/><Relationship Id="rId208" Type="http://schemas.openxmlformats.org/officeDocument/2006/relationships/hyperlink" Target="http://www.socialworkerstoolbox.com/category/activities/group-work/" TargetMode="External"/><Relationship Id="rId229" Type="http://schemas.openxmlformats.org/officeDocument/2006/relationships/hyperlink" Target="https://www.corc.uk.net/outcome-experience-measures/revised-childrens-anxiety-and-depression-scale-and-subscales/" TargetMode="External"/><Relationship Id="rId19" Type="http://schemas.openxmlformats.org/officeDocument/2006/relationships/image" Target="media/image8.png"/><Relationship Id="rId224" Type="http://schemas.openxmlformats.org/officeDocument/2006/relationships/hyperlink" Target="https://www.elsa-support.co.uk/downloads/" TargetMode="External"/><Relationship Id="rId240" Type="http://schemas.openxmlformats.org/officeDocument/2006/relationships/hyperlink" Target="https://www.mentallyhealthyschools.org.uk/resources/" TargetMode="External"/><Relationship Id="rId245" Type="http://schemas.openxmlformats.org/officeDocument/2006/relationships/hyperlink" Target="https://www.time-to-change.org.uk/" TargetMode="External"/><Relationship Id="rId261" Type="http://schemas.openxmlformats.org/officeDocument/2006/relationships/hyperlink" Target="https://beaconhouse.org.uk/?section=welcome-to-beacon-house" TargetMode="External"/><Relationship Id="rId266" Type="http://schemas.openxmlformats.org/officeDocument/2006/relationships/hyperlink" Target="https://helpchildrenlivebetter.co.uk/developmental-trauma/" TargetMode="External"/><Relationship Id="rId14" Type="http://schemas.openxmlformats.org/officeDocument/2006/relationships/image" Target="media/image3.png"/><Relationship Id="rId30" Type="http://schemas.openxmlformats.org/officeDocument/2006/relationships/hyperlink" Target="https://ddpnetwork.org/about-ddp/meant-pace/" TargetMode="External"/><Relationship Id="rId35" Type="http://schemas.openxmlformats.org/officeDocument/2006/relationships/hyperlink" Target="https://beaconhouse.org.uk/wp-content/uploads/2019/09/What-Are-You-Feeling-Freeze-Collapse.pdf" TargetMode="External"/><Relationship Id="rId56" Type="http://schemas.openxmlformats.org/officeDocument/2006/relationships/hyperlink" Target="https://sendlocaloffer.nelincs.gov.uk/capturing-the-voice-of-the-child/" TargetMode="External"/><Relationship Id="rId77" Type="http://schemas.openxmlformats.org/officeDocument/2006/relationships/hyperlink" Target="mailto:aspire@nelincs.gov.uk" TargetMode="External"/><Relationship Id="rId100" Type="http://schemas.openxmlformats.org/officeDocument/2006/relationships/hyperlink" Target="mailto:machaela.stuart@nelincs.gov.uk" TargetMode="External"/><Relationship Id="rId105" Type="http://schemas.openxmlformats.org/officeDocument/2006/relationships/hyperlink" Target="mailto:EPService@nelincs.gov.uk" TargetMode="External"/><Relationship Id="rId126" Type="http://schemas.openxmlformats.org/officeDocument/2006/relationships/hyperlink" Target="http://www.socialworkerstoolbox.com/a-volcano-in-my-tummy-helping-children-to-handle-anger/" TargetMode="External"/><Relationship Id="rId147" Type="http://schemas.openxmlformats.org/officeDocument/2006/relationships/hyperlink" Target="https://www.tes.com/teaching-resource/lego-club-planning-and-resources-11798511" TargetMode="External"/><Relationship Id="rId168" Type="http://schemas.openxmlformats.org/officeDocument/2006/relationships/hyperlink" Target="https://anxietyintheclassroom.org/" TargetMode="External"/><Relationship Id="rId282"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hyperlink" Target="https://sendlocaloffer.nelincs.gov.uk/capturing-the-voice-of-the-child/" TargetMode="External"/><Relationship Id="rId72" Type="http://schemas.openxmlformats.org/officeDocument/2006/relationships/hyperlink" Target="https://sendlocaloffer.nelincs.gov.uk/" TargetMode="External"/><Relationship Id="rId93" Type="http://schemas.openxmlformats.org/officeDocument/2006/relationships/hyperlink" Target="https://www.lpft.nhs.uk/young-people/north-east-lincolnshire/home" TargetMode="External"/><Relationship Id="rId98" Type="http://schemas.openxmlformats.org/officeDocument/2006/relationships/hyperlink" Target="https://educationendowmentfoundation.org.uk/education-evidence/guidance-reports/primary-sel" TargetMode="External"/><Relationship Id="rId121" Type="http://schemas.openxmlformats.org/officeDocument/2006/relationships/hyperlink" Target="https://www.circle-time.co.uk/product/101-games-for-social-skills/" TargetMode="External"/><Relationship Id="rId142" Type="http://schemas.openxmlformats.org/officeDocument/2006/relationships/hyperlink" Target="https://www.cambridge.org/core/journals/behavioural-and-cognitive-psychotherapy/article/establishing-theoretical-stability-and-treatment-integrity-for-motivational-interviewing/D55E97336E74C1C19901A4373822E218" TargetMode="External"/><Relationship Id="rId163" Type="http://schemas.openxmlformats.org/officeDocument/2006/relationships/hyperlink" Target="http://www.socialworkerstoolbox.com/category/mental-health/suicide/" TargetMode="External"/><Relationship Id="rId184" Type="http://schemas.openxmlformats.org/officeDocument/2006/relationships/hyperlink" Target="https://www.twinkl.co.uk/search?q=self+esteem&amp;c=244&amp;r=parent" TargetMode="External"/><Relationship Id="rId189" Type="http://schemas.openxmlformats.org/officeDocument/2006/relationships/hyperlink" Target="https://www.joon.com/resources/body-image" TargetMode="External"/><Relationship Id="rId219" Type="http://schemas.openxmlformats.org/officeDocument/2006/relationships/hyperlink" Target="https://www.nottinghamcity.gov.uk/media/1536423/abc-chart.pdf" TargetMode="External"/><Relationship Id="rId3" Type="http://schemas.openxmlformats.org/officeDocument/2006/relationships/settings" Target="settings.xml"/><Relationship Id="rId214" Type="http://schemas.openxmlformats.org/officeDocument/2006/relationships/hyperlink" Target="https://anti-bullyingalliance.org.uk/anti-bullying-week/school-resources" TargetMode="External"/><Relationship Id="rId230" Type="http://schemas.openxmlformats.org/officeDocument/2006/relationships/hyperlink" Target="https://educationendowmentfoundation.org.uk/projects-and-evaluation/evaluating-projects/measuring-essential-skills/" TargetMode="External"/><Relationship Id="rId235" Type="http://schemas.openxmlformats.org/officeDocument/2006/relationships/hyperlink" Target="https://www.teamsquarepeg.org/" TargetMode="External"/><Relationship Id="rId251" Type="http://schemas.openxmlformats.org/officeDocument/2006/relationships/hyperlink" Target="https://www.compass-uk.org/services/north-east-lincolnshire-mhst/mental-health-resources-for-schools-and-teachers/" TargetMode="External"/><Relationship Id="rId256" Type="http://schemas.openxmlformats.org/officeDocument/2006/relationships/hyperlink" Target="https://www.fasdcymru.org/" TargetMode="External"/><Relationship Id="rId277" Type="http://schemas.openxmlformats.org/officeDocument/2006/relationships/hyperlink" Target="https://www.callscotland.org.uk/downloads/posters-and-leaflets/ipad-apps-for-complex-communication-support-needs/" TargetMode="External"/><Relationship Id="rId25" Type="http://schemas.openxmlformats.org/officeDocument/2006/relationships/footer" Target="footer1.xml"/><Relationship Id="rId46" Type="http://schemas.openxmlformats.org/officeDocument/2006/relationships/hyperlink" Target="https://www.elsa-support.co.uk/smart-targets-for-elsa-work/" TargetMode="External"/><Relationship Id="rId67" Type="http://schemas.openxmlformats.org/officeDocument/2006/relationships/hyperlink" Target="mailto:nelcchildrensfrontdoor@nelincs.gov.uk" TargetMode="External"/><Relationship Id="rId116" Type="http://schemas.openxmlformats.org/officeDocument/2006/relationships/hyperlink" Target="https://www.drawingtheidealself.co.uk/" TargetMode="External"/><Relationship Id="rId137" Type="http://schemas.openxmlformats.org/officeDocument/2006/relationships/hyperlink" Target="https://www.emotioncoachinguk.com/research" TargetMode="External"/><Relationship Id="rId158" Type="http://schemas.openxmlformats.org/officeDocument/2006/relationships/hyperlink" Target="http://www.socialworkerstoolbox.com/category/mental-health/depression/" TargetMode="External"/><Relationship Id="rId272" Type="http://schemas.openxmlformats.org/officeDocument/2006/relationships/hyperlink" Target="https://www.bathspa.ac.uk/projects/attachment-aware-schools/" TargetMode="External"/><Relationship Id="rId20" Type="http://schemas.openxmlformats.org/officeDocument/2006/relationships/image" Target="media/image9.svg"/><Relationship Id="rId41" Type="http://schemas.openxmlformats.org/officeDocument/2006/relationships/hyperlink" Target="mailto:ews@nelincs.gov.uk" TargetMode="External"/><Relationship Id="rId62" Type="http://schemas.openxmlformats.org/officeDocument/2006/relationships/hyperlink" Target="https://sendlocaloffer.nelincs.gov.uk/capturing-the-voice-of-the-child/" TargetMode="External"/><Relationship Id="rId83" Type="http://schemas.openxmlformats.org/officeDocument/2006/relationships/hyperlink" Target="https://www.compass-uk.org/services/north-east-lincolnshire-mhst/" TargetMode="External"/><Relationship Id="rId88" Type="http://schemas.openxmlformats.org/officeDocument/2006/relationships/hyperlink" Target="mailto:SchoolNursingAdvice@nelincs.gov.uk" TargetMode="External"/><Relationship Id="rId111" Type="http://schemas.openxmlformats.org/officeDocument/2006/relationships/hyperlink" Target="https://www.amazon.co.uk/CBT-Toolbox-Children-Adolescents-Worksheets/dp/1683730755" TargetMode="External"/><Relationship Id="rId132" Type="http://schemas.openxmlformats.org/officeDocument/2006/relationships/hyperlink" Target="https://www.nurtureuk.org/product/nurturing-social-emotional-skills/" TargetMode="External"/><Relationship Id="rId153" Type="http://schemas.openxmlformats.org/officeDocument/2006/relationships/hyperlink" Target="https://www.nspcc.org.uk/globalassets/documents/publications/solution-focused-practice-toolkit.pdf" TargetMode="External"/><Relationship Id="rId174" Type="http://schemas.openxmlformats.org/officeDocument/2006/relationships/hyperlink" Target="http://www.socialworkerstoolbox.com/category/mental-health/self-harm/" TargetMode="External"/><Relationship Id="rId179" Type="http://schemas.openxmlformats.org/officeDocument/2006/relationships/hyperlink" Target="http://www.socialworkerstoolbox.com/category/mental-health/self-esteem/" TargetMode="External"/><Relationship Id="rId195" Type="http://schemas.openxmlformats.org/officeDocument/2006/relationships/hyperlink" Target="https://www.nea.org/professional-excellence/student-engagement/tools-tips/grief-and-loss-resources-educators" TargetMode="External"/><Relationship Id="rId209" Type="http://schemas.openxmlformats.org/officeDocument/2006/relationships/hyperlink" Target="http://www.socialworkerstoolbox.com/category/activities/individual-work/" TargetMode="External"/><Relationship Id="rId190" Type="http://schemas.openxmlformats.org/officeDocument/2006/relationships/hyperlink" Target="https://www.bodyhappyorg.com/resources" TargetMode="External"/><Relationship Id="rId204" Type="http://schemas.openxmlformats.org/officeDocument/2006/relationships/hyperlink" Target="http://www.socialworkerstoolbox.com/category/mental-health/sleep-problems/" TargetMode="External"/><Relationship Id="rId220" Type="http://schemas.openxmlformats.org/officeDocument/2006/relationships/hyperlink" Target="https://positivepsychology.com/functional-analysis-cbt/" TargetMode="External"/><Relationship Id="rId225" Type="http://schemas.openxmlformats.org/officeDocument/2006/relationships/hyperlink" Target="https://www.gl-assessment.co.uk/" TargetMode="External"/><Relationship Id="rId241" Type="http://schemas.openxmlformats.org/officeDocument/2006/relationships/hyperlink" Target="https://www.gov.uk/government/publications/supporting-mental-health-in-schools-and-colleges" TargetMode="External"/><Relationship Id="rId246" Type="http://schemas.openxmlformats.org/officeDocument/2006/relationships/hyperlink" Target="https://youngminds.org.uk/" TargetMode="External"/><Relationship Id="rId267" Type="http://schemas.openxmlformats.org/officeDocument/2006/relationships/hyperlink" Target="https://www.traumainformedschools.co.uk/" TargetMode="External"/><Relationship Id="rId15" Type="http://schemas.openxmlformats.org/officeDocument/2006/relationships/image" Target="media/image4.svg"/><Relationship Id="rId36" Type="http://schemas.openxmlformats.org/officeDocument/2006/relationships/hyperlink" Target="https://sendlocaloffer.nelincs.gov.uk/send-training-professionals/" TargetMode="External"/><Relationship Id="rId57" Type="http://schemas.openxmlformats.org/officeDocument/2006/relationships/hyperlink" Target="https://sendlocaloffer.nelincs.gov.uk/send-training-professionals/" TargetMode="External"/><Relationship Id="rId106" Type="http://schemas.openxmlformats.org/officeDocument/2006/relationships/hyperlink" Target="https://sendlocaloffer.nelincs.gov.uk/resources-for-sencos-teachers-and-professionals" TargetMode="External"/><Relationship Id="rId127" Type="http://schemas.openxmlformats.org/officeDocument/2006/relationships/hyperlink" Target="http://www.socialworkerstoolbox.com/lemons-or-lemonade-an-anger-workbook-for-teens/" TargetMode="External"/><Relationship Id="rId262" Type="http://schemas.openxmlformats.org/officeDocument/2006/relationships/hyperlink" Target="https://education.gov.scot/improvement/learning-resources/compassionate-and-connected-classroom" TargetMode="External"/><Relationship Id="rId10" Type="http://schemas.openxmlformats.org/officeDocument/2006/relationships/diagramQuickStyle" Target="diagrams/quickStyle1.xml"/><Relationship Id="rId31" Type="http://schemas.openxmlformats.org/officeDocument/2006/relationships/hyperlink" Target="https://educationendowmentfoundation.org.uk/education-evidence/guidance-reports/primary-sel" TargetMode="External"/><Relationship Id="rId52" Type="http://schemas.openxmlformats.org/officeDocument/2006/relationships/hyperlink" Target="http://www.innerworldwork.co.uk/wp-content/uploads/2019/11/Survival-In-Primary-School-2019.pdf" TargetMode="External"/><Relationship Id="rId73" Type="http://schemas.openxmlformats.org/officeDocument/2006/relationships/hyperlink" Target="http://www.nelsendiass.org.uk" TargetMode="External"/><Relationship Id="rId78" Type="http://schemas.openxmlformats.org/officeDocument/2006/relationships/hyperlink" Target="mailto:ews@nelincs.gov.uk" TargetMode="External"/><Relationship Id="rId94" Type="http://schemas.openxmlformats.org/officeDocument/2006/relationships/hyperlink" Target="https://www.together4all.co.uk/" TargetMode="External"/><Relationship Id="rId99" Type="http://schemas.openxmlformats.org/officeDocument/2006/relationships/hyperlink" Target="mailto:charlotte.gray@nelincs.gov.uk" TargetMode="External"/><Relationship Id="rId101" Type="http://schemas.openxmlformats.org/officeDocument/2006/relationships/hyperlink" Target="https://nelincs.simplyconnect.uk/" TargetMode="External"/><Relationship Id="rId122" Type="http://schemas.openxmlformats.org/officeDocument/2006/relationships/hyperlink" Target="http://www.amazon.co.uk" TargetMode="External"/><Relationship Id="rId143" Type="http://schemas.openxmlformats.org/officeDocument/2006/relationships/hyperlink" Target="http://homelesshub.ca/resource/motivational-interviewing-open-questions-affirmation-reflective-listening-and-summary" TargetMode="External"/><Relationship Id="rId148" Type="http://schemas.openxmlformats.org/officeDocument/2006/relationships/hyperlink" Target="https://www.elsa-support.co.uk/resources/building-brick-therapy-group-resources-item-128/" TargetMode="External"/><Relationship Id="rId164" Type="http://schemas.openxmlformats.org/officeDocument/2006/relationships/hyperlink" Target="https://www.childrenshealthscotland.org/resource/moodjuice/" TargetMode="External"/><Relationship Id="rId169" Type="http://schemas.openxmlformats.org/officeDocument/2006/relationships/hyperlink" Target="https://www.handsonscotland.co.uk/anxiety-resource-education/" TargetMode="External"/><Relationship Id="rId185" Type="http://schemas.openxmlformats.org/officeDocument/2006/relationships/hyperlink" Target="https://www.dove.nationalschoolspartnership.com/resources" TargetMode="External"/><Relationship Id="rId4" Type="http://schemas.openxmlformats.org/officeDocument/2006/relationships/webSettings" Target="webSettings.xml"/><Relationship Id="rId9" Type="http://schemas.openxmlformats.org/officeDocument/2006/relationships/diagramLayout" Target="diagrams/layout1.xml"/><Relationship Id="rId180" Type="http://schemas.openxmlformats.org/officeDocument/2006/relationships/hyperlink" Target="https://www.allresources.co.uk/personal-development-resources/self-esteem-resources/" TargetMode="External"/><Relationship Id="rId210" Type="http://schemas.openxmlformats.org/officeDocument/2006/relationships/hyperlink" Target="https://www.family-action.org.uk/what-we-do/children-families/lincs-boss/" TargetMode="External"/><Relationship Id="rId215" Type="http://schemas.openxmlformats.org/officeDocument/2006/relationships/hyperlink" Target="https://www.stopbullying.gov/resources/external" TargetMode="External"/><Relationship Id="rId236" Type="http://schemas.openxmlformats.org/officeDocument/2006/relationships/hyperlink" Target="https://beaconhouse.org.uk/?section=welcome-to-beacon-house" TargetMode="External"/><Relationship Id="rId257" Type="http://schemas.openxmlformats.org/officeDocument/2006/relationships/hyperlink" Target="https://www.nhsaaa.net/services-a-to-z/fetal-alcohol-spectrum-disorder-fasd" TargetMode="External"/><Relationship Id="rId278" Type="http://schemas.openxmlformats.org/officeDocument/2006/relationships/hyperlink" Target="http://www.socialworkerstoolbox.com" TargetMode="External"/><Relationship Id="rId26" Type="http://schemas.openxmlformats.org/officeDocument/2006/relationships/header" Target="header2.xml"/><Relationship Id="rId231" Type="http://schemas.openxmlformats.org/officeDocument/2006/relationships/hyperlink" Target="https://www.suffolk.gov.uk/children-families-and-learning/wellbeing-for-education-return/ebsa-emotionally-based-school-avoidance/" TargetMode="External"/><Relationship Id="rId252" Type="http://schemas.openxmlformats.org/officeDocument/2006/relationships/hyperlink" Target="https://fasd.me/" TargetMode="External"/><Relationship Id="rId273" Type="http://schemas.openxmlformats.org/officeDocument/2006/relationships/hyperlink" Target="https://www.understood.org/en/school-learning/learning-at-home/games-skillbuilders/social-emotional-activities-for-children" TargetMode="External"/><Relationship Id="rId47" Type="http://schemas.openxmlformats.org/officeDocument/2006/relationships/hyperlink" Target="https://www.youtube.com/watch?v=xp1FvAAHgis" TargetMode="External"/><Relationship Id="rId68" Type="http://schemas.openxmlformats.org/officeDocument/2006/relationships/hyperlink" Target="https://sendlocaloffer.nelincs.gov.uk/capturing-the-voice-of-the-child/" TargetMode="External"/><Relationship Id="rId89" Type="http://schemas.openxmlformats.org/officeDocument/2006/relationships/hyperlink" Target="https://fortistherapy.co.uk/" TargetMode="External"/><Relationship Id="rId112" Type="http://schemas.openxmlformats.org/officeDocument/2006/relationships/hyperlink" Target="https://www.amazon.co.uk/Incredible-5-Point-Scale-Significantly-Improved/dp/1937473074" TargetMode="External"/><Relationship Id="rId133" Type="http://schemas.openxmlformats.org/officeDocument/2006/relationships/hyperlink" Target="https://www.nurtureuk.org/product/the-wellbeing-toolkit/" TargetMode="External"/><Relationship Id="rId154" Type="http://schemas.openxmlformats.org/officeDocument/2006/relationships/hyperlink" Target="https://learning.nspcc.org.uk/research-resources/2015/solution-focused-practice-toolkit" TargetMode="External"/><Relationship Id="rId175" Type="http://schemas.openxmlformats.org/officeDocument/2006/relationships/hyperlink" Target="https://mentallyhealthyschools.org.uk/mental-health-needs/self-harm/" TargetMode="External"/><Relationship Id="rId196" Type="http://schemas.openxmlformats.org/officeDocument/2006/relationships/hyperlink" Target="https://www.educators-barnardos.org.uk/themes/grief" TargetMode="External"/><Relationship Id="rId200" Type="http://schemas.openxmlformats.org/officeDocument/2006/relationships/hyperlink" Target="https://sudden.org/information-for-schools/" TargetMode="External"/><Relationship Id="rId16" Type="http://schemas.openxmlformats.org/officeDocument/2006/relationships/image" Target="media/image5.png"/><Relationship Id="rId221" Type="http://schemas.openxmlformats.org/officeDocument/2006/relationships/hyperlink" Target="https://www.sdqinfo.org" TargetMode="External"/><Relationship Id="rId242" Type="http://schemas.openxmlformats.org/officeDocument/2006/relationships/hyperlink" Target="https://www.annafreud.org/" TargetMode="External"/><Relationship Id="rId263" Type="http://schemas.openxmlformats.org/officeDocument/2006/relationships/hyperlink" Target="https://www.oxfordshire.gov.uk/sites/default/files/file/childrens-social-care/understandingshameandguiltaccess.pdf" TargetMode="External"/><Relationship Id="rId37" Type="http://schemas.openxmlformats.org/officeDocument/2006/relationships/hyperlink" Target="https://sendlocaloffer.nelincs.gov.uk/send-training-professionals/" TargetMode="External"/><Relationship Id="rId58" Type="http://schemas.openxmlformats.org/officeDocument/2006/relationships/hyperlink" Target="https://educationendowmentfoundation.org.uk/education-evidence/guidance-reports/teaching-assistants" TargetMode="External"/><Relationship Id="rId79" Type="http://schemas.openxmlformats.org/officeDocument/2006/relationships/hyperlink" Target="mailto:lookedafterchildren@nelincs.gov.uk" TargetMode="External"/><Relationship Id="rId102" Type="http://schemas.openxmlformats.org/officeDocument/2006/relationships/hyperlink" Target="https://connectnel.com/" TargetMode="External"/><Relationship Id="rId123" Type="http://schemas.openxmlformats.org/officeDocument/2006/relationships/hyperlink" Target="https://uk.jkp.com/collections/author-kate-collins-donnelly-pid-210607" TargetMode="External"/><Relationship Id="rId144" Type="http://schemas.openxmlformats.org/officeDocument/2006/relationships/hyperlink" Target="https://inclusive-solutions.com/circles/solution-circles" TargetMode="External"/><Relationship Id="rId90" Type="http://schemas.openxmlformats.org/officeDocument/2006/relationships/hyperlink" Target="https://cudox.co.uk/" TargetMode="External"/><Relationship Id="rId165" Type="http://schemas.openxmlformats.org/officeDocument/2006/relationships/hyperlink" Target="https://www.oxmindguide.org.uk/minditem/moodjuice/" TargetMode="External"/><Relationship Id="rId186" Type="http://schemas.openxmlformats.org/officeDocument/2006/relationships/hyperlink" Target="https://www.elsa-support.co.uk/resources/category/elsa-resources/self-esteem/" TargetMode="External"/><Relationship Id="rId211" Type="http://schemas.openxmlformats.org/officeDocument/2006/relationships/hyperlink" Target="https://beaconhouse.org.uk/wp-content/uploads/2019/09/Whole-Class-Happy-Pack-High-Res.pdf" TargetMode="External"/><Relationship Id="rId232" Type="http://schemas.openxmlformats.org/officeDocument/2006/relationships/hyperlink" Target="https://www.staffordshire.gov.uk/Education/Access-to-learning/Graduated-response-toolkit/School-toolkit/EPS-COVID-19-recovery-materials/Emotionally-based-school-avoidance/Emotionally-Based-School-Avoidance-Guidance-SCC-EPS-Sept-2020-PDF.pdf" TargetMode="External"/><Relationship Id="rId253" Type="http://schemas.openxmlformats.org/officeDocument/2006/relationships/hyperlink" Target="http://www.fasdnetwork.org/" TargetMode="External"/><Relationship Id="rId274" Type="http://schemas.openxmlformats.org/officeDocument/2006/relationships/hyperlink" Target="https://managing-change.middletownautism.com/" TargetMode="External"/><Relationship Id="rId27" Type="http://schemas.openxmlformats.org/officeDocument/2006/relationships/footer" Target="footer2.xml"/><Relationship Id="rId48" Type="http://schemas.openxmlformats.org/officeDocument/2006/relationships/hyperlink" Target="https://www.provisionmap.co.uk/smart-targets-for-sen-plans/" TargetMode="External"/><Relationship Id="rId69" Type="http://schemas.openxmlformats.org/officeDocument/2006/relationships/hyperlink" Target="http://www.nelsendiass.org.uk" TargetMode="External"/><Relationship Id="rId113" Type="http://schemas.openxmlformats.org/officeDocument/2006/relationships/hyperlink" Target="https://www.amazon.co.uk/Bouncing-Back-Coping-Change-Resilience/dp/1906531684" TargetMode="External"/><Relationship Id="rId134" Type="http://schemas.openxmlformats.org/officeDocument/2006/relationships/hyperlink" Target="http://www.thriveapproach.com" TargetMode="External"/><Relationship Id="rId80" Type="http://schemas.openxmlformats.org/officeDocument/2006/relationships/hyperlink" Target="mailto:EBBSA@nelincs.gov.uk" TargetMode="External"/><Relationship Id="rId155" Type="http://schemas.openxmlformats.org/officeDocument/2006/relationships/hyperlink" Target="https://guidedvisualisations.co.uk/" TargetMode="External"/><Relationship Id="rId176" Type="http://schemas.openxmlformats.org/officeDocument/2006/relationships/hyperlink" Target="https://education.gov.scot/improvement/learning-resources/safeguarding-self-harm-and-suicide-prevention/" TargetMode="External"/><Relationship Id="rId197" Type="http://schemas.openxmlformats.org/officeDocument/2006/relationships/hyperlink" Target="https://www.dougy.org/resources/audience/school-personnel" TargetMode="External"/><Relationship Id="rId201" Type="http://schemas.openxmlformats.org/officeDocument/2006/relationships/hyperlink" Target="https://www.winstonswish.org/supporting-you/support-for-schools/" TargetMode="External"/><Relationship Id="rId222" Type="http://schemas.openxmlformats.org/officeDocument/2006/relationships/hyperlink" Target="https://boxallprofile.org" TargetMode="External"/><Relationship Id="rId243" Type="http://schemas.openxmlformats.org/officeDocument/2006/relationships/hyperlink" Target="https://www.mentallyhealthyschools.org.uk/risks-and-protective-factors/" TargetMode="External"/><Relationship Id="rId264" Type="http://schemas.openxmlformats.org/officeDocument/2006/relationships/hyperlink" Target="https://www.oohctoolbox.org.au/trauma-and-shame" TargetMode="External"/><Relationship Id="rId17" Type="http://schemas.openxmlformats.org/officeDocument/2006/relationships/image" Target="media/image6.png"/><Relationship Id="rId38" Type="http://schemas.openxmlformats.org/officeDocument/2006/relationships/hyperlink" Target="mailto:SpecialistAdvisoryService@Nelincs.gov.uk" TargetMode="External"/><Relationship Id="rId59" Type="http://schemas.openxmlformats.org/officeDocument/2006/relationships/hyperlink" Target="mailto:EBBSA@nelincs.gov.uk" TargetMode="External"/><Relationship Id="rId103" Type="http://schemas.openxmlformats.org/officeDocument/2006/relationships/hyperlink" Target="https://sendlocaloffer.nelincs.gov.uk/resources-for-sencos-teachers-and-professionals" TargetMode="External"/><Relationship Id="rId124" Type="http://schemas.openxmlformats.org/officeDocument/2006/relationships/hyperlink" Target="http://www.socialworkerstoolbox.com" TargetMode="External"/><Relationship Id="rId70" Type="http://schemas.openxmlformats.org/officeDocument/2006/relationships/hyperlink" Target="mailto:ask@nelsendiass.org.uk" TargetMode="External"/><Relationship Id="rId91" Type="http://schemas.openxmlformats.org/officeDocument/2006/relationships/hyperlink" Target="https://sendlocaloffer.nelincs.gov.uk/send-training-professionals/" TargetMode="External"/><Relationship Id="rId145" Type="http://schemas.openxmlformats.org/officeDocument/2006/relationships/hyperlink" Target="http://www.youtube.com/watch?v=QCnZVIgHKPc" TargetMode="External"/><Relationship Id="rId166" Type="http://schemas.openxmlformats.org/officeDocument/2006/relationships/hyperlink" Target="http://www.anxietybc.com" TargetMode="External"/><Relationship Id="rId187" Type="http://schemas.openxmlformats.org/officeDocument/2006/relationships/hyperlink" Target="http://www.socialworkerstoolbox.com/category/mental-health/eating-problems/" TargetMode="External"/><Relationship Id="rId1" Type="http://schemas.openxmlformats.org/officeDocument/2006/relationships/numbering" Target="numbering.xml"/><Relationship Id="rId212" Type="http://schemas.openxmlformats.org/officeDocument/2006/relationships/hyperlink" Target="https://learning.nspcc.org.uk/research-resources/schools/anti-bullying-resources" TargetMode="External"/><Relationship Id="rId233" Type="http://schemas.openxmlformats.org/officeDocument/2006/relationships/hyperlink" Target="https://learnsheffield.co.uk/Downloads/Emotional-Health-and-Wellbeing/EBSA%20Guidance%20Sheffield%20EPS%20FINAL.pdf" TargetMode="External"/><Relationship Id="rId254" Type="http://schemas.openxmlformats.org/officeDocument/2006/relationships/hyperlink" Target="http://www.nofas-uk.org/" TargetMode="External"/><Relationship Id="rId28" Type="http://schemas.openxmlformats.org/officeDocument/2006/relationships/hyperlink" Target="https://d2tic4wvo1iusb.cloudfront.net/eef-guidance-reports/send/EEF_Special_Educational_Needs_in_Mainstream_Schools_Guidance_Report.pdf?v=1635355222" TargetMode="External"/><Relationship Id="rId49" Type="http://schemas.openxmlformats.org/officeDocument/2006/relationships/hyperlink" Target="https://sendlocaloffer.nelincs.gov.uk/smart-targets/" TargetMode="External"/><Relationship Id="rId114" Type="http://schemas.openxmlformats.org/officeDocument/2006/relationships/hyperlink" Target="https://www.zonesofregulation.com/index.html" TargetMode="External"/><Relationship Id="rId275" Type="http://schemas.openxmlformats.org/officeDocument/2006/relationships/hyperlink" Target="https://www.autismlittlelearners.com/search/label/My%20Freebies?updated-max=2020-07-05T17:59:00-07:00&amp;max-results=20&amp;start=20&amp;by-date=false" TargetMode="External"/><Relationship Id="rId60" Type="http://schemas.openxmlformats.org/officeDocument/2006/relationships/hyperlink" Target="https://sendlocaloffer.nelincs.gov.uk/" TargetMode="External"/><Relationship Id="rId81" Type="http://schemas.openxmlformats.org/officeDocument/2006/relationships/hyperlink" Target="mailto:Email:%20nelincsmhst@compass-uk.org" TargetMode="External"/><Relationship Id="rId135" Type="http://schemas.openxmlformats.org/officeDocument/2006/relationships/hyperlink" Target="https://inclusive-solutions.com/circles/circle-of-friends/what-is-a-circle-of-friends/" TargetMode="External"/><Relationship Id="rId156" Type="http://schemas.openxmlformats.org/officeDocument/2006/relationships/hyperlink" Target="https://www.mindful.org/mindfulness-in-education/" TargetMode="External"/><Relationship Id="rId177" Type="http://schemas.openxmlformats.org/officeDocument/2006/relationships/hyperlink" Target="https://www.psych.ox.ac.uk/news/young-people-who-self-harm-new-resource-for-school-staff-published" TargetMode="External"/><Relationship Id="rId198" Type="http://schemas.openxmlformats.org/officeDocument/2006/relationships/hyperlink" Target="https://childhoodbereavementnetwork.org.uk/if-you-need-help-around-death/schools/resources-schools-0"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075503-B8B7-4531-84D7-BAF8F4280163}" type="doc">
      <dgm:prSet loTypeId="urn:microsoft.com/office/officeart/2005/8/layout/radial5" loCatId="cycle" qsTypeId="urn:microsoft.com/office/officeart/2005/8/quickstyle/simple1" qsCatId="simple" csTypeId="urn:microsoft.com/office/officeart/2005/8/colors/colorful1" csCatId="colorful" phldr="1"/>
      <dgm:spPr/>
      <dgm:t>
        <a:bodyPr/>
        <a:lstStyle/>
        <a:p>
          <a:endParaRPr lang="en-GB"/>
        </a:p>
      </dgm:t>
    </dgm:pt>
    <dgm:pt modelId="{89B005E9-2900-4317-B372-ED144BCA35C7}">
      <dgm:prSet phldrT="[Text]"/>
      <dgm:spPr/>
      <dgm:t>
        <a:bodyPr/>
        <a:lstStyle/>
        <a:p>
          <a:r>
            <a:rPr lang="en-GB" dirty="0">
              <a:solidFill>
                <a:sysClr val="windowText" lastClr="000000"/>
              </a:solidFill>
            </a:rPr>
            <a:t>SEMH Specific Needs</a:t>
          </a:r>
        </a:p>
      </dgm:t>
    </dgm:pt>
    <dgm:pt modelId="{DB66570B-2AA4-446C-82FC-0DC01D830DA6}" type="parTrans" cxnId="{DEF70D17-7E6A-4413-AA9A-B1E9309E056F}">
      <dgm:prSet/>
      <dgm:spPr/>
      <dgm:t>
        <a:bodyPr/>
        <a:lstStyle/>
        <a:p>
          <a:endParaRPr lang="en-GB"/>
        </a:p>
      </dgm:t>
    </dgm:pt>
    <dgm:pt modelId="{43013598-52AE-4F90-ABF9-C9A87049F4B9}" type="sibTrans" cxnId="{DEF70D17-7E6A-4413-AA9A-B1E9309E056F}">
      <dgm:prSet/>
      <dgm:spPr/>
      <dgm:t>
        <a:bodyPr/>
        <a:lstStyle/>
        <a:p>
          <a:endParaRPr lang="en-GB"/>
        </a:p>
      </dgm:t>
    </dgm:pt>
    <dgm:pt modelId="{BE0149F1-AAF7-447F-A715-91728AFE6F4C}">
      <dgm:prSet phldrT="[Text]"/>
      <dgm:spPr/>
      <dgm:t>
        <a:bodyPr/>
        <a:lstStyle/>
        <a:p>
          <a:r>
            <a:rPr lang="en-GB" b="1" dirty="0">
              <a:solidFill>
                <a:sysClr val="windowText" lastClr="000000"/>
              </a:solidFill>
            </a:rPr>
            <a:t>Social difficulties</a:t>
          </a:r>
        </a:p>
      </dgm:t>
    </dgm:pt>
    <dgm:pt modelId="{A323C278-CB6F-4C21-9AFA-265AB53199AC}" type="parTrans" cxnId="{B5614F50-C03C-4FC0-9427-A92D6DFBEA42}">
      <dgm:prSet/>
      <dgm:spPr/>
      <dgm:t>
        <a:bodyPr/>
        <a:lstStyle/>
        <a:p>
          <a:endParaRPr lang="en-GB" dirty="0"/>
        </a:p>
      </dgm:t>
    </dgm:pt>
    <dgm:pt modelId="{12575AF3-2D7A-49A1-8C34-79F2059D658B}" type="sibTrans" cxnId="{B5614F50-C03C-4FC0-9427-A92D6DFBEA42}">
      <dgm:prSet/>
      <dgm:spPr/>
      <dgm:t>
        <a:bodyPr/>
        <a:lstStyle/>
        <a:p>
          <a:endParaRPr lang="en-GB"/>
        </a:p>
      </dgm:t>
    </dgm:pt>
    <dgm:pt modelId="{ABA44F6F-3F1A-44C5-A74D-82FAB54248C0}">
      <dgm:prSet phldrT="[Text]"/>
      <dgm:spPr/>
      <dgm:t>
        <a:bodyPr/>
        <a:lstStyle/>
        <a:p>
          <a:r>
            <a:rPr lang="en-GB" b="1" dirty="0">
              <a:solidFill>
                <a:sysClr val="windowText" lastClr="000000"/>
              </a:solidFill>
              <a:latin typeface="Arial" panose="020B0604020202020204" pitchFamily="34" charset="0"/>
              <a:cs typeface="Arial" panose="020B0604020202020204" pitchFamily="34" charset="0"/>
            </a:rPr>
            <a:t>Foetal Alcohol Spectrum Disorder*</a:t>
          </a:r>
        </a:p>
      </dgm:t>
    </dgm:pt>
    <dgm:pt modelId="{8E41683C-F3CA-40F6-8411-6D99D2355CCD}" type="parTrans" cxnId="{F8FAA9FF-7A03-4151-B57F-01338FB706C3}">
      <dgm:prSet/>
      <dgm:spPr/>
      <dgm:t>
        <a:bodyPr/>
        <a:lstStyle/>
        <a:p>
          <a:endParaRPr lang="en-GB" dirty="0"/>
        </a:p>
      </dgm:t>
    </dgm:pt>
    <dgm:pt modelId="{E9F74980-648C-419F-B68F-4FACD0C2670D}" type="sibTrans" cxnId="{F8FAA9FF-7A03-4151-B57F-01338FB706C3}">
      <dgm:prSet/>
      <dgm:spPr/>
      <dgm:t>
        <a:bodyPr/>
        <a:lstStyle/>
        <a:p>
          <a:endParaRPr lang="en-GB"/>
        </a:p>
      </dgm:t>
    </dgm:pt>
    <dgm:pt modelId="{BB741538-E32D-4733-8025-42EAAB1A3AC0}">
      <dgm:prSet phldrT="[Text]"/>
      <dgm:spPr/>
      <dgm:t>
        <a:bodyPr/>
        <a:lstStyle/>
        <a:p>
          <a:r>
            <a:rPr lang="en-GB" b="1" dirty="0">
              <a:solidFill>
                <a:sysClr val="windowText" lastClr="000000"/>
              </a:solidFill>
              <a:latin typeface="Arial" panose="020B0604020202020204" pitchFamily="34" charset="0"/>
              <a:cs typeface="Arial" panose="020B0604020202020204" pitchFamily="34" charset="0"/>
            </a:rPr>
            <a:t>Emotional including home life</a:t>
          </a:r>
        </a:p>
      </dgm:t>
    </dgm:pt>
    <dgm:pt modelId="{21690C28-EA78-425A-8E79-F141205C6D12}" type="parTrans" cxnId="{6623948F-044A-4A7D-968E-6F7F86723A5B}">
      <dgm:prSet/>
      <dgm:spPr/>
      <dgm:t>
        <a:bodyPr/>
        <a:lstStyle/>
        <a:p>
          <a:endParaRPr lang="en-GB" dirty="0"/>
        </a:p>
      </dgm:t>
    </dgm:pt>
    <dgm:pt modelId="{B8010B6A-4CFE-4733-9171-2A6623846A5D}" type="sibTrans" cxnId="{6623948F-044A-4A7D-968E-6F7F86723A5B}">
      <dgm:prSet/>
      <dgm:spPr/>
      <dgm:t>
        <a:bodyPr/>
        <a:lstStyle/>
        <a:p>
          <a:endParaRPr lang="en-GB"/>
        </a:p>
      </dgm:t>
    </dgm:pt>
    <dgm:pt modelId="{C606FAAF-0A30-4537-A58F-3FDEDDCA7382}">
      <dgm:prSet phldrT="[Text]"/>
      <dgm:spPr/>
      <dgm:t>
        <a:bodyPr/>
        <a:lstStyle/>
        <a:p>
          <a:r>
            <a:rPr lang="en-GB" b="1" dirty="0">
              <a:solidFill>
                <a:sysClr val="windowText" lastClr="000000"/>
              </a:solidFill>
            </a:rPr>
            <a:t>Self-harm / eating disorders</a:t>
          </a:r>
        </a:p>
      </dgm:t>
    </dgm:pt>
    <dgm:pt modelId="{7B20C39B-4EC8-4D00-9F35-EC0969F0D8D3}" type="parTrans" cxnId="{F9DB7379-493F-4409-BBFD-31CC81774AA5}">
      <dgm:prSet/>
      <dgm:spPr/>
      <dgm:t>
        <a:bodyPr/>
        <a:lstStyle/>
        <a:p>
          <a:endParaRPr lang="en-GB" dirty="0"/>
        </a:p>
      </dgm:t>
    </dgm:pt>
    <dgm:pt modelId="{6317B05D-5296-403B-9869-B1B76C84323C}" type="sibTrans" cxnId="{F9DB7379-493F-4409-BBFD-31CC81774AA5}">
      <dgm:prSet/>
      <dgm:spPr/>
      <dgm:t>
        <a:bodyPr/>
        <a:lstStyle/>
        <a:p>
          <a:endParaRPr lang="en-GB"/>
        </a:p>
      </dgm:t>
    </dgm:pt>
    <dgm:pt modelId="{F798CF82-2119-40CF-ADEF-CD092ECE4D77}">
      <dgm:prSet/>
      <dgm:spPr/>
      <dgm:t>
        <a:bodyPr/>
        <a:lstStyle/>
        <a:p>
          <a:r>
            <a:rPr lang="en-GB" b="1" dirty="0">
              <a:solidFill>
                <a:sysClr val="windowText" lastClr="000000"/>
              </a:solidFill>
              <a:latin typeface="Arial" panose="020B0604020202020204" pitchFamily="34" charset="0"/>
              <a:cs typeface="Arial" panose="020B0604020202020204" pitchFamily="34" charset="0"/>
            </a:rPr>
            <a:t>ADHD</a:t>
          </a:r>
        </a:p>
      </dgm:t>
    </dgm:pt>
    <dgm:pt modelId="{AD82F0DB-E026-4887-836F-E7FE46014281}" type="parTrans" cxnId="{1D231229-CC16-4D45-B44C-1986C02229D6}">
      <dgm:prSet/>
      <dgm:spPr/>
      <dgm:t>
        <a:bodyPr/>
        <a:lstStyle/>
        <a:p>
          <a:endParaRPr lang="en-GB" dirty="0"/>
        </a:p>
      </dgm:t>
    </dgm:pt>
    <dgm:pt modelId="{2003C5E2-124E-4A1B-97CF-A923179D5A33}" type="sibTrans" cxnId="{1D231229-CC16-4D45-B44C-1986C02229D6}">
      <dgm:prSet/>
      <dgm:spPr/>
      <dgm:t>
        <a:bodyPr/>
        <a:lstStyle/>
        <a:p>
          <a:endParaRPr lang="en-GB"/>
        </a:p>
      </dgm:t>
    </dgm:pt>
    <dgm:pt modelId="{1CE79188-38E8-46BE-801A-0628B54ADD65}">
      <dgm:prSet/>
      <dgm:spPr/>
      <dgm:t>
        <a:bodyPr/>
        <a:lstStyle/>
        <a:p>
          <a:r>
            <a:rPr lang="en-GB" b="1" dirty="0">
              <a:solidFill>
                <a:sysClr val="windowText" lastClr="000000"/>
              </a:solidFill>
            </a:rPr>
            <a:t>Anxiety</a:t>
          </a:r>
        </a:p>
      </dgm:t>
    </dgm:pt>
    <dgm:pt modelId="{77A0BD15-B761-4B7D-988C-167F9CA281BB}" type="parTrans" cxnId="{868A3664-C93B-4E77-80F1-4C39E0CAC237}">
      <dgm:prSet/>
      <dgm:spPr/>
      <dgm:t>
        <a:bodyPr/>
        <a:lstStyle/>
        <a:p>
          <a:endParaRPr lang="en-GB" dirty="0"/>
        </a:p>
      </dgm:t>
    </dgm:pt>
    <dgm:pt modelId="{FDC9D048-EFC8-4807-A9FE-EA68139DF9E4}" type="sibTrans" cxnId="{868A3664-C93B-4E77-80F1-4C39E0CAC237}">
      <dgm:prSet/>
      <dgm:spPr/>
      <dgm:t>
        <a:bodyPr/>
        <a:lstStyle/>
        <a:p>
          <a:endParaRPr lang="en-GB"/>
        </a:p>
      </dgm:t>
    </dgm:pt>
    <dgm:pt modelId="{2654BE29-4E75-45FA-9F40-7FD408359164}">
      <dgm:prSet/>
      <dgm:spPr/>
      <dgm:t>
        <a:bodyPr/>
        <a:lstStyle/>
        <a:p>
          <a:r>
            <a:rPr lang="en-GB" b="1" dirty="0">
              <a:solidFill>
                <a:sysClr val="windowText" lastClr="000000"/>
              </a:solidFill>
            </a:rPr>
            <a:t>Self-esteem</a:t>
          </a:r>
        </a:p>
      </dgm:t>
    </dgm:pt>
    <dgm:pt modelId="{09C0ECEB-67D4-4B68-9987-D7D543F2FB5B}" type="parTrans" cxnId="{DF0E5F76-2F6B-4636-8B9B-6E3FECA903F1}">
      <dgm:prSet/>
      <dgm:spPr/>
      <dgm:t>
        <a:bodyPr/>
        <a:lstStyle/>
        <a:p>
          <a:endParaRPr lang="en-GB" dirty="0"/>
        </a:p>
      </dgm:t>
    </dgm:pt>
    <dgm:pt modelId="{13D6C24F-D7F9-4F76-B7B3-1675126BB682}" type="sibTrans" cxnId="{DF0E5F76-2F6B-4636-8B9B-6E3FECA903F1}">
      <dgm:prSet/>
      <dgm:spPr/>
      <dgm:t>
        <a:bodyPr/>
        <a:lstStyle/>
        <a:p>
          <a:endParaRPr lang="en-GB"/>
        </a:p>
      </dgm:t>
    </dgm:pt>
    <dgm:pt modelId="{ED9CA115-9E20-4983-8F0A-B391501904D3}">
      <dgm:prSet/>
      <dgm:spPr/>
      <dgm:t>
        <a:bodyPr/>
        <a:lstStyle/>
        <a:p>
          <a:r>
            <a:rPr lang="en-GB" b="1">
              <a:solidFill>
                <a:sysClr val="windowText" lastClr="000000"/>
              </a:solidFill>
            </a:rPr>
            <a:t>Trauma  &amp; Attachment</a:t>
          </a:r>
          <a:endParaRPr lang="en-GB" b="1" dirty="0">
            <a:solidFill>
              <a:sysClr val="windowText" lastClr="000000"/>
            </a:solidFill>
          </a:endParaRPr>
        </a:p>
      </dgm:t>
    </dgm:pt>
    <dgm:pt modelId="{111A25DC-D6A0-46C2-AB33-2BF4BFE1464F}" type="parTrans" cxnId="{FCECA928-0BB5-4805-9F80-8E595F0FCF4E}">
      <dgm:prSet/>
      <dgm:spPr/>
      <dgm:t>
        <a:bodyPr/>
        <a:lstStyle/>
        <a:p>
          <a:endParaRPr lang="en-GB" dirty="0"/>
        </a:p>
      </dgm:t>
    </dgm:pt>
    <dgm:pt modelId="{2FFF49D2-6EC1-48E0-B515-5BDD609892BE}" type="sibTrans" cxnId="{FCECA928-0BB5-4805-9F80-8E595F0FCF4E}">
      <dgm:prSet/>
      <dgm:spPr/>
      <dgm:t>
        <a:bodyPr/>
        <a:lstStyle/>
        <a:p>
          <a:endParaRPr lang="en-GB"/>
        </a:p>
      </dgm:t>
    </dgm:pt>
    <dgm:pt modelId="{EBC1E34D-82EF-4565-BC4B-84FEE3C5B4FE}">
      <dgm:prSet/>
      <dgm:spPr/>
      <dgm:t>
        <a:bodyPr/>
        <a:lstStyle/>
        <a:p>
          <a:r>
            <a:rPr lang="en-GB" b="1" dirty="0">
              <a:solidFill>
                <a:sysClr val="windowText" lastClr="000000"/>
              </a:solidFill>
            </a:rPr>
            <a:t>Depression / suicidal ideation</a:t>
          </a:r>
        </a:p>
      </dgm:t>
    </dgm:pt>
    <dgm:pt modelId="{F9454252-9397-4C29-87E6-9385F7962BE5}" type="parTrans" cxnId="{886F130D-6DD3-4776-AEBA-017FB93AB58C}">
      <dgm:prSet/>
      <dgm:spPr/>
      <dgm:t>
        <a:bodyPr/>
        <a:lstStyle/>
        <a:p>
          <a:endParaRPr lang="en-GB" dirty="0"/>
        </a:p>
      </dgm:t>
    </dgm:pt>
    <dgm:pt modelId="{4DF297BE-88FA-49E7-8EDB-BFCA5588E40B}" type="sibTrans" cxnId="{886F130D-6DD3-4776-AEBA-017FB93AB58C}">
      <dgm:prSet/>
      <dgm:spPr/>
      <dgm:t>
        <a:bodyPr/>
        <a:lstStyle/>
        <a:p>
          <a:endParaRPr lang="en-GB"/>
        </a:p>
      </dgm:t>
    </dgm:pt>
    <dgm:pt modelId="{269C8611-119D-4799-A9AC-449ED9EC9347}">
      <dgm:prSet/>
      <dgm:spPr/>
      <dgm:t>
        <a:bodyPr/>
        <a:lstStyle/>
        <a:p>
          <a:r>
            <a:rPr lang="en-GB" b="1" dirty="0">
              <a:solidFill>
                <a:sysClr val="windowText" lastClr="000000"/>
              </a:solidFill>
            </a:rPr>
            <a:t>Post  Traumatic Stress Disorder</a:t>
          </a:r>
        </a:p>
      </dgm:t>
    </dgm:pt>
    <dgm:pt modelId="{9A64B7BD-516D-40C4-95B9-501E40B525B1}" type="parTrans" cxnId="{02D74729-9400-46F2-9D5C-3DFA62F025B8}">
      <dgm:prSet/>
      <dgm:spPr/>
      <dgm:t>
        <a:bodyPr/>
        <a:lstStyle/>
        <a:p>
          <a:endParaRPr lang="en-GB" dirty="0"/>
        </a:p>
      </dgm:t>
    </dgm:pt>
    <dgm:pt modelId="{DB4FF889-0B8F-4CFE-A54A-A0A0B1868172}" type="sibTrans" cxnId="{02D74729-9400-46F2-9D5C-3DFA62F025B8}">
      <dgm:prSet/>
      <dgm:spPr/>
      <dgm:t>
        <a:bodyPr/>
        <a:lstStyle/>
        <a:p>
          <a:endParaRPr lang="en-GB"/>
        </a:p>
      </dgm:t>
    </dgm:pt>
    <dgm:pt modelId="{B54B617F-8946-4EA9-B87C-E39E9E72C319}">
      <dgm:prSet/>
      <dgm:spPr/>
      <dgm:t>
        <a:bodyPr/>
        <a:lstStyle/>
        <a:p>
          <a:r>
            <a:rPr lang="en-GB" b="1" dirty="0">
              <a:solidFill>
                <a:sysClr val="windowText" lastClr="000000"/>
              </a:solidFill>
            </a:rPr>
            <a:t>Resilience</a:t>
          </a:r>
        </a:p>
      </dgm:t>
    </dgm:pt>
    <dgm:pt modelId="{A20903A4-8559-44DF-94EB-DBF0806C7A09}" type="parTrans" cxnId="{9EBD96B9-2092-4F59-A99F-9A7398C5FC17}">
      <dgm:prSet/>
      <dgm:spPr/>
      <dgm:t>
        <a:bodyPr/>
        <a:lstStyle/>
        <a:p>
          <a:endParaRPr lang="en-GB" dirty="0"/>
        </a:p>
      </dgm:t>
    </dgm:pt>
    <dgm:pt modelId="{2763E688-23B2-46DC-B480-F3E66297678A}" type="sibTrans" cxnId="{9EBD96B9-2092-4F59-A99F-9A7398C5FC17}">
      <dgm:prSet/>
      <dgm:spPr/>
      <dgm:t>
        <a:bodyPr/>
        <a:lstStyle/>
        <a:p>
          <a:endParaRPr lang="en-GB"/>
        </a:p>
      </dgm:t>
    </dgm:pt>
    <dgm:pt modelId="{68D05504-2C44-45B9-8A53-03943951A99D}">
      <dgm:prSet/>
      <dgm:spPr/>
      <dgm:t>
        <a:bodyPr/>
        <a:lstStyle/>
        <a:p>
          <a:r>
            <a:rPr lang="en-GB" b="1">
              <a:solidFill>
                <a:sysClr val="windowText" lastClr="000000"/>
              </a:solidFill>
              <a:latin typeface="Arial" panose="020B0604020202020204" pitchFamily="34" charset="0"/>
              <a:cs typeface="Arial" panose="020B0604020202020204" pitchFamily="34" charset="0"/>
            </a:rPr>
            <a:t>Autistic Spectrum Disorder*</a:t>
          </a:r>
        </a:p>
      </dgm:t>
    </dgm:pt>
    <dgm:pt modelId="{F89C68F1-05C5-4889-A284-C0217353A1BC}" type="parTrans" cxnId="{47FF7171-5E7A-4E6F-BB46-006712FAD302}">
      <dgm:prSet/>
      <dgm:spPr/>
      <dgm:t>
        <a:bodyPr/>
        <a:lstStyle/>
        <a:p>
          <a:endParaRPr lang="en-GB"/>
        </a:p>
      </dgm:t>
    </dgm:pt>
    <dgm:pt modelId="{02268336-39E2-4282-820B-404AECA8BF8C}" type="sibTrans" cxnId="{47FF7171-5E7A-4E6F-BB46-006712FAD302}">
      <dgm:prSet/>
      <dgm:spPr/>
      <dgm:t>
        <a:bodyPr/>
        <a:lstStyle/>
        <a:p>
          <a:endParaRPr lang="en-GB"/>
        </a:p>
      </dgm:t>
    </dgm:pt>
    <dgm:pt modelId="{17D8299C-F411-42D3-B997-EAE97F07D468}" type="pres">
      <dgm:prSet presAssocID="{6B075503-B8B7-4531-84D7-BAF8F4280163}" presName="Name0" presStyleCnt="0">
        <dgm:presLayoutVars>
          <dgm:chMax val="1"/>
          <dgm:dir/>
          <dgm:animLvl val="ctr"/>
          <dgm:resizeHandles val="exact"/>
        </dgm:presLayoutVars>
      </dgm:prSet>
      <dgm:spPr/>
    </dgm:pt>
    <dgm:pt modelId="{C3367F24-1A57-4013-93F3-EC6ED466272B}" type="pres">
      <dgm:prSet presAssocID="{89B005E9-2900-4317-B372-ED144BCA35C7}" presName="centerShape" presStyleLbl="node0" presStyleIdx="0" presStyleCnt="1"/>
      <dgm:spPr/>
    </dgm:pt>
    <dgm:pt modelId="{57418015-B500-4D5F-A06B-8C02D451057C}" type="pres">
      <dgm:prSet presAssocID="{A323C278-CB6F-4C21-9AFA-265AB53199AC}" presName="parTrans" presStyleLbl="sibTrans2D1" presStyleIdx="0" presStyleCnt="12"/>
      <dgm:spPr/>
    </dgm:pt>
    <dgm:pt modelId="{5526776B-469E-430E-A108-6F0B1E7A4811}" type="pres">
      <dgm:prSet presAssocID="{A323C278-CB6F-4C21-9AFA-265AB53199AC}" presName="connectorText" presStyleLbl="sibTrans2D1" presStyleIdx="0" presStyleCnt="12"/>
      <dgm:spPr/>
    </dgm:pt>
    <dgm:pt modelId="{D203B7E4-3078-4958-875A-9783C116E93E}" type="pres">
      <dgm:prSet presAssocID="{BE0149F1-AAF7-447F-A715-91728AFE6F4C}" presName="node" presStyleLbl="node1" presStyleIdx="0" presStyleCnt="12">
        <dgm:presLayoutVars>
          <dgm:bulletEnabled val="1"/>
        </dgm:presLayoutVars>
      </dgm:prSet>
      <dgm:spPr/>
    </dgm:pt>
    <dgm:pt modelId="{20DB6FA6-6FE5-4587-885A-C76AFC243964}" type="pres">
      <dgm:prSet presAssocID="{8E41683C-F3CA-40F6-8411-6D99D2355CCD}" presName="parTrans" presStyleLbl="sibTrans2D1" presStyleIdx="1" presStyleCnt="12"/>
      <dgm:spPr/>
    </dgm:pt>
    <dgm:pt modelId="{5147BB8E-E964-4B5E-8A10-3BA03DE0162A}" type="pres">
      <dgm:prSet presAssocID="{8E41683C-F3CA-40F6-8411-6D99D2355CCD}" presName="connectorText" presStyleLbl="sibTrans2D1" presStyleIdx="1" presStyleCnt="12"/>
      <dgm:spPr/>
    </dgm:pt>
    <dgm:pt modelId="{61D38AD0-FE35-45B9-A184-0941BC8F6103}" type="pres">
      <dgm:prSet presAssocID="{ABA44F6F-3F1A-44C5-A74D-82FAB54248C0}" presName="node" presStyleLbl="node1" presStyleIdx="1" presStyleCnt="12">
        <dgm:presLayoutVars>
          <dgm:bulletEnabled val="1"/>
        </dgm:presLayoutVars>
      </dgm:prSet>
      <dgm:spPr/>
    </dgm:pt>
    <dgm:pt modelId="{F34EE0F4-B163-4DD5-8181-7735D4C3377A}" type="pres">
      <dgm:prSet presAssocID="{F89C68F1-05C5-4889-A284-C0217353A1BC}" presName="parTrans" presStyleLbl="sibTrans2D1" presStyleIdx="2" presStyleCnt="12"/>
      <dgm:spPr/>
    </dgm:pt>
    <dgm:pt modelId="{043676F6-FBCC-4197-B8DC-C1680BCA0D83}" type="pres">
      <dgm:prSet presAssocID="{F89C68F1-05C5-4889-A284-C0217353A1BC}" presName="connectorText" presStyleLbl="sibTrans2D1" presStyleIdx="2" presStyleCnt="12"/>
      <dgm:spPr/>
    </dgm:pt>
    <dgm:pt modelId="{3A61C5CA-DA38-4E40-A042-B7EC32D15934}" type="pres">
      <dgm:prSet presAssocID="{68D05504-2C44-45B9-8A53-03943951A99D}" presName="node" presStyleLbl="node1" presStyleIdx="2" presStyleCnt="12">
        <dgm:presLayoutVars>
          <dgm:bulletEnabled val="1"/>
        </dgm:presLayoutVars>
      </dgm:prSet>
      <dgm:spPr/>
    </dgm:pt>
    <dgm:pt modelId="{A57D8609-DD40-4C08-AA0E-9930F908CE3F}" type="pres">
      <dgm:prSet presAssocID="{21690C28-EA78-425A-8E79-F141205C6D12}" presName="parTrans" presStyleLbl="sibTrans2D1" presStyleIdx="3" presStyleCnt="12"/>
      <dgm:spPr/>
    </dgm:pt>
    <dgm:pt modelId="{2E81A996-325D-4E37-B932-0D66AED75C01}" type="pres">
      <dgm:prSet presAssocID="{21690C28-EA78-425A-8E79-F141205C6D12}" presName="connectorText" presStyleLbl="sibTrans2D1" presStyleIdx="3" presStyleCnt="12"/>
      <dgm:spPr/>
    </dgm:pt>
    <dgm:pt modelId="{F3C529FB-10B7-4CB7-A0C7-0DA29055B414}" type="pres">
      <dgm:prSet presAssocID="{BB741538-E32D-4733-8025-42EAAB1A3AC0}" presName="node" presStyleLbl="node1" presStyleIdx="3" presStyleCnt="12">
        <dgm:presLayoutVars>
          <dgm:bulletEnabled val="1"/>
        </dgm:presLayoutVars>
      </dgm:prSet>
      <dgm:spPr/>
    </dgm:pt>
    <dgm:pt modelId="{5CAD365A-C3E7-42F0-8F6C-38EC7A0875FD}" type="pres">
      <dgm:prSet presAssocID="{AD82F0DB-E026-4887-836F-E7FE46014281}" presName="parTrans" presStyleLbl="sibTrans2D1" presStyleIdx="4" presStyleCnt="12"/>
      <dgm:spPr/>
    </dgm:pt>
    <dgm:pt modelId="{6DF00235-A601-479D-90D5-D2FE6436078B}" type="pres">
      <dgm:prSet presAssocID="{AD82F0DB-E026-4887-836F-E7FE46014281}" presName="connectorText" presStyleLbl="sibTrans2D1" presStyleIdx="4" presStyleCnt="12"/>
      <dgm:spPr/>
    </dgm:pt>
    <dgm:pt modelId="{A3EEC4BB-B572-4604-A8E7-6A4BF43EEB46}" type="pres">
      <dgm:prSet presAssocID="{F798CF82-2119-40CF-ADEF-CD092ECE4D77}" presName="node" presStyleLbl="node1" presStyleIdx="4" presStyleCnt="12">
        <dgm:presLayoutVars>
          <dgm:bulletEnabled val="1"/>
        </dgm:presLayoutVars>
      </dgm:prSet>
      <dgm:spPr/>
    </dgm:pt>
    <dgm:pt modelId="{BFB1DE6B-FD5E-46C5-A169-FFBF3AC97BB9}" type="pres">
      <dgm:prSet presAssocID="{9A64B7BD-516D-40C4-95B9-501E40B525B1}" presName="parTrans" presStyleLbl="sibTrans2D1" presStyleIdx="5" presStyleCnt="12"/>
      <dgm:spPr/>
    </dgm:pt>
    <dgm:pt modelId="{4487F66D-DC5B-4A6A-98BE-3455D1813A4B}" type="pres">
      <dgm:prSet presAssocID="{9A64B7BD-516D-40C4-95B9-501E40B525B1}" presName="connectorText" presStyleLbl="sibTrans2D1" presStyleIdx="5" presStyleCnt="12"/>
      <dgm:spPr/>
    </dgm:pt>
    <dgm:pt modelId="{1E9A9914-9015-4A41-8BAC-D30B0FA479CA}" type="pres">
      <dgm:prSet presAssocID="{269C8611-119D-4799-A9AC-449ED9EC9347}" presName="node" presStyleLbl="node1" presStyleIdx="5" presStyleCnt="12">
        <dgm:presLayoutVars>
          <dgm:bulletEnabled val="1"/>
        </dgm:presLayoutVars>
      </dgm:prSet>
      <dgm:spPr/>
    </dgm:pt>
    <dgm:pt modelId="{22090400-9281-455A-BFE3-1CE6307F8FDD}" type="pres">
      <dgm:prSet presAssocID="{A20903A4-8559-44DF-94EB-DBF0806C7A09}" presName="parTrans" presStyleLbl="sibTrans2D1" presStyleIdx="6" presStyleCnt="12"/>
      <dgm:spPr/>
    </dgm:pt>
    <dgm:pt modelId="{5A93B687-23E8-4AAA-A45D-6DBD47DC21B2}" type="pres">
      <dgm:prSet presAssocID="{A20903A4-8559-44DF-94EB-DBF0806C7A09}" presName="connectorText" presStyleLbl="sibTrans2D1" presStyleIdx="6" presStyleCnt="12"/>
      <dgm:spPr/>
    </dgm:pt>
    <dgm:pt modelId="{A801F4D4-335E-4A96-9CCA-A157195FC985}" type="pres">
      <dgm:prSet presAssocID="{B54B617F-8946-4EA9-B87C-E39E9E72C319}" presName="node" presStyleLbl="node1" presStyleIdx="6" presStyleCnt="12">
        <dgm:presLayoutVars>
          <dgm:bulletEnabled val="1"/>
        </dgm:presLayoutVars>
      </dgm:prSet>
      <dgm:spPr/>
    </dgm:pt>
    <dgm:pt modelId="{5076A9FE-BF28-4925-8235-93856A6ED916}" type="pres">
      <dgm:prSet presAssocID="{09C0ECEB-67D4-4B68-9987-D7D543F2FB5B}" presName="parTrans" presStyleLbl="sibTrans2D1" presStyleIdx="7" presStyleCnt="12"/>
      <dgm:spPr/>
    </dgm:pt>
    <dgm:pt modelId="{4ACF23CD-C10B-4C7B-82D8-14B6CF86D705}" type="pres">
      <dgm:prSet presAssocID="{09C0ECEB-67D4-4B68-9987-D7D543F2FB5B}" presName="connectorText" presStyleLbl="sibTrans2D1" presStyleIdx="7" presStyleCnt="12"/>
      <dgm:spPr/>
    </dgm:pt>
    <dgm:pt modelId="{92397B52-0A93-4436-8210-DFE7D514E8E9}" type="pres">
      <dgm:prSet presAssocID="{2654BE29-4E75-45FA-9F40-7FD408359164}" presName="node" presStyleLbl="node1" presStyleIdx="7" presStyleCnt="12" custRadScaleRad="100562" custRadScaleInc="1407">
        <dgm:presLayoutVars>
          <dgm:bulletEnabled val="1"/>
        </dgm:presLayoutVars>
      </dgm:prSet>
      <dgm:spPr/>
    </dgm:pt>
    <dgm:pt modelId="{E3F6EE89-DA13-46D6-8694-42883C68BD49}" type="pres">
      <dgm:prSet presAssocID="{F9454252-9397-4C29-87E6-9385F7962BE5}" presName="parTrans" presStyleLbl="sibTrans2D1" presStyleIdx="8" presStyleCnt="12"/>
      <dgm:spPr/>
    </dgm:pt>
    <dgm:pt modelId="{612411FD-51AD-4697-8829-B906A72E8511}" type="pres">
      <dgm:prSet presAssocID="{F9454252-9397-4C29-87E6-9385F7962BE5}" presName="connectorText" presStyleLbl="sibTrans2D1" presStyleIdx="8" presStyleCnt="12"/>
      <dgm:spPr/>
    </dgm:pt>
    <dgm:pt modelId="{15474280-BEB3-4609-B8AE-4AC1BC154B19}" type="pres">
      <dgm:prSet presAssocID="{EBC1E34D-82EF-4565-BC4B-84FEE3C5B4FE}" presName="node" presStyleLbl="node1" presStyleIdx="8" presStyleCnt="12" custRadScaleRad="100521" custRadScaleInc="1142">
        <dgm:presLayoutVars>
          <dgm:bulletEnabled val="1"/>
        </dgm:presLayoutVars>
      </dgm:prSet>
      <dgm:spPr/>
    </dgm:pt>
    <dgm:pt modelId="{9A934977-B0F2-4424-A081-66C635F37E67}" type="pres">
      <dgm:prSet presAssocID="{111A25DC-D6A0-46C2-AB33-2BF4BFE1464F}" presName="parTrans" presStyleLbl="sibTrans2D1" presStyleIdx="9" presStyleCnt="12"/>
      <dgm:spPr/>
    </dgm:pt>
    <dgm:pt modelId="{98095A31-15B0-4E8B-86AA-763DC950755A}" type="pres">
      <dgm:prSet presAssocID="{111A25DC-D6A0-46C2-AB33-2BF4BFE1464F}" presName="connectorText" presStyleLbl="sibTrans2D1" presStyleIdx="9" presStyleCnt="12"/>
      <dgm:spPr/>
    </dgm:pt>
    <dgm:pt modelId="{6F4DBD9B-4101-43DB-9FC5-61EAD90A9019}" type="pres">
      <dgm:prSet presAssocID="{ED9CA115-9E20-4983-8F0A-B391501904D3}" presName="node" presStyleLbl="node1" presStyleIdx="9" presStyleCnt="12" custRadScaleRad="100271" custRadScaleInc="-8759">
        <dgm:presLayoutVars>
          <dgm:bulletEnabled val="1"/>
        </dgm:presLayoutVars>
      </dgm:prSet>
      <dgm:spPr/>
    </dgm:pt>
    <dgm:pt modelId="{1BD674EA-8595-49BD-A4D8-1D0C6AB23E37}" type="pres">
      <dgm:prSet presAssocID="{77A0BD15-B761-4B7D-988C-167F9CA281BB}" presName="parTrans" presStyleLbl="sibTrans2D1" presStyleIdx="10" presStyleCnt="12"/>
      <dgm:spPr/>
    </dgm:pt>
    <dgm:pt modelId="{AC5CAFC2-9CE6-49D9-BF78-1A4F4D8F16B6}" type="pres">
      <dgm:prSet presAssocID="{77A0BD15-B761-4B7D-988C-167F9CA281BB}" presName="connectorText" presStyleLbl="sibTrans2D1" presStyleIdx="10" presStyleCnt="12"/>
      <dgm:spPr/>
    </dgm:pt>
    <dgm:pt modelId="{E821851D-76AA-478E-B1B8-E366C698168D}" type="pres">
      <dgm:prSet presAssocID="{1CE79188-38E8-46BE-801A-0628B54ADD65}" presName="node" presStyleLbl="node1" presStyleIdx="10" presStyleCnt="12">
        <dgm:presLayoutVars>
          <dgm:bulletEnabled val="1"/>
        </dgm:presLayoutVars>
      </dgm:prSet>
      <dgm:spPr/>
    </dgm:pt>
    <dgm:pt modelId="{10E1BECB-6495-43AE-8A0A-02B1E3EF5FB2}" type="pres">
      <dgm:prSet presAssocID="{7B20C39B-4EC8-4D00-9F35-EC0969F0D8D3}" presName="parTrans" presStyleLbl="sibTrans2D1" presStyleIdx="11" presStyleCnt="12"/>
      <dgm:spPr/>
    </dgm:pt>
    <dgm:pt modelId="{E6DBAFAE-76ED-4675-B8EE-5114D5B1F562}" type="pres">
      <dgm:prSet presAssocID="{7B20C39B-4EC8-4D00-9F35-EC0969F0D8D3}" presName="connectorText" presStyleLbl="sibTrans2D1" presStyleIdx="11" presStyleCnt="12"/>
      <dgm:spPr/>
    </dgm:pt>
    <dgm:pt modelId="{16747B17-B994-4D77-B8E6-5B7ED066A11F}" type="pres">
      <dgm:prSet presAssocID="{C606FAAF-0A30-4537-A58F-3FDEDDCA7382}" presName="node" presStyleLbl="node1" presStyleIdx="11" presStyleCnt="12">
        <dgm:presLayoutVars>
          <dgm:bulletEnabled val="1"/>
        </dgm:presLayoutVars>
      </dgm:prSet>
      <dgm:spPr/>
    </dgm:pt>
  </dgm:ptLst>
  <dgm:cxnLst>
    <dgm:cxn modelId="{886F130D-6DD3-4776-AEBA-017FB93AB58C}" srcId="{89B005E9-2900-4317-B372-ED144BCA35C7}" destId="{EBC1E34D-82EF-4565-BC4B-84FEE3C5B4FE}" srcOrd="8" destOrd="0" parTransId="{F9454252-9397-4C29-87E6-9385F7962BE5}" sibTransId="{4DF297BE-88FA-49E7-8EDB-BFCA5588E40B}"/>
    <dgm:cxn modelId="{D61D010E-DCC6-4173-862E-E664F34101A4}" type="presOf" srcId="{111A25DC-D6A0-46C2-AB33-2BF4BFE1464F}" destId="{98095A31-15B0-4E8B-86AA-763DC950755A}" srcOrd="1" destOrd="0" presId="urn:microsoft.com/office/officeart/2005/8/layout/radial5"/>
    <dgm:cxn modelId="{8704210F-E112-4652-8030-A88935F6C19B}" type="presOf" srcId="{AD82F0DB-E026-4887-836F-E7FE46014281}" destId="{5CAD365A-C3E7-42F0-8F6C-38EC7A0875FD}" srcOrd="0" destOrd="0" presId="urn:microsoft.com/office/officeart/2005/8/layout/radial5"/>
    <dgm:cxn modelId="{3BFFEF0F-2884-49E1-B4A0-640299FA6837}" type="presOf" srcId="{6B075503-B8B7-4531-84D7-BAF8F4280163}" destId="{17D8299C-F411-42D3-B997-EAE97F07D468}" srcOrd="0" destOrd="0" presId="urn:microsoft.com/office/officeart/2005/8/layout/radial5"/>
    <dgm:cxn modelId="{B83AB512-9B02-4BCB-8D56-352879B4946C}" type="presOf" srcId="{F798CF82-2119-40CF-ADEF-CD092ECE4D77}" destId="{A3EEC4BB-B572-4604-A8E7-6A4BF43EEB46}" srcOrd="0" destOrd="0" presId="urn:microsoft.com/office/officeart/2005/8/layout/radial5"/>
    <dgm:cxn modelId="{DEF70D17-7E6A-4413-AA9A-B1E9309E056F}" srcId="{6B075503-B8B7-4531-84D7-BAF8F4280163}" destId="{89B005E9-2900-4317-B372-ED144BCA35C7}" srcOrd="0" destOrd="0" parTransId="{DB66570B-2AA4-446C-82FC-0DC01D830DA6}" sibTransId="{43013598-52AE-4F90-ABF9-C9A87049F4B9}"/>
    <dgm:cxn modelId="{225E3117-4A9A-4068-BBC2-00F105D129E1}" type="presOf" srcId="{111A25DC-D6A0-46C2-AB33-2BF4BFE1464F}" destId="{9A934977-B0F2-4424-A081-66C635F37E67}" srcOrd="0" destOrd="0" presId="urn:microsoft.com/office/officeart/2005/8/layout/radial5"/>
    <dgm:cxn modelId="{3E19FD20-2743-458A-87BA-E046CB0080D3}" type="presOf" srcId="{21690C28-EA78-425A-8E79-F141205C6D12}" destId="{A57D8609-DD40-4C08-AA0E-9930F908CE3F}" srcOrd="0" destOrd="0" presId="urn:microsoft.com/office/officeart/2005/8/layout/radial5"/>
    <dgm:cxn modelId="{B0B4B722-DA5A-4F08-864A-42CDC16F7E76}" type="presOf" srcId="{F9454252-9397-4C29-87E6-9385F7962BE5}" destId="{E3F6EE89-DA13-46D6-8694-42883C68BD49}" srcOrd="0" destOrd="0" presId="urn:microsoft.com/office/officeart/2005/8/layout/radial5"/>
    <dgm:cxn modelId="{67191624-B24C-42BC-BBE5-FF039AAFC6BB}" type="presOf" srcId="{9A64B7BD-516D-40C4-95B9-501E40B525B1}" destId="{4487F66D-DC5B-4A6A-98BE-3455D1813A4B}" srcOrd="1" destOrd="0" presId="urn:microsoft.com/office/officeart/2005/8/layout/radial5"/>
    <dgm:cxn modelId="{F6283627-D3C2-4180-84EE-0199CE939C9E}" type="presOf" srcId="{8E41683C-F3CA-40F6-8411-6D99D2355CCD}" destId="{20DB6FA6-6FE5-4587-885A-C76AFC243964}" srcOrd="0" destOrd="0" presId="urn:microsoft.com/office/officeart/2005/8/layout/radial5"/>
    <dgm:cxn modelId="{FCECA928-0BB5-4805-9F80-8E595F0FCF4E}" srcId="{89B005E9-2900-4317-B372-ED144BCA35C7}" destId="{ED9CA115-9E20-4983-8F0A-B391501904D3}" srcOrd="9" destOrd="0" parTransId="{111A25DC-D6A0-46C2-AB33-2BF4BFE1464F}" sibTransId="{2FFF49D2-6EC1-48E0-B515-5BDD609892BE}"/>
    <dgm:cxn modelId="{1D231229-CC16-4D45-B44C-1986C02229D6}" srcId="{89B005E9-2900-4317-B372-ED144BCA35C7}" destId="{F798CF82-2119-40CF-ADEF-CD092ECE4D77}" srcOrd="4" destOrd="0" parTransId="{AD82F0DB-E026-4887-836F-E7FE46014281}" sibTransId="{2003C5E2-124E-4A1B-97CF-A923179D5A33}"/>
    <dgm:cxn modelId="{DF874129-64F9-479E-BAB5-56DCEE569950}" type="presOf" srcId="{F89C68F1-05C5-4889-A284-C0217353A1BC}" destId="{043676F6-FBCC-4197-B8DC-C1680BCA0D83}" srcOrd="1" destOrd="0" presId="urn:microsoft.com/office/officeart/2005/8/layout/radial5"/>
    <dgm:cxn modelId="{02D74729-9400-46F2-9D5C-3DFA62F025B8}" srcId="{89B005E9-2900-4317-B372-ED144BCA35C7}" destId="{269C8611-119D-4799-A9AC-449ED9EC9347}" srcOrd="5" destOrd="0" parTransId="{9A64B7BD-516D-40C4-95B9-501E40B525B1}" sibTransId="{DB4FF889-0B8F-4CFE-A54A-A0A0B1868172}"/>
    <dgm:cxn modelId="{DED84133-5110-4C08-B179-C0B672B9EADD}" type="presOf" srcId="{B54B617F-8946-4EA9-B87C-E39E9E72C319}" destId="{A801F4D4-335E-4A96-9CCA-A157195FC985}" srcOrd="0" destOrd="0" presId="urn:microsoft.com/office/officeart/2005/8/layout/radial5"/>
    <dgm:cxn modelId="{F0D0E737-9BEB-4398-A15B-8054F630AEE6}" type="presOf" srcId="{A323C278-CB6F-4C21-9AFA-265AB53199AC}" destId="{57418015-B500-4D5F-A06B-8C02D451057C}" srcOrd="0" destOrd="0" presId="urn:microsoft.com/office/officeart/2005/8/layout/radial5"/>
    <dgm:cxn modelId="{60DADD39-5FE4-4F06-826A-AB3E918336C7}" type="presOf" srcId="{A323C278-CB6F-4C21-9AFA-265AB53199AC}" destId="{5526776B-469E-430E-A108-6F0B1E7A4811}" srcOrd="1" destOrd="0" presId="urn:microsoft.com/office/officeart/2005/8/layout/radial5"/>
    <dgm:cxn modelId="{A8F6493E-DAF8-4324-AFEC-C9717B97A93E}" type="presOf" srcId="{F9454252-9397-4C29-87E6-9385F7962BE5}" destId="{612411FD-51AD-4697-8829-B906A72E8511}" srcOrd="1" destOrd="0" presId="urn:microsoft.com/office/officeart/2005/8/layout/radial5"/>
    <dgm:cxn modelId="{868A3664-C93B-4E77-80F1-4C39E0CAC237}" srcId="{89B005E9-2900-4317-B372-ED144BCA35C7}" destId="{1CE79188-38E8-46BE-801A-0628B54ADD65}" srcOrd="10" destOrd="0" parTransId="{77A0BD15-B761-4B7D-988C-167F9CA281BB}" sibTransId="{FDC9D048-EFC8-4807-A9FE-EA68139DF9E4}"/>
    <dgm:cxn modelId="{91520865-08D1-4552-8674-5EB0BF424F22}" type="presOf" srcId="{BE0149F1-AAF7-447F-A715-91728AFE6F4C}" destId="{D203B7E4-3078-4958-875A-9783C116E93E}" srcOrd="0" destOrd="0" presId="urn:microsoft.com/office/officeart/2005/8/layout/radial5"/>
    <dgm:cxn modelId="{7CA69F45-4B48-4BF4-960C-694313B28C1A}" type="presOf" srcId="{9A64B7BD-516D-40C4-95B9-501E40B525B1}" destId="{BFB1DE6B-FD5E-46C5-A169-FFBF3AC97BB9}" srcOrd="0" destOrd="0" presId="urn:microsoft.com/office/officeart/2005/8/layout/radial5"/>
    <dgm:cxn modelId="{CDDE1466-0761-44E0-81F5-2ABD014E2C24}" type="presOf" srcId="{77A0BD15-B761-4B7D-988C-167F9CA281BB}" destId="{AC5CAFC2-9CE6-49D9-BF78-1A4F4D8F16B6}" srcOrd="1" destOrd="0" presId="urn:microsoft.com/office/officeart/2005/8/layout/radial5"/>
    <dgm:cxn modelId="{60B7F347-81DE-4428-89A7-19F62D13E46F}" type="presOf" srcId="{F89C68F1-05C5-4889-A284-C0217353A1BC}" destId="{F34EE0F4-B163-4DD5-8181-7735D4C3377A}" srcOrd="0" destOrd="0" presId="urn:microsoft.com/office/officeart/2005/8/layout/radial5"/>
    <dgm:cxn modelId="{51AF356B-68E7-498E-BFA8-1CCBAF5166F4}" type="presOf" srcId="{21690C28-EA78-425A-8E79-F141205C6D12}" destId="{2E81A996-325D-4E37-B932-0D66AED75C01}" srcOrd="1" destOrd="0" presId="urn:microsoft.com/office/officeart/2005/8/layout/radial5"/>
    <dgm:cxn modelId="{FCE59C4D-B493-4499-A066-986F6EAC07C9}" type="presOf" srcId="{7B20C39B-4EC8-4D00-9F35-EC0969F0D8D3}" destId="{10E1BECB-6495-43AE-8A0A-02B1E3EF5FB2}" srcOrd="0" destOrd="0" presId="urn:microsoft.com/office/officeart/2005/8/layout/radial5"/>
    <dgm:cxn modelId="{9C18BE6D-E349-48B6-B600-938192CE0D4B}" type="presOf" srcId="{68D05504-2C44-45B9-8A53-03943951A99D}" destId="{3A61C5CA-DA38-4E40-A042-B7EC32D15934}" srcOrd="0" destOrd="0" presId="urn:microsoft.com/office/officeart/2005/8/layout/radial5"/>
    <dgm:cxn modelId="{6938ED4D-DD9F-4DF1-AC14-5C8FE0C407A9}" type="presOf" srcId="{09C0ECEB-67D4-4B68-9987-D7D543F2FB5B}" destId="{4ACF23CD-C10B-4C7B-82D8-14B6CF86D705}" srcOrd="1" destOrd="0" presId="urn:microsoft.com/office/officeart/2005/8/layout/radial5"/>
    <dgm:cxn modelId="{B5614F50-C03C-4FC0-9427-A92D6DFBEA42}" srcId="{89B005E9-2900-4317-B372-ED144BCA35C7}" destId="{BE0149F1-AAF7-447F-A715-91728AFE6F4C}" srcOrd="0" destOrd="0" parTransId="{A323C278-CB6F-4C21-9AFA-265AB53199AC}" sibTransId="{12575AF3-2D7A-49A1-8C34-79F2059D658B}"/>
    <dgm:cxn modelId="{4BB03A71-987B-4DCC-93FC-D94EFD77B6F0}" type="presOf" srcId="{ED9CA115-9E20-4983-8F0A-B391501904D3}" destId="{6F4DBD9B-4101-43DB-9FC5-61EAD90A9019}" srcOrd="0" destOrd="0" presId="urn:microsoft.com/office/officeart/2005/8/layout/radial5"/>
    <dgm:cxn modelId="{47FF7171-5E7A-4E6F-BB46-006712FAD302}" srcId="{89B005E9-2900-4317-B372-ED144BCA35C7}" destId="{68D05504-2C44-45B9-8A53-03943951A99D}" srcOrd="2" destOrd="0" parTransId="{F89C68F1-05C5-4889-A284-C0217353A1BC}" sibTransId="{02268336-39E2-4282-820B-404AECA8BF8C}"/>
    <dgm:cxn modelId="{DF0E5F76-2F6B-4636-8B9B-6E3FECA903F1}" srcId="{89B005E9-2900-4317-B372-ED144BCA35C7}" destId="{2654BE29-4E75-45FA-9F40-7FD408359164}" srcOrd="7" destOrd="0" parTransId="{09C0ECEB-67D4-4B68-9987-D7D543F2FB5B}" sibTransId="{13D6C24F-D7F9-4F76-B7B3-1675126BB682}"/>
    <dgm:cxn modelId="{F9DB7379-493F-4409-BBFD-31CC81774AA5}" srcId="{89B005E9-2900-4317-B372-ED144BCA35C7}" destId="{C606FAAF-0A30-4537-A58F-3FDEDDCA7382}" srcOrd="11" destOrd="0" parTransId="{7B20C39B-4EC8-4D00-9F35-EC0969F0D8D3}" sibTransId="{6317B05D-5296-403B-9869-B1B76C84323C}"/>
    <dgm:cxn modelId="{F2DA5A7E-D31D-4A7F-82D9-4B4349A732CB}" type="presOf" srcId="{2654BE29-4E75-45FA-9F40-7FD408359164}" destId="{92397B52-0A93-4436-8210-DFE7D514E8E9}" srcOrd="0" destOrd="0" presId="urn:microsoft.com/office/officeart/2005/8/layout/radial5"/>
    <dgm:cxn modelId="{50054C7F-46CA-48DD-A86C-ED6C93AC1D23}" type="presOf" srcId="{AD82F0DB-E026-4887-836F-E7FE46014281}" destId="{6DF00235-A601-479D-90D5-D2FE6436078B}" srcOrd="1" destOrd="0" presId="urn:microsoft.com/office/officeart/2005/8/layout/radial5"/>
    <dgm:cxn modelId="{8E20318F-DE94-46B8-A254-E46E5EFE96A2}" type="presOf" srcId="{C606FAAF-0A30-4537-A58F-3FDEDDCA7382}" destId="{16747B17-B994-4D77-B8E6-5B7ED066A11F}" srcOrd="0" destOrd="0" presId="urn:microsoft.com/office/officeart/2005/8/layout/radial5"/>
    <dgm:cxn modelId="{6623948F-044A-4A7D-968E-6F7F86723A5B}" srcId="{89B005E9-2900-4317-B372-ED144BCA35C7}" destId="{BB741538-E32D-4733-8025-42EAAB1A3AC0}" srcOrd="3" destOrd="0" parTransId="{21690C28-EA78-425A-8E79-F141205C6D12}" sibTransId="{B8010B6A-4CFE-4733-9171-2A6623846A5D}"/>
    <dgm:cxn modelId="{CD4DAB94-F9BB-4764-BE5F-980888C96C87}" type="presOf" srcId="{09C0ECEB-67D4-4B68-9987-D7D543F2FB5B}" destId="{5076A9FE-BF28-4925-8235-93856A6ED916}" srcOrd="0" destOrd="0" presId="urn:microsoft.com/office/officeart/2005/8/layout/radial5"/>
    <dgm:cxn modelId="{0877769B-6059-4438-AD26-08E49507DA37}" type="presOf" srcId="{BB741538-E32D-4733-8025-42EAAB1A3AC0}" destId="{F3C529FB-10B7-4CB7-A0C7-0DA29055B414}" srcOrd="0" destOrd="0" presId="urn:microsoft.com/office/officeart/2005/8/layout/radial5"/>
    <dgm:cxn modelId="{ECC723A2-E0A2-46B5-A4FC-B03D393A38A4}" type="presOf" srcId="{77A0BD15-B761-4B7D-988C-167F9CA281BB}" destId="{1BD674EA-8595-49BD-A4D8-1D0C6AB23E37}" srcOrd="0" destOrd="0" presId="urn:microsoft.com/office/officeart/2005/8/layout/radial5"/>
    <dgm:cxn modelId="{43DA8EB0-EEE6-4A3C-B9B3-2DEF59C3F62C}" type="presOf" srcId="{89B005E9-2900-4317-B372-ED144BCA35C7}" destId="{C3367F24-1A57-4013-93F3-EC6ED466272B}" srcOrd="0" destOrd="0" presId="urn:microsoft.com/office/officeart/2005/8/layout/radial5"/>
    <dgm:cxn modelId="{28160BB3-1B0A-458C-95F1-38DE7F8D4364}" type="presOf" srcId="{EBC1E34D-82EF-4565-BC4B-84FEE3C5B4FE}" destId="{15474280-BEB3-4609-B8AE-4AC1BC154B19}" srcOrd="0" destOrd="0" presId="urn:microsoft.com/office/officeart/2005/8/layout/radial5"/>
    <dgm:cxn modelId="{31A569B4-9B25-4337-89BF-84C045A29ABF}" type="presOf" srcId="{7B20C39B-4EC8-4D00-9F35-EC0969F0D8D3}" destId="{E6DBAFAE-76ED-4675-B8EE-5114D5B1F562}" srcOrd="1" destOrd="0" presId="urn:microsoft.com/office/officeart/2005/8/layout/radial5"/>
    <dgm:cxn modelId="{9EBD96B9-2092-4F59-A99F-9A7398C5FC17}" srcId="{89B005E9-2900-4317-B372-ED144BCA35C7}" destId="{B54B617F-8946-4EA9-B87C-E39E9E72C319}" srcOrd="6" destOrd="0" parTransId="{A20903A4-8559-44DF-94EB-DBF0806C7A09}" sibTransId="{2763E688-23B2-46DC-B480-F3E66297678A}"/>
    <dgm:cxn modelId="{73C9A8C0-22CD-4694-9881-82CE699F75C8}" type="presOf" srcId="{A20903A4-8559-44DF-94EB-DBF0806C7A09}" destId="{22090400-9281-455A-BFE3-1CE6307F8FDD}" srcOrd="0" destOrd="0" presId="urn:microsoft.com/office/officeart/2005/8/layout/radial5"/>
    <dgm:cxn modelId="{6413DEC6-FD65-480B-92B4-A0087DAA3ED2}" type="presOf" srcId="{8E41683C-F3CA-40F6-8411-6D99D2355CCD}" destId="{5147BB8E-E964-4B5E-8A10-3BA03DE0162A}" srcOrd="1" destOrd="0" presId="urn:microsoft.com/office/officeart/2005/8/layout/radial5"/>
    <dgm:cxn modelId="{35C097F9-5892-45EA-AA2B-753A6992D5F4}" type="presOf" srcId="{ABA44F6F-3F1A-44C5-A74D-82FAB54248C0}" destId="{61D38AD0-FE35-45B9-A184-0941BC8F6103}" srcOrd="0" destOrd="0" presId="urn:microsoft.com/office/officeart/2005/8/layout/radial5"/>
    <dgm:cxn modelId="{23A2ADFA-86C8-4006-A766-4ECB9681625C}" type="presOf" srcId="{A20903A4-8559-44DF-94EB-DBF0806C7A09}" destId="{5A93B687-23E8-4AAA-A45D-6DBD47DC21B2}" srcOrd="1" destOrd="0" presId="urn:microsoft.com/office/officeart/2005/8/layout/radial5"/>
    <dgm:cxn modelId="{6A0EF5FD-653E-4178-B92C-F005D1E571DE}" type="presOf" srcId="{269C8611-119D-4799-A9AC-449ED9EC9347}" destId="{1E9A9914-9015-4A41-8BAC-D30B0FA479CA}" srcOrd="0" destOrd="0" presId="urn:microsoft.com/office/officeart/2005/8/layout/radial5"/>
    <dgm:cxn modelId="{DF1C9FFE-AA7A-45D5-929A-D2F4DA62BBF3}" type="presOf" srcId="{1CE79188-38E8-46BE-801A-0628B54ADD65}" destId="{E821851D-76AA-478E-B1B8-E366C698168D}" srcOrd="0" destOrd="0" presId="urn:microsoft.com/office/officeart/2005/8/layout/radial5"/>
    <dgm:cxn modelId="{F8FAA9FF-7A03-4151-B57F-01338FB706C3}" srcId="{89B005E9-2900-4317-B372-ED144BCA35C7}" destId="{ABA44F6F-3F1A-44C5-A74D-82FAB54248C0}" srcOrd="1" destOrd="0" parTransId="{8E41683C-F3CA-40F6-8411-6D99D2355CCD}" sibTransId="{E9F74980-648C-419F-B68F-4FACD0C2670D}"/>
    <dgm:cxn modelId="{6FB38230-D238-4353-9E63-6C00F0509C1D}" type="presParOf" srcId="{17D8299C-F411-42D3-B997-EAE97F07D468}" destId="{C3367F24-1A57-4013-93F3-EC6ED466272B}" srcOrd="0" destOrd="0" presId="urn:microsoft.com/office/officeart/2005/8/layout/radial5"/>
    <dgm:cxn modelId="{3BF88C1D-A573-468A-9D78-20D78D4A6457}" type="presParOf" srcId="{17D8299C-F411-42D3-B997-EAE97F07D468}" destId="{57418015-B500-4D5F-A06B-8C02D451057C}" srcOrd="1" destOrd="0" presId="urn:microsoft.com/office/officeart/2005/8/layout/radial5"/>
    <dgm:cxn modelId="{2CA2F196-3259-4DF8-9B4A-34FDFBA6D17A}" type="presParOf" srcId="{57418015-B500-4D5F-A06B-8C02D451057C}" destId="{5526776B-469E-430E-A108-6F0B1E7A4811}" srcOrd="0" destOrd="0" presId="urn:microsoft.com/office/officeart/2005/8/layout/radial5"/>
    <dgm:cxn modelId="{788A66EC-C6FC-4BA3-ADA0-C8E876DF54F5}" type="presParOf" srcId="{17D8299C-F411-42D3-B997-EAE97F07D468}" destId="{D203B7E4-3078-4958-875A-9783C116E93E}" srcOrd="2" destOrd="0" presId="urn:microsoft.com/office/officeart/2005/8/layout/radial5"/>
    <dgm:cxn modelId="{EAE4DB9E-E0A9-45F2-8CC4-86F7111B2F32}" type="presParOf" srcId="{17D8299C-F411-42D3-B997-EAE97F07D468}" destId="{20DB6FA6-6FE5-4587-885A-C76AFC243964}" srcOrd="3" destOrd="0" presId="urn:microsoft.com/office/officeart/2005/8/layout/radial5"/>
    <dgm:cxn modelId="{AD1F5657-F4F0-4CC7-9E43-96EA302F4263}" type="presParOf" srcId="{20DB6FA6-6FE5-4587-885A-C76AFC243964}" destId="{5147BB8E-E964-4B5E-8A10-3BA03DE0162A}" srcOrd="0" destOrd="0" presId="urn:microsoft.com/office/officeart/2005/8/layout/radial5"/>
    <dgm:cxn modelId="{D46A1349-064E-430B-9DDF-AD7A038B08CD}" type="presParOf" srcId="{17D8299C-F411-42D3-B997-EAE97F07D468}" destId="{61D38AD0-FE35-45B9-A184-0941BC8F6103}" srcOrd="4" destOrd="0" presId="urn:microsoft.com/office/officeart/2005/8/layout/radial5"/>
    <dgm:cxn modelId="{06349B02-B6FA-4CF4-9B96-FF8E13B66E29}" type="presParOf" srcId="{17D8299C-F411-42D3-B997-EAE97F07D468}" destId="{F34EE0F4-B163-4DD5-8181-7735D4C3377A}" srcOrd="5" destOrd="0" presId="urn:microsoft.com/office/officeart/2005/8/layout/radial5"/>
    <dgm:cxn modelId="{55881954-ABFB-431B-BACA-C42DDF0EC1C2}" type="presParOf" srcId="{F34EE0F4-B163-4DD5-8181-7735D4C3377A}" destId="{043676F6-FBCC-4197-B8DC-C1680BCA0D83}" srcOrd="0" destOrd="0" presId="urn:microsoft.com/office/officeart/2005/8/layout/radial5"/>
    <dgm:cxn modelId="{ADA62941-7AED-4ECE-8540-68139173E099}" type="presParOf" srcId="{17D8299C-F411-42D3-B997-EAE97F07D468}" destId="{3A61C5CA-DA38-4E40-A042-B7EC32D15934}" srcOrd="6" destOrd="0" presId="urn:microsoft.com/office/officeart/2005/8/layout/radial5"/>
    <dgm:cxn modelId="{7285F809-24C5-4447-AEE5-E5C7F4AEC0FA}" type="presParOf" srcId="{17D8299C-F411-42D3-B997-EAE97F07D468}" destId="{A57D8609-DD40-4C08-AA0E-9930F908CE3F}" srcOrd="7" destOrd="0" presId="urn:microsoft.com/office/officeart/2005/8/layout/radial5"/>
    <dgm:cxn modelId="{2D08DF3E-AF60-4666-948D-752712C8DEF3}" type="presParOf" srcId="{A57D8609-DD40-4C08-AA0E-9930F908CE3F}" destId="{2E81A996-325D-4E37-B932-0D66AED75C01}" srcOrd="0" destOrd="0" presId="urn:microsoft.com/office/officeart/2005/8/layout/radial5"/>
    <dgm:cxn modelId="{771E8A64-6FFE-409F-9F95-38C166D763DF}" type="presParOf" srcId="{17D8299C-F411-42D3-B997-EAE97F07D468}" destId="{F3C529FB-10B7-4CB7-A0C7-0DA29055B414}" srcOrd="8" destOrd="0" presId="urn:microsoft.com/office/officeart/2005/8/layout/radial5"/>
    <dgm:cxn modelId="{B7BB1C11-9F7B-4DFE-AF17-D7C80A70D325}" type="presParOf" srcId="{17D8299C-F411-42D3-B997-EAE97F07D468}" destId="{5CAD365A-C3E7-42F0-8F6C-38EC7A0875FD}" srcOrd="9" destOrd="0" presId="urn:microsoft.com/office/officeart/2005/8/layout/radial5"/>
    <dgm:cxn modelId="{C3BFA593-FC92-4EF4-BD7A-A1A3768422BF}" type="presParOf" srcId="{5CAD365A-C3E7-42F0-8F6C-38EC7A0875FD}" destId="{6DF00235-A601-479D-90D5-D2FE6436078B}" srcOrd="0" destOrd="0" presId="urn:microsoft.com/office/officeart/2005/8/layout/radial5"/>
    <dgm:cxn modelId="{FD689FA1-FD29-4716-BD76-14FAC0641DBA}" type="presParOf" srcId="{17D8299C-F411-42D3-B997-EAE97F07D468}" destId="{A3EEC4BB-B572-4604-A8E7-6A4BF43EEB46}" srcOrd="10" destOrd="0" presId="urn:microsoft.com/office/officeart/2005/8/layout/radial5"/>
    <dgm:cxn modelId="{9F488E3A-4052-4BA5-BCCB-C990FEFFA6B0}" type="presParOf" srcId="{17D8299C-F411-42D3-B997-EAE97F07D468}" destId="{BFB1DE6B-FD5E-46C5-A169-FFBF3AC97BB9}" srcOrd="11" destOrd="0" presId="urn:microsoft.com/office/officeart/2005/8/layout/radial5"/>
    <dgm:cxn modelId="{68D94ADF-8ED9-497D-8C4B-7FC5853E3209}" type="presParOf" srcId="{BFB1DE6B-FD5E-46C5-A169-FFBF3AC97BB9}" destId="{4487F66D-DC5B-4A6A-98BE-3455D1813A4B}" srcOrd="0" destOrd="0" presId="urn:microsoft.com/office/officeart/2005/8/layout/radial5"/>
    <dgm:cxn modelId="{D3D72EB4-5480-48AB-B940-6750D8984C43}" type="presParOf" srcId="{17D8299C-F411-42D3-B997-EAE97F07D468}" destId="{1E9A9914-9015-4A41-8BAC-D30B0FA479CA}" srcOrd="12" destOrd="0" presId="urn:microsoft.com/office/officeart/2005/8/layout/radial5"/>
    <dgm:cxn modelId="{9737B158-6FD4-4DA2-9911-BE74F2F7A609}" type="presParOf" srcId="{17D8299C-F411-42D3-B997-EAE97F07D468}" destId="{22090400-9281-455A-BFE3-1CE6307F8FDD}" srcOrd="13" destOrd="0" presId="urn:microsoft.com/office/officeart/2005/8/layout/radial5"/>
    <dgm:cxn modelId="{FE714091-DA60-421C-90CC-C8D22A00DECA}" type="presParOf" srcId="{22090400-9281-455A-BFE3-1CE6307F8FDD}" destId="{5A93B687-23E8-4AAA-A45D-6DBD47DC21B2}" srcOrd="0" destOrd="0" presId="urn:microsoft.com/office/officeart/2005/8/layout/radial5"/>
    <dgm:cxn modelId="{6EEE4B79-9A3A-4488-B8E4-74FADEDAE541}" type="presParOf" srcId="{17D8299C-F411-42D3-B997-EAE97F07D468}" destId="{A801F4D4-335E-4A96-9CCA-A157195FC985}" srcOrd="14" destOrd="0" presId="urn:microsoft.com/office/officeart/2005/8/layout/radial5"/>
    <dgm:cxn modelId="{BF447935-3789-4566-8700-2A579361DDEA}" type="presParOf" srcId="{17D8299C-F411-42D3-B997-EAE97F07D468}" destId="{5076A9FE-BF28-4925-8235-93856A6ED916}" srcOrd="15" destOrd="0" presId="urn:microsoft.com/office/officeart/2005/8/layout/radial5"/>
    <dgm:cxn modelId="{33D4219A-6875-4600-B5F2-D833108B95D7}" type="presParOf" srcId="{5076A9FE-BF28-4925-8235-93856A6ED916}" destId="{4ACF23CD-C10B-4C7B-82D8-14B6CF86D705}" srcOrd="0" destOrd="0" presId="urn:microsoft.com/office/officeart/2005/8/layout/radial5"/>
    <dgm:cxn modelId="{38E9F5D0-4FB6-4FB3-A458-7EE3FD0FCBAF}" type="presParOf" srcId="{17D8299C-F411-42D3-B997-EAE97F07D468}" destId="{92397B52-0A93-4436-8210-DFE7D514E8E9}" srcOrd="16" destOrd="0" presId="urn:microsoft.com/office/officeart/2005/8/layout/radial5"/>
    <dgm:cxn modelId="{81EB5352-FA45-4BD2-BD14-CE0D2A73DB16}" type="presParOf" srcId="{17D8299C-F411-42D3-B997-EAE97F07D468}" destId="{E3F6EE89-DA13-46D6-8694-42883C68BD49}" srcOrd="17" destOrd="0" presId="urn:microsoft.com/office/officeart/2005/8/layout/radial5"/>
    <dgm:cxn modelId="{CBD59A98-154A-4D8B-98AE-75473F6DE894}" type="presParOf" srcId="{E3F6EE89-DA13-46D6-8694-42883C68BD49}" destId="{612411FD-51AD-4697-8829-B906A72E8511}" srcOrd="0" destOrd="0" presId="urn:microsoft.com/office/officeart/2005/8/layout/radial5"/>
    <dgm:cxn modelId="{E912AD6E-4FF5-46AE-8B37-4053366C036E}" type="presParOf" srcId="{17D8299C-F411-42D3-B997-EAE97F07D468}" destId="{15474280-BEB3-4609-B8AE-4AC1BC154B19}" srcOrd="18" destOrd="0" presId="urn:microsoft.com/office/officeart/2005/8/layout/radial5"/>
    <dgm:cxn modelId="{9F641E21-CBF2-451B-945E-7FC0890389EC}" type="presParOf" srcId="{17D8299C-F411-42D3-B997-EAE97F07D468}" destId="{9A934977-B0F2-4424-A081-66C635F37E67}" srcOrd="19" destOrd="0" presId="urn:microsoft.com/office/officeart/2005/8/layout/radial5"/>
    <dgm:cxn modelId="{D230F0FC-9E85-41DC-B1F0-7398A247421C}" type="presParOf" srcId="{9A934977-B0F2-4424-A081-66C635F37E67}" destId="{98095A31-15B0-4E8B-86AA-763DC950755A}" srcOrd="0" destOrd="0" presId="urn:microsoft.com/office/officeart/2005/8/layout/radial5"/>
    <dgm:cxn modelId="{05C10E5C-5357-40A6-BC72-7AF4AB33FE5E}" type="presParOf" srcId="{17D8299C-F411-42D3-B997-EAE97F07D468}" destId="{6F4DBD9B-4101-43DB-9FC5-61EAD90A9019}" srcOrd="20" destOrd="0" presId="urn:microsoft.com/office/officeart/2005/8/layout/radial5"/>
    <dgm:cxn modelId="{E60A6877-D8F9-4435-8374-802F2772F0E8}" type="presParOf" srcId="{17D8299C-F411-42D3-B997-EAE97F07D468}" destId="{1BD674EA-8595-49BD-A4D8-1D0C6AB23E37}" srcOrd="21" destOrd="0" presId="urn:microsoft.com/office/officeart/2005/8/layout/radial5"/>
    <dgm:cxn modelId="{82EB530C-A559-46E0-A11D-DBA0B68A3A62}" type="presParOf" srcId="{1BD674EA-8595-49BD-A4D8-1D0C6AB23E37}" destId="{AC5CAFC2-9CE6-49D9-BF78-1A4F4D8F16B6}" srcOrd="0" destOrd="0" presId="urn:microsoft.com/office/officeart/2005/8/layout/radial5"/>
    <dgm:cxn modelId="{176B5829-D00F-451F-84DA-78F9B22AD3FF}" type="presParOf" srcId="{17D8299C-F411-42D3-B997-EAE97F07D468}" destId="{E821851D-76AA-478E-B1B8-E366C698168D}" srcOrd="22" destOrd="0" presId="urn:microsoft.com/office/officeart/2005/8/layout/radial5"/>
    <dgm:cxn modelId="{597F1BC7-1892-4C36-87A7-FA3BD80CDCEA}" type="presParOf" srcId="{17D8299C-F411-42D3-B997-EAE97F07D468}" destId="{10E1BECB-6495-43AE-8A0A-02B1E3EF5FB2}" srcOrd="23" destOrd="0" presId="urn:microsoft.com/office/officeart/2005/8/layout/radial5"/>
    <dgm:cxn modelId="{DF239169-05EE-4BE0-A892-F7D546CE5008}" type="presParOf" srcId="{10E1BECB-6495-43AE-8A0A-02B1E3EF5FB2}" destId="{E6DBAFAE-76ED-4675-B8EE-5114D5B1F562}" srcOrd="0" destOrd="0" presId="urn:microsoft.com/office/officeart/2005/8/layout/radial5"/>
    <dgm:cxn modelId="{80E961FA-D36E-4A98-9212-642023C88569}" type="presParOf" srcId="{17D8299C-F411-42D3-B997-EAE97F07D468}" destId="{16747B17-B994-4D77-B8E6-5B7ED066A11F}" srcOrd="24"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367F24-1A57-4013-93F3-EC6ED466272B}">
      <dsp:nvSpPr>
        <dsp:cNvPr id="0" name=""/>
        <dsp:cNvSpPr/>
      </dsp:nvSpPr>
      <dsp:spPr>
        <a:xfrm>
          <a:off x="4234297" y="1868922"/>
          <a:ext cx="1148480" cy="114848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dirty="0">
              <a:solidFill>
                <a:sysClr val="windowText" lastClr="000000"/>
              </a:solidFill>
            </a:rPr>
            <a:t>SEMH Specific Needs</a:t>
          </a:r>
        </a:p>
      </dsp:txBody>
      <dsp:txXfrm>
        <a:off x="4402488" y="2037113"/>
        <a:ext cx="812098" cy="812098"/>
      </dsp:txXfrm>
    </dsp:sp>
    <dsp:sp modelId="{57418015-B500-4D5F-A06B-8C02D451057C}">
      <dsp:nvSpPr>
        <dsp:cNvPr id="0" name=""/>
        <dsp:cNvSpPr/>
      </dsp:nvSpPr>
      <dsp:spPr>
        <a:xfrm rot="16200000">
          <a:off x="4531363" y="1166400"/>
          <a:ext cx="554347" cy="39048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dirty="0"/>
        </a:p>
      </dsp:txBody>
      <dsp:txXfrm>
        <a:off x="4589936" y="1303070"/>
        <a:ext cx="437202" cy="234289"/>
      </dsp:txXfrm>
    </dsp:sp>
    <dsp:sp modelId="{D203B7E4-3078-4958-875A-9783C116E93E}">
      <dsp:nvSpPr>
        <dsp:cNvPr id="0" name=""/>
        <dsp:cNvSpPr/>
      </dsp:nvSpPr>
      <dsp:spPr>
        <a:xfrm>
          <a:off x="4406569" y="19047"/>
          <a:ext cx="803936" cy="803936"/>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dirty="0">
              <a:solidFill>
                <a:sysClr val="windowText" lastClr="000000"/>
              </a:solidFill>
            </a:rPr>
            <a:t>Social difficulties</a:t>
          </a:r>
        </a:p>
      </dsp:txBody>
      <dsp:txXfrm>
        <a:off x="4524303" y="136781"/>
        <a:ext cx="568468" cy="568468"/>
      </dsp:txXfrm>
    </dsp:sp>
    <dsp:sp modelId="{20DB6FA6-6FE5-4587-885A-C76AFC243964}">
      <dsp:nvSpPr>
        <dsp:cNvPr id="0" name=""/>
        <dsp:cNvSpPr/>
      </dsp:nvSpPr>
      <dsp:spPr>
        <a:xfrm rot="18000000">
          <a:off x="5072124" y="1311296"/>
          <a:ext cx="554347" cy="39048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dirty="0"/>
        </a:p>
      </dsp:txBody>
      <dsp:txXfrm>
        <a:off x="5101410" y="1440118"/>
        <a:ext cx="437202" cy="234289"/>
      </dsp:txXfrm>
    </dsp:sp>
    <dsp:sp modelId="{61D38AD0-FE35-45B9-A184-0941BC8F6103}">
      <dsp:nvSpPr>
        <dsp:cNvPr id="0" name=""/>
        <dsp:cNvSpPr/>
      </dsp:nvSpPr>
      <dsp:spPr>
        <a:xfrm>
          <a:off x="5417642" y="289963"/>
          <a:ext cx="803936" cy="80393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dirty="0">
              <a:solidFill>
                <a:sysClr val="windowText" lastClr="000000"/>
              </a:solidFill>
              <a:latin typeface="Arial" panose="020B0604020202020204" pitchFamily="34" charset="0"/>
              <a:cs typeface="Arial" panose="020B0604020202020204" pitchFamily="34" charset="0"/>
            </a:rPr>
            <a:t>Foetal Alcohol Spectrum Disorder*</a:t>
          </a:r>
        </a:p>
      </dsp:txBody>
      <dsp:txXfrm>
        <a:off x="5535376" y="407697"/>
        <a:ext cx="568468" cy="568468"/>
      </dsp:txXfrm>
    </dsp:sp>
    <dsp:sp modelId="{F34EE0F4-B163-4DD5-8181-7735D4C3377A}">
      <dsp:nvSpPr>
        <dsp:cNvPr id="0" name=""/>
        <dsp:cNvSpPr/>
      </dsp:nvSpPr>
      <dsp:spPr>
        <a:xfrm rot="19800000">
          <a:off x="5467988" y="1707160"/>
          <a:ext cx="554347" cy="39048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5475835" y="1814543"/>
        <a:ext cx="437202" cy="234289"/>
      </dsp:txXfrm>
    </dsp:sp>
    <dsp:sp modelId="{3A61C5CA-DA38-4E40-A042-B7EC32D15934}">
      <dsp:nvSpPr>
        <dsp:cNvPr id="0" name=""/>
        <dsp:cNvSpPr/>
      </dsp:nvSpPr>
      <dsp:spPr>
        <a:xfrm>
          <a:off x="6157799" y="1030120"/>
          <a:ext cx="803936" cy="80393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Text" lastClr="000000"/>
              </a:solidFill>
              <a:latin typeface="Arial" panose="020B0604020202020204" pitchFamily="34" charset="0"/>
              <a:cs typeface="Arial" panose="020B0604020202020204" pitchFamily="34" charset="0"/>
            </a:rPr>
            <a:t>Autistic Spectrum Disorder*</a:t>
          </a:r>
        </a:p>
      </dsp:txBody>
      <dsp:txXfrm>
        <a:off x="6275533" y="1147854"/>
        <a:ext cx="568468" cy="568468"/>
      </dsp:txXfrm>
    </dsp:sp>
    <dsp:sp modelId="{A57D8609-DD40-4C08-AA0E-9930F908CE3F}">
      <dsp:nvSpPr>
        <dsp:cNvPr id="0" name=""/>
        <dsp:cNvSpPr/>
      </dsp:nvSpPr>
      <dsp:spPr>
        <a:xfrm>
          <a:off x="5612884" y="2247920"/>
          <a:ext cx="554347" cy="390483"/>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dirty="0"/>
        </a:p>
      </dsp:txBody>
      <dsp:txXfrm>
        <a:off x="5612884" y="2326017"/>
        <a:ext cx="437202" cy="234289"/>
      </dsp:txXfrm>
    </dsp:sp>
    <dsp:sp modelId="{F3C529FB-10B7-4CB7-A0C7-0DA29055B414}">
      <dsp:nvSpPr>
        <dsp:cNvPr id="0" name=""/>
        <dsp:cNvSpPr/>
      </dsp:nvSpPr>
      <dsp:spPr>
        <a:xfrm>
          <a:off x="6428716" y="2041194"/>
          <a:ext cx="803936" cy="803936"/>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dirty="0">
              <a:solidFill>
                <a:sysClr val="windowText" lastClr="000000"/>
              </a:solidFill>
              <a:latin typeface="Arial" panose="020B0604020202020204" pitchFamily="34" charset="0"/>
              <a:cs typeface="Arial" panose="020B0604020202020204" pitchFamily="34" charset="0"/>
            </a:rPr>
            <a:t>Emotional including home life</a:t>
          </a:r>
        </a:p>
      </dsp:txBody>
      <dsp:txXfrm>
        <a:off x="6546450" y="2158928"/>
        <a:ext cx="568468" cy="568468"/>
      </dsp:txXfrm>
    </dsp:sp>
    <dsp:sp modelId="{5CAD365A-C3E7-42F0-8F6C-38EC7A0875FD}">
      <dsp:nvSpPr>
        <dsp:cNvPr id="0" name=""/>
        <dsp:cNvSpPr/>
      </dsp:nvSpPr>
      <dsp:spPr>
        <a:xfrm rot="1800000">
          <a:off x="5467988" y="2788681"/>
          <a:ext cx="554347" cy="390483"/>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dirty="0"/>
        </a:p>
      </dsp:txBody>
      <dsp:txXfrm>
        <a:off x="5475835" y="2837492"/>
        <a:ext cx="437202" cy="234289"/>
      </dsp:txXfrm>
    </dsp:sp>
    <dsp:sp modelId="{A3EEC4BB-B572-4604-A8E7-6A4BF43EEB46}">
      <dsp:nvSpPr>
        <dsp:cNvPr id="0" name=""/>
        <dsp:cNvSpPr/>
      </dsp:nvSpPr>
      <dsp:spPr>
        <a:xfrm>
          <a:off x="6157799" y="3052267"/>
          <a:ext cx="803936" cy="80393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dirty="0">
              <a:solidFill>
                <a:sysClr val="windowText" lastClr="000000"/>
              </a:solidFill>
              <a:latin typeface="Arial" panose="020B0604020202020204" pitchFamily="34" charset="0"/>
              <a:cs typeface="Arial" panose="020B0604020202020204" pitchFamily="34" charset="0"/>
            </a:rPr>
            <a:t>ADHD</a:t>
          </a:r>
        </a:p>
      </dsp:txBody>
      <dsp:txXfrm>
        <a:off x="6275533" y="3170001"/>
        <a:ext cx="568468" cy="568468"/>
      </dsp:txXfrm>
    </dsp:sp>
    <dsp:sp modelId="{BFB1DE6B-FD5E-46C5-A169-FFBF3AC97BB9}">
      <dsp:nvSpPr>
        <dsp:cNvPr id="0" name=""/>
        <dsp:cNvSpPr/>
      </dsp:nvSpPr>
      <dsp:spPr>
        <a:xfrm rot="3600000">
          <a:off x="5072124" y="3184545"/>
          <a:ext cx="554347" cy="39048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dirty="0"/>
        </a:p>
      </dsp:txBody>
      <dsp:txXfrm>
        <a:off x="5101410" y="3211917"/>
        <a:ext cx="437202" cy="234289"/>
      </dsp:txXfrm>
    </dsp:sp>
    <dsp:sp modelId="{1E9A9914-9015-4A41-8BAC-D30B0FA479CA}">
      <dsp:nvSpPr>
        <dsp:cNvPr id="0" name=""/>
        <dsp:cNvSpPr/>
      </dsp:nvSpPr>
      <dsp:spPr>
        <a:xfrm>
          <a:off x="5417642" y="3792424"/>
          <a:ext cx="803936" cy="803936"/>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dirty="0">
              <a:solidFill>
                <a:sysClr val="windowText" lastClr="000000"/>
              </a:solidFill>
            </a:rPr>
            <a:t>Post  Traumatic Stress Disorder</a:t>
          </a:r>
        </a:p>
      </dsp:txBody>
      <dsp:txXfrm>
        <a:off x="5535376" y="3910158"/>
        <a:ext cx="568468" cy="568468"/>
      </dsp:txXfrm>
    </dsp:sp>
    <dsp:sp modelId="{22090400-9281-455A-BFE3-1CE6307F8FDD}">
      <dsp:nvSpPr>
        <dsp:cNvPr id="0" name=""/>
        <dsp:cNvSpPr/>
      </dsp:nvSpPr>
      <dsp:spPr>
        <a:xfrm rot="5400000">
          <a:off x="4531363" y="3329441"/>
          <a:ext cx="554347" cy="39048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dirty="0"/>
        </a:p>
      </dsp:txBody>
      <dsp:txXfrm>
        <a:off x="4589936" y="3348966"/>
        <a:ext cx="437202" cy="234289"/>
      </dsp:txXfrm>
    </dsp:sp>
    <dsp:sp modelId="{A801F4D4-335E-4A96-9CCA-A157195FC985}">
      <dsp:nvSpPr>
        <dsp:cNvPr id="0" name=""/>
        <dsp:cNvSpPr/>
      </dsp:nvSpPr>
      <dsp:spPr>
        <a:xfrm>
          <a:off x="4406569" y="4063341"/>
          <a:ext cx="803936" cy="80393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dirty="0">
              <a:solidFill>
                <a:sysClr val="windowText" lastClr="000000"/>
              </a:solidFill>
            </a:rPr>
            <a:t>Resilience</a:t>
          </a:r>
        </a:p>
      </dsp:txBody>
      <dsp:txXfrm>
        <a:off x="4524303" y="4181075"/>
        <a:ext cx="568468" cy="568468"/>
      </dsp:txXfrm>
    </dsp:sp>
    <dsp:sp modelId="{5076A9FE-BF28-4925-8235-93856A6ED916}">
      <dsp:nvSpPr>
        <dsp:cNvPr id="0" name=""/>
        <dsp:cNvSpPr/>
      </dsp:nvSpPr>
      <dsp:spPr>
        <a:xfrm rot="7212663">
          <a:off x="3981372" y="3187309"/>
          <a:ext cx="560370" cy="39048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dirty="0"/>
        </a:p>
      </dsp:txBody>
      <dsp:txXfrm rot="10800000">
        <a:off x="4069417" y="3214789"/>
        <a:ext cx="443225" cy="234289"/>
      </dsp:txXfrm>
    </dsp:sp>
    <dsp:sp modelId="{92397B52-0A93-4436-8210-DFE7D514E8E9}">
      <dsp:nvSpPr>
        <dsp:cNvPr id="0" name=""/>
        <dsp:cNvSpPr/>
      </dsp:nvSpPr>
      <dsp:spPr>
        <a:xfrm>
          <a:off x="3383333" y="3798509"/>
          <a:ext cx="803936" cy="803936"/>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dirty="0">
              <a:solidFill>
                <a:sysClr val="windowText" lastClr="000000"/>
              </a:solidFill>
            </a:rPr>
            <a:t>Self-esteem</a:t>
          </a:r>
        </a:p>
      </dsp:txBody>
      <dsp:txXfrm>
        <a:off x="3501067" y="3916243"/>
        <a:ext cx="568468" cy="568468"/>
      </dsp:txXfrm>
    </dsp:sp>
    <dsp:sp modelId="{E3F6EE89-DA13-46D6-8694-42883C68BD49}">
      <dsp:nvSpPr>
        <dsp:cNvPr id="0" name=""/>
        <dsp:cNvSpPr/>
      </dsp:nvSpPr>
      <dsp:spPr>
        <a:xfrm rot="9010278">
          <a:off x="3585902" y="2788419"/>
          <a:ext cx="559931" cy="390483"/>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dirty="0"/>
        </a:p>
      </dsp:txBody>
      <dsp:txXfrm rot="10800000">
        <a:off x="3695287" y="2837382"/>
        <a:ext cx="442786" cy="234289"/>
      </dsp:txXfrm>
    </dsp:sp>
    <dsp:sp modelId="{15474280-BEB3-4609-B8AE-4AC1BC154B19}">
      <dsp:nvSpPr>
        <dsp:cNvPr id="0" name=""/>
        <dsp:cNvSpPr/>
      </dsp:nvSpPr>
      <dsp:spPr>
        <a:xfrm>
          <a:off x="2643183" y="3052267"/>
          <a:ext cx="803936" cy="803936"/>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dirty="0">
              <a:solidFill>
                <a:sysClr val="windowText" lastClr="000000"/>
              </a:solidFill>
            </a:rPr>
            <a:t>Depression / suicidal ideation</a:t>
          </a:r>
        </a:p>
      </dsp:txBody>
      <dsp:txXfrm>
        <a:off x="2760917" y="3170001"/>
        <a:ext cx="568468" cy="568468"/>
      </dsp:txXfrm>
    </dsp:sp>
    <dsp:sp modelId="{9A934977-B0F2-4424-A081-66C635F37E67}">
      <dsp:nvSpPr>
        <dsp:cNvPr id="0" name=""/>
        <dsp:cNvSpPr/>
      </dsp:nvSpPr>
      <dsp:spPr>
        <a:xfrm rot="10721169">
          <a:off x="3446018" y="2272779"/>
          <a:ext cx="557251" cy="390483"/>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dirty="0"/>
        </a:p>
      </dsp:txBody>
      <dsp:txXfrm rot="10800000">
        <a:off x="3563148" y="2349533"/>
        <a:ext cx="440106" cy="234289"/>
      </dsp:txXfrm>
    </dsp:sp>
    <dsp:sp modelId="{6F4DBD9B-4101-43DB-9FC5-61EAD90A9019}">
      <dsp:nvSpPr>
        <dsp:cNvPr id="0" name=""/>
        <dsp:cNvSpPr/>
      </dsp:nvSpPr>
      <dsp:spPr>
        <a:xfrm>
          <a:off x="2379475" y="2087685"/>
          <a:ext cx="803936" cy="80393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Text" lastClr="000000"/>
              </a:solidFill>
            </a:rPr>
            <a:t>Trauma  &amp; Attachment</a:t>
          </a:r>
          <a:endParaRPr lang="en-GB" sz="800" b="1" kern="1200" dirty="0">
            <a:solidFill>
              <a:sysClr val="windowText" lastClr="000000"/>
            </a:solidFill>
          </a:endParaRPr>
        </a:p>
      </dsp:txBody>
      <dsp:txXfrm>
        <a:off x="2497209" y="2205419"/>
        <a:ext cx="568468" cy="568468"/>
      </dsp:txXfrm>
    </dsp:sp>
    <dsp:sp modelId="{1BD674EA-8595-49BD-A4D8-1D0C6AB23E37}">
      <dsp:nvSpPr>
        <dsp:cNvPr id="0" name=""/>
        <dsp:cNvSpPr/>
      </dsp:nvSpPr>
      <dsp:spPr>
        <a:xfrm rot="12600000">
          <a:off x="3594739" y="1707160"/>
          <a:ext cx="554347" cy="39048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dirty="0"/>
        </a:p>
      </dsp:txBody>
      <dsp:txXfrm rot="10800000">
        <a:off x="3704037" y="1814543"/>
        <a:ext cx="437202" cy="234289"/>
      </dsp:txXfrm>
    </dsp:sp>
    <dsp:sp modelId="{E821851D-76AA-478E-B1B8-E366C698168D}">
      <dsp:nvSpPr>
        <dsp:cNvPr id="0" name=""/>
        <dsp:cNvSpPr/>
      </dsp:nvSpPr>
      <dsp:spPr>
        <a:xfrm>
          <a:off x="2655338" y="1030120"/>
          <a:ext cx="803936" cy="803936"/>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dirty="0">
              <a:solidFill>
                <a:sysClr val="windowText" lastClr="000000"/>
              </a:solidFill>
            </a:rPr>
            <a:t>Anxiety</a:t>
          </a:r>
        </a:p>
      </dsp:txBody>
      <dsp:txXfrm>
        <a:off x="2773072" y="1147854"/>
        <a:ext cx="568468" cy="568468"/>
      </dsp:txXfrm>
    </dsp:sp>
    <dsp:sp modelId="{10E1BECB-6495-43AE-8A0A-02B1E3EF5FB2}">
      <dsp:nvSpPr>
        <dsp:cNvPr id="0" name=""/>
        <dsp:cNvSpPr/>
      </dsp:nvSpPr>
      <dsp:spPr>
        <a:xfrm rot="14400000">
          <a:off x="3990603" y="1311296"/>
          <a:ext cx="554347" cy="39048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dirty="0"/>
        </a:p>
      </dsp:txBody>
      <dsp:txXfrm rot="10800000">
        <a:off x="4078462" y="1440118"/>
        <a:ext cx="437202" cy="234289"/>
      </dsp:txXfrm>
    </dsp:sp>
    <dsp:sp modelId="{16747B17-B994-4D77-B8E6-5B7ED066A11F}">
      <dsp:nvSpPr>
        <dsp:cNvPr id="0" name=""/>
        <dsp:cNvSpPr/>
      </dsp:nvSpPr>
      <dsp:spPr>
        <a:xfrm>
          <a:off x="3395495" y="289963"/>
          <a:ext cx="803936" cy="80393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dirty="0">
              <a:solidFill>
                <a:sysClr val="windowText" lastClr="000000"/>
              </a:solidFill>
            </a:rPr>
            <a:t>Self-harm / eating disorders</a:t>
          </a:r>
        </a:p>
      </dsp:txBody>
      <dsp:txXfrm>
        <a:off x="3513229" y="407697"/>
        <a:ext cx="568468" cy="56846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a:spPr>
      <a:bodyPr wrap="square" rtlCol="0"/>
      <a:lstStyle/>
      <a:style>
        <a:lnRef idx="1">
          <a:schemeClr val="accent5"/>
        </a:lnRef>
        <a:fillRef idx="2">
          <a:schemeClr val="accent5"/>
        </a:fillRef>
        <a:effectRef idx="1">
          <a:schemeClr val="accent5"/>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5886</TotalTime>
  <Pages>67</Pages>
  <Words>17518</Words>
  <Characters>99859</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Gordon (NELC)</dc:creator>
  <cp:keywords/>
  <dc:description/>
  <cp:lastModifiedBy>Lauren Thompson</cp:lastModifiedBy>
  <cp:revision>9</cp:revision>
  <cp:lastPrinted>2022-09-30T08:07:00Z</cp:lastPrinted>
  <dcterms:created xsi:type="dcterms:W3CDTF">2022-09-15T16:21:00Z</dcterms:created>
  <dcterms:modified xsi:type="dcterms:W3CDTF">2022-11-04T12:53:00Z</dcterms:modified>
</cp:coreProperties>
</file>